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04" w:rsidRDefault="00825204" w:rsidP="007A369E">
      <w:pPr>
        <w:pStyle w:val="NoSpacing"/>
        <w:spacing w:line="276" w:lineRule="auto"/>
        <w:rPr>
          <w:rFonts w:ascii="Arial" w:hAnsi="Arial" w:cs="Arial"/>
          <w:b/>
          <w:sz w:val="36"/>
          <w:szCs w:val="36"/>
        </w:rPr>
      </w:pPr>
      <w:bookmarkStart w:id="0" w:name="_GoBack"/>
      <w:bookmarkEnd w:id="0"/>
      <w:r w:rsidRPr="00825204">
        <w:rPr>
          <w:rFonts w:ascii="Arial" w:hAnsi="Arial" w:cs="Arial"/>
          <w:b/>
          <w:noProof/>
          <w:sz w:val="36"/>
          <w:szCs w:val="36"/>
          <w:lang w:val="en-US" w:eastAsia="en-US"/>
        </w:rPr>
        <w:drawing>
          <wp:inline distT="0" distB="0" distL="0" distR="0">
            <wp:extent cx="5704762" cy="66791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31510" cy="671042"/>
                    </a:xfrm>
                    <a:prstGeom prst="rect">
                      <a:avLst/>
                    </a:prstGeom>
                    <a:noFill/>
                  </pic:spPr>
                </pic:pic>
              </a:graphicData>
            </a:graphic>
          </wp:inline>
        </w:drawing>
      </w:r>
    </w:p>
    <w:p w:rsidR="007A369E" w:rsidRPr="0043502D" w:rsidRDefault="007A369E" w:rsidP="007A369E">
      <w:pPr>
        <w:pStyle w:val="NoSpacing"/>
        <w:spacing w:line="276" w:lineRule="auto"/>
        <w:rPr>
          <w:rFonts w:ascii="Arial" w:hAnsi="Arial" w:cs="Arial"/>
          <w:b/>
          <w:sz w:val="36"/>
          <w:szCs w:val="36"/>
        </w:rPr>
      </w:pPr>
      <w:r w:rsidRPr="0043502D">
        <w:rPr>
          <w:rFonts w:ascii="Arial" w:hAnsi="Arial" w:cs="Arial"/>
          <w:b/>
          <w:sz w:val="36"/>
          <w:szCs w:val="36"/>
        </w:rPr>
        <w:t xml:space="preserve">MINUTES OF THE PATIENTS FORUM MEETING – </w:t>
      </w:r>
    </w:p>
    <w:p w:rsidR="00825204" w:rsidRDefault="00825204" w:rsidP="007A369E">
      <w:pPr>
        <w:pStyle w:val="NoSpacing"/>
        <w:spacing w:line="276" w:lineRule="auto"/>
        <w:rPr>
          <w:rFonts w:ascii="Arial" w:hAnsi="Arial" w:cs="Arial"/>
          <w:b/>
          <w:sz w:val="36"/>
          <w:szCs w:val="36"/>
        </w:rPr>
      </w:pPr>
    </w:p>
    <w:p w:rsidR="007A369E" w:rsidRPr="0043502D" w:rsidRDefault="007A369E" w:rsidP="007A369E">
      <w:pPr>
        <w:pStyle w:val="NoSpacing"/>
        <w:spacing w:line="276" w:lineRule="auto"/>
        <w:rPr>
          <w:rFonts w:ascii="Arial" w:hAnsi="Arial" w:cs="Arial"/>
          <w:b/>
          <w:sz w:val="36"/>
          <w:szCs w:val="36"/>
        </w:rPr>
      </w:pPr>
      <w:r w:rsidRPr="0043502D">
        <w:rPr>
          <w:rFonts w:ascii="Arial" w:hAnsi="Arial" w:cs="Arial"/>
          <w:b/>
          <w:sz w:val="36"/>
          <w:szCs w:val="36"/>
        </w:rPr>
        <w:t>MONDAY, MAY 8</w:t>
      </w:r>
      <w:r w:rsidRPr="0043502D">
        <w:rPr>
          <w:rFonts w:ascii="Arial" w:hAnsi="Arial" w:cs="Arial"/>
          <w:b/>
          <w:sz w:val="36"/>
          <w:szCs w:val="36"/>
          <w:vertAlign w:val="superscript"/>
        </w:rPr>
        <w:t>th</w:t>
      </w:r>
      <w:r w:rsidRPr="0043502D">
        <w:rPr>
          <w:rFonts w:ascii="Arial" w:hAnsi="Arial" w:cs="Arial"/>
          <w:b/>
          <w:sz w:val="36"/>
          <w:szCs w:val="36"/>
        </w:rPr>
        <w:t xml:space="preserve"> 2017</w:t>
      </w:r>
    </w:p>
    <w:p w:rsidR="00825204" w:rsidRDefault="00825204" w:rsidP="007A369E">
      <w:pPr>
        <w:pStyle w:val="NoSpacing"/>
        <w:spacing w:line="276" w:lineRule="auto"/>
        <w:rPr>
          <w:rFonts w:ascii="Arial" w:hAnsi="Arial" w:cs="Arial"/>
          <w:b/>
          <w:sz w:val="24"/>
          <w:szCs w:val="24"/>
        </w:rPr>
      </w:pPr>
    </w:p>
    <w:p w:rsidR="007A369E" w:rsidRPr="0043502D" w:rsidRDefault="007A369E" w:rsidP="007A369E">
      <w:pPr>
        <w:pStyle w:val="NoSpacing"/>
        <w:spacing w:line="276" w:lineRule="auto"/>
        <w:rPr>
          <w:rFonts w:ascii="Arial" w:hAnsi="Arial" w:cs="Arial"/>
          <w:b/>
          <w:sz w:val="24"/>
          <w:szCs w:val="24"/>
        </w:rPr>
      </w:pPr>
      <w:r w:rsidRPr="0043502D">
        <w:rPr>
          <w:rFonts w:ascii="Arial" w:hAnsi="Arial" w:cs="Arial"/>
          <w:b/>
          <w:sz w:val="24"/>
          <w:szCs w:val="24"/>
        </w:rPr>
        <w:t>ATTENDANCE: FORUM MEMBERS</w:t>
      </w:r>
      <w:r w:rsidR="00F75644" w:rsidRPr="0043502D">
        <w:rPr>
          <w:rFonts w:ascii="Arial" w:hAnsi="Arial" w:cs="Arial"/>
          <w:b/>
          <w:sz w:val="24"/>
          <w:szCs w:val="24"/>
        </w:rPr>
        <w:t xml:space="preserve"> AND ASSOCIATES</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Malcolm Alexander – Chair, Patients’ Forum</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Adrian Dodd – Waltham Forest – Healthwatch</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Alvin Kinch – Healthwatch England</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Arif Mehmood - Newham</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Arthur Muwonge – Croydon</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Audrey Lucas - Enfield</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Barry Hills – Kent</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Catherine Gustaffe – Southwark</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Christine Kenworthy - Kent</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Garner Bertrand – Newham</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Inez Taylor - Southwark</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James Guest – Ealing Healthwatch</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Jan Duke - Southwark – West Walworth</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Jan Marriott - Richmond</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John Larkin- Company Secretary</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Jon Vangorph – Red Cross</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Kathy West – Southwark – Executive Committee</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 xml:space="preserve">Kye </w:t>
      </w:r>
      <w:r w:rsidRPr="0043502D">
        <w:rPr>
          <w:rFonts w:ascii="Verdana" w:hAnsi="Verdana"/>
          <w:sz w:val="24"/>
          <w:szCs w:val="24"/>
        </w:rPr>
        <w:t>Gbangbola</w:t>
      </w:r>
      <w:r w:rsidRPr="0043502D">
        <w:rPr>
          <w:rFonts w:ascii="Arial" w:hAnsi="Arial" w:cs="Arial"/>
          <w:sz w:val="24"/>
          <w:szCs w:val="24"/>
        </w:rPr>
        <w:t xml:space="preserve"> - Chair, Sickle Cell Society</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Mary Leung – Harrow</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Michael English - Lambeth</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Mike Roberts - Hampshire</w:t>
      </w:r>
      <w:r w:rsidRPr="0043502D">
        <w:rPr>
          <w:rFonts w:ascii="Arial" w:hAnsi="Arial" w:cs="Arial"/>
          <w:sz w:val="24"/>
          <w:szCs w:val="24"/>
        </w:rPr>
        <w:tab/>
      </w:r>
      <w:r w:rsidRPr="0043502D">
        <w:rPr>
          <w:rFonts w:ascii="Arial" w:hAnsi="Arial" w:cs="Arial"/>
          <w:sz w:val="24"/>
          <w:szCs w:val="24"/>
        </w:rPr>
        <w:tab/>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Rashid Ali Laher – Healthwatch Kingston</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Robin Kenworthy - Kent</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Sean Hamilton – Greenwich</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Vic Hamilton - Greenwich</w:t>
      </w:r>
    </w:p>
    <w:p w:rsidR="007A369E" w:rsidRPr="0043502D" w:rsidRDefault="007A369E" w:rsidP="007A369E">
      <w:pPr>
        <w:pStyle w:val="NoSpacing"/>
        <w:spacing w:line="276" w:lineRule="auto"/>
        <w:rPr>
          <w:rFonts w:ascii="Arial" w:hAnsi="Arial" w:cs="Arial"/>
          <w:b/>
          <w:sz w:val="24"/>
          <w:szCs w:val="24"/>
        </w:rPr>
      </w:pP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43502D">
        <w:rPr>
          <w:rFonts w:ascii="Arial" w:hAnsi="Arial" w:cs="Arial"/>
          <w:b/>
          <w:sz w:val="24"/>
          <w:szCs w:val="24"/>
        </w:rPr>
        <w:t>- LAS Speaker– Briony Sloper, Deputy Director for Nursing and Quality</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43502D">
        <w:rPr>
          <w:rFonts w:ascii="Arial" w:hAnsi="Arial" w:cs="Arial"/>
          <w:b/>
          <w:sz w:val="24"/>
          <w:szCs w:val="24"/>
        </w:rPr>
        <w:t xml:space="preserve">- Commissioner’s Representative –Sharon Afful, </w:t>
      </w:r>
      <w:r w:rsidRPr="0043502D">
        <w:rPr>
          <w:rFonts w:ascii="Arial" w:hAnsi="Arial" w:cs="Arial"/>
          <w:b/>
          <w:bCs/>
          <w:sz w:val="24"/>
          <w:szCs w:val="24"/>
        </w:rPr>
        <w:t>LAS Commissioning Team</w:t>
      </w:r>
    </w:p>
    <w:p w:rsidR="00825204" w:rsidRDefault="00825204" w:rsidP="007A369E">
      <w:pPr>
        <w:pStyle w:val="NoSpacing"/>
        <w:spacing w:line="276" w:lineRule="auto"/>
        <w:rPr>
          <w:rFonts w:ascii="Arial" w:hAnsi="Arial" w:cs="Arial"/>
          <w:b/>
          <w:sz w:val="24"/>
          <w:szCs w:val="24"/>
        </w:rPr>
      </w:pPr>
    </w:p>
    <w:p w:rsidR="00825204" w:rsidRDefault="00825204" w:rsidP="007A369E">
      <w:pPr>
        <w:pStyle w:val="NoSpacing"/>
        <w:spacing w:line="276" w:lineRule="auto"/>
        <w:rPr>
          <w:rFonts w:ascii="Arial" w:hAnsi="Arial" w:cs="Arial"/>
          <w:b/>
          <w:sz w:val="24"/>
          <w:szCs w:val="24"/>
        </w:rPr>
      </w:pPr>
    </w:p>
    <w:p w:rsidR="00825204" w:rsidRDefault="00825204" w:rsidP="007A369E">
      <w:pPr>
        <w:pStyle w:val="NoSpacing"/>
        <w:spacing w:line="276" w:lineRule="auto"/>
        <w:rPr>
          <w:rFonts w:ascii="Arial" w:hAnsi="Arial" w:cs="Arial"/>
          <w:b/>
          <w:sz w:val="24"/>
          <w:szCs w:val="24"/>
        </w:rPr>
      </w:pPr>
    </w:p>
    <w:p w:rsidR="00825204" w:rsidRDefault="00825204" w:rsidP="007A369E">
      <w:pPr>
        <w:pStyle w:val="NoSpacing"/>
        <w:spacing w:line="276" w:lineRule="auto"/>
        <w:rPr>
          <w:rFonts w:ascii="Arial" w:hAnsi="Arial" w:cs="Arial"/>
          <w:b/>
          <w:sz w:val="24"/>
          <w:szCs w:val="24"/>
        </w:rPr>
      </w:pPr>
    </w:p>
    <w:p w:rsidR="00825204" w:rsidRPr="0043502D" w:rsidRDefault="00825204" w:rsidP="007A369E">
      <w:pPr>
        <w:pStyle w:val="NoSpacing"/>
        <w:spacing w:line="276" w:lineRule="auto"/>
        <w:rPr>
          <w:rFonts w:ascii="Arial" w:hAnsi="Arial" w:cs="Arial"/>
          <w:b/>
          <w:sz w:val="24"/>
          <w:szCs w:val="24"/>
        </w:rPr>
      </w:pPr>
    </w:p>
    <w:p w:rsidR="007A369E" w:rsidRPr="0043502D" w:rsidRDefault="007A369E" w:rsidP="007A369E">
      <w:pPr>
        <w:pStyle w:val="NoSpacing"/>
        <w:spacing w:line="276" w:lineRule="auto"/>
        <w:rPr>
          <w:rFonts w:ascii="Arial" w:hAnsi="Arial" w:cs="Arial"/>
          <w:b/>
          <w:sz w:val="24"/>
          <w:szCs w:val="24"/>
        </w:rPr>
      </w:pPr>
      <w:r w:rsidRPr="0043502D">
        <w:rPr>
          <w:rFonts w:ascii="Arial" w:hAnsi="Arial" w:cs="Arial"/>
          <w:b/>
          <w:sz w:val="24"/>
          <w:szCs w:val="24"/>
        </w:rPr>
        <w:lastRenderedPageBreak/>
        <w:t>APOLOGIES</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Angela Cross-Durrant – Kingston – Vice Chair</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Colin Hill – Berkshire</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David Payne – Southwark</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 xml:space="preserve">Dr Singh - </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Jos Bell – Socialist Health Association</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Joseph Healy – Southwark - Forum President</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Lynn Strother – City of London Healthwatch – Executive Committee</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Natalie Teich – Healthwatch –Islington</w:t>
      </w:r>
    </w:p>
    <w:p w:rsidR="007A369E" w:rsidRPr="0043502D" w:rsidRDefault="007A369E"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Philip Ward – Hammersmith and Fulham</w:t>
      </w:r>
    </w:p>
    <w:p w:rsidR="007A369E" w:rsidRPr="0043502D" w:rsidRDefault="000D0096" w:rsidP="007A369E">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43502D">
        <w:rPr>
          <w:rFonts w:ascii="Arial" w:hAnsi="Arial" w:cs="Arial"/>
          <w:sz w:val="24"/>
          <w:szCs w:val="24"/>
        </w:rPr>
        <w:t>S</w:t>
      </w:r>
      <w:r>
        <w:rPr>
          <w:rFonts w:ascii="Arial" w:hAnsi="Arial" w:cs="Arial"/>
          <w:sz w:val="24"/>
          <w:szCs w:val="24"/>
        </w:rPr>
        <w:t>ister Josephine Udine – Croydon</w:t>
      </w:r>
      <w:r w:rsidRPr="0043502D">
        <w:rPr>
          <w:rFonts w:ascii="Arial" w:hAnsi="Arial" w:cs="Arial"/>
          <w:sz w:val="24"/>
          <w:szCs w:val="24"/>
        </w:rPr>
        <w:t>- Vice Chair</w:t>
      </w:r>
    </w:p>
    <w:p w:rsidR="007A369E" w:rsidRPr="0043502D" w:rsidRDefault="007A369E" w:rsidP="0043502D">
      <w:pPr>
        <w:widowControl w:val="0"/>
        <w:autoSpaceDE w:val="0"/>
        <w:autoSpaceDN w:val="0"/>
        <w:adjustRightInd w:val="0"/>
        <w:spacing w:after="0"/>
        <w:rPr>
          <w:rFonts w:ascii="Arial" w:eastAsia="Times New Roman" w:hAnsi="Arial" w:cs="Arial"/>
          <w:bCs/>
          <w:sz w:val="24"/>
          <w:szCs w:val="24"/>
          <w:lang w:val="en-US"/>
        </w:rPr>
      </w:pPr>
    </w:p>
    <w:p w:rsidR="007A369E" w:rsidRPr="0043502D" w:rsidRDefault="007A369E" w:rsidP="007A369E">
      <w:pPr>
        <w:pStyle w:val="ListParagraph"/>
        <w:widowControl w:val="0"/>
        <w:numPr>
          <w:ilvl w:val="0"/>
          <w:numId w:val="1"/>
        </w:numPr>
        <w:autoSpaceDE w:val="0"/>
        <w:autoSpaceDN w:val="0"/>
        <w:adjustRightInd w:val="0"/>
        <w:spacing w:after="0"/>
        <w:rPr>
          <w:rFonts w:ascii="Arial" w:eastAsia="Times New Roman" w:hAnsi="Arial" w:cs="Arial"/>
          <w:bCs/>
          <w:sz w:val="24"/>
          <w:szCs w:val="24"/>
          <w:lang w:val="en-US"/>
        </w:rPr>
      </w:pPr>
      <w:r w:rsidRPr="0043502D">
        <w:rPr>
          <w:rFonts w:ascii="Arial" w:eastAsia="Times New Roman" w:hAnsi="Arial" w:cs="Arial"/>
          <w:b/>
          <w:bCs/>
          <w:sz w:val="24"/>
          <w:szCs w:val="24"/>
          <w:lang w:val="en-US"/>
        </w:rPr>
        <w:t xml:space="preserve"> Minutes of April 10</w:t>
      </w:r>
      <w:r w:rsidRPr="0043502D">
        <w:rPr>
          <w:rFonts w:ascii="Arial" w:eastAsia="Times New Roman" w:hAnsi="Arial" w:cs="Arial"/>
          <w:b/>
          <w:bCs/>
          <w:sz w:val="24"/>
          <w:szCs w:val="24"/>
          <w:vertAlign w:val="superscript"/>
          <w:lang w:val="en-US"/>
        </w:rPr>
        <w:t xml:space="preserve">th </w:t>
      </w:r>
      <w:r w:rsidRPr="0043502D">
        <w:rPr>
          <w:rFonts w:ascii="Arial" w:eastAsia="Times New Roman" w:hAnsi="Arial" w:cs="Arial"/>
          <w:b/>
          <w:bCs/>
          <w:sz w:val="24"/>
          <w:szCs w:val="24"/>
          <w:lang w:val="en-US"/>
        </w:rPr>
        <w:t xml:space="preserve">2017 </w:t>
      </w:r>
      <w:r w:rsidRPr="0043502D">
        <w:rPr>
          <w:rFonts w:ascii="Arial" w:eastAsia="Times New Roman" w:hAnsi="Arial" w:cs="Arial"/>
          <w:bCs/>
          <w:sz w:val="24"/>
          <w:szCs w:val="24"/>
          <w:lang w:val="en-US"/>
        </w:rPr>
        <w:t xml:space="preserve">were agreed a correct record. </w:t>
      </w:r>
    </w:p>
    <w:p w:rsidR="007A369E" w:rsidRPr="0043502D" w:rsidRDefault="007A369E" w:rsidP="007A369E">
      <w:pPr>
        <w:widowControl w:val="0"/>
        <w:autoSpaceDE w:val="0"/>
        <w:autoSpaceDN w:val="0"/>
        <w:adjustRightInd w:val="0"/>
        <w:spacing w:after="0"/>
        <w:rPr>
          <w:rFonts w:ascii="Arial" w:eastAsia="Times New Roman" w:hAnsi="Arial" w:cs="Arial"/>
          <w:b/>
          <w:bCs/>
          <w:sz w:val="24"/>
          <w:szCs w:val="24"/>
          <w:lang w:val="en-US"/>
        </w:rPr>
      </w:pPr>
    </w:p>
    <w:p w:rsidR="007A369E" w:rsidRDefault="007A369E" w:rsidP="007A369E">
      <w:pPr>
        <w:pStyle w:val="ListParagraph"/>
        <w:widowControl w:val="0"/>
        <w:numPr>
          <w:ilvl w:val="0"/>
          <w:numId w:val="1"/>
        </w:numPr>
        <w:autoSpaceDE w:val="0"/>
        <w:autoSpaceDN w:val="0"/>
        <w:adjustRightInd w:val="0"/>
        <w:spacing w:after="0"/>
        <w:rPr>
          <w:rFonts w:ascii="Arial" w:eastAsia="Times New Roman" w:hAnsi="Arial" w:cs="Arial"/>
          <w:b/>
          <w:bCs/>
          <w:sz w:val="24"/>
          <w:szCs w:val="24"/>
          <w:lang w:val="en-US"/>
        </w:rPr>
      </w:pPr>
      <w:r w:rsidRPr="0043502D">
        <w:rPr>
          <w:rFonts w:ascii="Arial" w:eastAsia="Times New Roman" w:hAnsi="Arial" w:cs="Arial"/>
          <w:b/>
          <w:bCs/>
          <w:sz w:val="24"/>
          <w:szCs w:val="24"/>
          <w:lang w:val="en-US"/>
        </w:rPr>
        <w:t xml:space="preserve"> Matters arising</w:t>
      </w:r>
    </w:p>
    <w:p w:rsidR="0043502D" w:rsidRPr="0043502D" w:rsidRDefault="0043502D" w:rsidP="0043502D">
      <w:pPr>
        <w:widowControl w:val="0"/>
        <w:autoSpaceDE w:val="0"/>
        <w:autoSpaceDN w:val="0"/>
        <w:adjustRightInd w:val="0"/>
        <w:spacing w:after="0"/>
        <w:rPr>
          <w:rFonts w:ascii="Arial" w:eastAsia="Times New Roman" w:hAnsi="Arial" w:cs="Arial"/>
          <w:b/>
          <w:bCs/>
          <w:sz w:val="24"/>
          <w:szCs w:val="24"/>
          <w:lang w:val="en-US"/>
        </w:rPr>
      </w:pPr>
    </w:p>
    <w:p w:rsidR="007A369E" w:rsidRPr="0043502D" w:rsidRDefault="0043502D" w:rsidP="007A369E">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Pr>
          <w:rFonts w:ascii="Arial" w:eastAsia="Times New Roman" w:hAnsi="Arial" w:cs="Arial"/>
          <w:b/>
          <w:bCs/>
          <w:sz w:val="24"/>
          <w:szCs w:val="24"/>
          <w:lang w:val="en-US"/>
        </w:rPr>
        <w:t xml:space="preserve"> </w:t>
      </w:r>
      <w:r w:rsidR="007A369E" w:rsidRPr="0043502D">
        <w:rPr>
          <w:rFonts w:ascii="Arial" w:eastAsia="Times New Roman" w:hAnsi="Arial" w:cs="Arial"/>
          <w:b/>
          <w:bCs/>
          <w:sz w:val="24"/>
          <w:szCs w:val="24"/>
          <w:lang w:val="en-US"/>
        </w:rPr>
        <w:t>Boots Pharmacy</w:t>
      </w:r>
      <w:r w:rsidR="007A369E" w:rsidRPr="0043502D">
        <w:rPr>
          <w:rFonts w:ascii="Arial" w:eastAsia="Times New Roman" w:hAnsi="Arial" w:cs="Arial"/>
          <w:bCs/>
          <w:sz w:val="24"/>
          <w:szCs w:val="24"/>
          <w:lang w:val="en-US"/>
        </w:rPr>
        <w:t xml:space="preserve"> continues to refuse to purchase and install defibrillators. A publicity campaign will begin shortly to assist Boots to see the benefits of installation. </w:t>
      </w:r>
    </w:p>
    <w:p w:rsidR="007A369E" w:rsidRPr="0043502D" w:rsidRDefault="0043502D" w:rsidP="007A369E">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Pr>
          <w:rFonts w:ascii="Arial" w:eastAsia="Times New Roman" w:hAnsi="Arial" w:cs="Arial"/>
          <w:b/>
          <w:bCs/>
          <w:sz w:val="24"/>
          <w:szCs w:val="24"/>
          <w:lang w:val="en-US"/>
        </w:rPr>
        <w:t xml:space="preserve"> </w:t>
      </w:r>
      <w:r w:rsidR="007A369E" w:rsidRPr="0043502D">
        <w:rPr>
          <w:rFonts w:ascii="Arial" w:eastAsia="Times New Roman" w:hAnsi="Arial" w:cs="Arial"/>
          <w:b/>
          <w:bCs/>
          <w:sz w:val="24"/>
          <w:szCs w:val="24"/>
          <w:lang w:val="en-US"/>
        </w:rPr>
        <w:t>Defibrillator Bill: Noted this Bill has been put forward by Maria Caulfield, MP for Lewes</w:t>
      </w:r>
      <w:r w:rsidR="007A369E" w:rsidRPr="0043502D">
        <w:rPr>
          <w:rFonts w:ascii="Arial" w:eastAsia="Times New Roman" w:hAnsi="Arial" w:cs="Arial"/>
          <w:bCs/>
          <w:sz w:val="24"/>
          <w:szCs w:val="24"/>
          <w:lang w:val="en-US"/>
        </w:rPr>
        <w:t>. Agreed to invite the MP to address a future meeting of the Forum.</w:t>
      </w:r>
      <w:r w:rsidR="007A369E" w:rsidRPr="0043502D">
        <w:rPr>
          <w:rFonts w:ascii="Arial" w:eastAsia="Times New Roman" w:hAnsi="Arial" w:cs="Arial"/>
          <w:b/>
          <w:bCs/>
          <w:sz w:val="24"/>
          <w:szCs w:val="24"/>
          <w:lang w:val="en-US"/>
        </w:rPr>
        <w:t xml:space="preserve"> </w:t>
      </w:r>
    </w:p>
    <w:p w:rsidR="007A369E" w:rsidRPr="0043502D" w:rsidRDefault="007A369E" w:rsidP="007A369E">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43502D">
        <w:rPr>
          <w:rFonts w:ascii="Arial" w:eastAsia="Times New Roman" w:hAnsi="Arial" w:cs="Arial"/>
          <w:b/>
          <w:bCs/>
          <w:sz w:val="24"/>
          <w:szCs w:val="24"/>
          <w:lang w:val="en-US"/>
        </w:rPr>
        <w:t xml:space="preserve"> Emergency Operations </w:t>
      </w:r>
      <w:r w:rsidR="000D0096" w:rsidRPr="0043502D">
        <w:rPr>
          <w:rFonts w:ascii="Arial" w:eastAsia="Times New Roman" w:hAnsi="Arial" w:cs="Arial"/>
          <w:b/>
          <w:bCs/>
          <w:sz w:val="24"/>
          <w:szCs w:val="24"/>
          <w:lang w:val="en-US"/>
        </w:rPr>
        <w:t>Centre (</w:t>
      </w:r>
      <w:r w:rsidRPr="0043502D">
        <w:rPr>
          <w:rFonts w:ascii="Arial" w:eastAsia="Times New Roman" w:hAnsi="Arial" w:cs="Arial"/>
          <w:b/>
          <w:bCs/>
          <w:sz w:val="24"/>
          <w:szCs w:val="24"/>
          <w:lang w:val="en-US"/>
        </w:rPr>
        <w:t>EOC)</w:t>
      </w:r>
      <w:r w:rsidRPr="0043502D">
        <w:rPr>
          <w:rFonts w:ascii="Arial" w:eastAsia="Times New Roman" w:hAnsi="Arial" w:cs="Arial"/>
          <w:bCs/>
          <w:sz w:val="24"/>
          <w:szCs w:val="24"/>
          <w:lang w:val="en-US"/>
        </w:rPr>
        <w:t xml:space="preserve"> Visits – members were reminded to take the signed form </w:t>
      </w:r>
      <w:r w:rsidR="00825204">
        <w:rPr>
          <w:rFonts w:ascii="Arial" w:eastAsia="Times New Roman" w:hAnsi="Arial" w:cs="Arial"/>
          <w:bCs/>
          <w:sz w:val="24"/>
          <w:szCs w:val="24"/>
          <w:lang w:val="en-US"/>
        </w:rPr>
        <w:t xml:space="preserve">and questionnaire </w:t>
      </w:r>
      <w:r w:rsidRPr="0043502D">
        <w:rPr>
          <w:rFonts w:ascii="Arial" w:eastAsia="Times New Roman" w:hAnsi="Arial" w:cs="Arial"/>
          <w:bCs/>
          <w:sz w:val="24"/>
          <w:szCs w:val="24"/>
          <w:lang w:val="en-US"/>
        </w:rPr>
        <w:t xml:space="preserve">with them when they visit, and to produce a report for the Forum after the visit. </w:t>
      </w:r>
      <w:r w:rsidR="003360F9">
        <w:rPr>
          <w:rFonts w:ascii="Arial" w:eastAsia="Times New Roman" w:hAnsi="Arial" w:cs="Arial"/>
          <w:bCs/>
          <w:sz w:val="24"/>
          <w:szCs w:val="24"/>
          <w:lang w:val="en-US"/>
        </w:rPr>
        <w:t xml:space="preserve">10 members have agreed to attend EOC visits. </w:t>
      </w:r>
    </w:p>
    <w:p w:rsidR="007A369E" w:rsidRPr="0043502D" w:rsidRDefault="0043502D" w:rsidP="007A369E">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007A369E" w:rsidRPr="0043502D">
        <w:rPr>
          <w:rFonts w:ascii="Arial" w:eastAsia="Times New Roman" w:hAnsi="Arial" w:cs="Arial"/>
          <w:bCs/>
          <w:sz w:val="24"/>
          <w:szCs w:val="24"/>
          <w:lang w:val="en-US"/>
        </w:rPr>
        <w:t xml:space="preserve">Noted that the </w:t>
      </w:r>
      <w:r w:rsidR="007A369E" w:rsidRPr="0043502D">
        <w:rPr>
          <w:rFonts w:ascii="Arial" w:eastAsia="Times New Roman" w:hAnsi="Arial" w:cs="Arial"/>
          <w:b/>
          <w:bCs/>
          <w:sz w:val="24"/>
          <w:szCs w:val="24"/>
          <w:lang w:val="en-US"/>
        </w:rPr>
        <w:t>LAS complaints leaflet</w:t>
      </w:r>
      <w:r w:rsidR="007A369E" w:rsidRPr="0043502D">
        <w:rPr>
          <w:rFonts w:ascii="Arial" w:eastAsia="Times New Roman" w:hAnsi="Arial" w:cs="Arial"/>
          <w:bCs/>
          <w:sz w:val="24"/>
          <w:szCs w:val="24"/>
          <w:lang w:val="en-US"/>
        </w:rPr>
        <w:t xml:space="preserve">, although very well designed, may be too complex as a tool for explaining how the complaints investigation system works. </w:t>
      </w:r>
      <w:r w:rsidR="00825204">
        <w:rPr>
          <w:rFonts w:ascii="Arial" w:eastAsia="Times New Roman" w:hAnsi="Arial" w:cs="Arial"/>
          <w:bCs/>
          <w:sz w:val="24"/>
          <w:szCs w:val="24"/>
          <w:lang w:val="en-US"/>
        </w:rPr>
        <w:t>Noted that the LAS target is to</w:t>
      </w:r>
      <w:r w:rsidR="007A369E" w:rsidRPr="0043502D">
        <w:rPr>
          <w:rFonts w:ascii="Arial" w:eastAsia="Times New Roman" w:hAnsi="Arial" w:cs="Arial"/>
          <w:bCs/>
          <w:sz w:val="24"/>
          <w:szCs w:val="24"/>
          <w:lang w:val="en-US"/>
        </w:rPr>
        <w:t xml:space="preserve"> complete investigations within 7 weeks. </w:t>
      </w:r>
    </w:p>
    <w:p w:rsidR="007A369E" w:rsidRPr="0043502D" w:rsidRDefault="0043502D" w:rsidP="007A369E">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Pr>
          <w:rFonts w:ascii="Arial" w:eastAsia="Times New Roman" w:hAnsi="Arial" w:cs="Arial"/>
          <w:b/>
          <w:bCs/>
          <w:sz w:val="24"/>
          <w:szCs w:val="24"/>
          <w:lang w:val="en-US"/>
        </w:rPr>
        <w:t xml:space="preserve"> </w:t>
      </w:r>
      <w:r w:rsidR="007A369E" w:rsidRPr="0043502D">
        <w:rPr>
          <w:rFonts w:ascii="Arial" w:eastAsia="Times New Roman" w:hAnsi="Arial" w:cs="Arial"/>
          <w:b/>
          <w:bCs/>
          <w:sz w:val="24"/>
          <w:szCs w:val="24"/>
          <w:lang w:val="en-US"/>
        </w:rPr>
        <w:t>Clinical Strategy</w:t>
      </w:r>
      <w:r w:rsidR="007A369E" w:rsidRPr="0043502D">
        <w:rPr>
          <w:rFonts w:ascii="Arial" w:eastAsia="Times New Roman" w:hAnsi="Arial" w:cs="Arial"/>
          <w:bCs/>
          <w:sz w:val="24"/>
          <w:szCs w:val="24"/>
          <w:lang w:val="en-US"/>
        </w:rPr>
        <w:t>: noted that although this has been agreed by the Board that no implementation plan has been produced. The year one clinical objectives are expected to be published in the LAS Business Plan for 2017-19 on May 25</w:t>
      </w:r>
      <w:r w:rsidR="007A369E" w:rsidRPr="0043502D">
        <w:rPr>
          <w:rFonts w:ascii="Arial" w:eastAsia="Times New Roman" w:hAnsi="Arial" w:cs="Arial"/>
          <w:bCs/>
          <w:sz w:val="24"/>
          <w:szCs w:val="24"/>
          <w:vertAlign w:val="superscript"/>
          <w:lang w:val="en-US"/>
        </w:rPr>
        <w:t>th</w:t>
      </w:r>
      <w:r w:rsidR="007A369E" w:rsidRPr="0043502D">
        <w:rPr>
          <w:rFonts w:ascii="Arial" w:eastAsia="Times New Roman" w:hAnsi="Arial" w:cs="Arial"/>
          <w:bCs/>
          <w:sz w:val="24"/>
          <w:szCs w:val="24"/>
          <w:lang w:val="en-US"/>
        </w:rPr>
        <w:t xml:space="preserve"> 2017 (Trust Board Meeting). </w:t>
      </w:r>
    </w:p>
    <w:p w:rsidR="007A369E" w:rsidRPr="0043502D" w:rsidRDefault="007A369E" w:rsidP="007A369E">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43502D">
        <w:rPr>
          <w:rFonts w:ascii="Arial" w:eastAsia="Times New Roman" w:hAnsi="Arial" w:cs="Arial"/>
          <w:b/>
          <w:bCs/>
          <w:sz w:val="24"/>
          <w:szCs w:val="24"/>
          <w:lang w:val="en-US"/>
        </w:rPr>
        <w:t>Diabetes Type 1</w:t>
      </w:r>
      <w:r w:rsidRPr="0043502D">
        <w:rPr>
          <w:rFonts w:ascii="Arial" w:eastAsia="Times New Roman" w:hAnsi="Arial" w:cs="Arial"/>
          <w:bCs/>
          <w:sz w:val="24"/>
          <w:szCs w:val="24"/>
          <w:lang w:val="en-US"/>
        </w:rPr>
        <w:t xml:space="preserve">: noted that work was continuing with Diabetes UK and the LAS to implement recommendations made to the LAS at the Forum’s public meeting.  NHS commissioning guidance for diabetes can be found at: </w:t>
      </w:r>
      <w:hyperlink r:id="rId9" w:history="1">
        <w:r w:rsidRPr="0043502D">
          <w:rPr>
            <w:rStyle w:val="Hyperlink"/>
            <w:rFonts w:ascii="Arial" w:eastAsia="Times New Roman" w:hAnsi="Arial" w:cs="Arial"/>
            <w:bCs/>
            <w:color w:val="auto"/>
            <w:sz w:val="24"/>
            <w:szCs w:val="24"/>
            <w:lang w:val="en-US"/>
          </w:rPr>
          <w:t>www.diabetes.org.uk/Professionals/Position-statements-reports/NHS-Diabetes-commissioning-documents-guidance/</w:t>
        </w:r>
      </w:hyperlink>
    </w:p>
    <w:p w:rsidR="007A369E" w:rsidRDefault="007A369E" w:rsidP="007A369E">
      <w:pPr>
        <w:widowControl w:val="0"/>
        <w:autoSpaceDE w:val="0"/>
        <w:autoSpaceDN w:val="0"/>
        <w:adjustRightInd w:val="0"/>
        <w:spacing w:after="0"/>
        <w:rPr>
          <w:rFonts w:ascii="Arial" w:eastAsia="Times New Roman" w:hAnsi="Arial" w:cs="Arial"/>
          <w:bCs/>
          <w:sz w:val="24"/>
          <w:szCs w:val="24"/>
          <w:lang w:val="en-US"/>
        </w:rPr>
      </w:pPr>
    </w:p>
    <w:p w:rsidR="00825204" w:rsidRDefault="00825204" w:rsidP="007A369E">
      <w:pPr>
        <w:widowControl w:val="0"/>
        <w:autoSpaceDE w:val="0"/>
        <w:autoSpaceDN w:val="0"/>
        <w:adjustRightInd w:val="0"/>
        <w:spacing w:after="0"/>
        <w:rPr>
          <w:rFonts w:ascii="Arial" w:eastAsia="Times New Roman" w:hAnsi="Arial" w:cs="Arial"/>
          <w:bCs/>
          <w:sz w:val="24"/>
          <w:szCs w:val="24"/>
          <w:lang w:val="en-US"/>
        </w:rPr>
      </w:pPr>
    </w:p>
    <w:p w:rsidR="00825204" w:rsidRDefault="00825204" w:rsidP="007A369E">
      <w:pPr>
        <w:widowControl w:val="0"/>
        <w:autoSpaceDE w:val="0"/>
        <w:autoSpaceDN w:val="0"/>
        <w:adjustRightInd w:val="0"/>
        <w:spacing w:after="0"/>
        <w:rPr>
          <w:rFonts w:ascii="Arial" w:eastAsia="Times New Roman" w:hAnsi="Arial" w:cs="Arial"/>
          <w:bCs/>
          <w:sz w:val="24"/>
          <w:szCs w:val="24"/>
          <w:lang w:val="en-US"/>
        </w:rPr>
      </w:pPr>
    </w:p>
    <w:p w:rsidR="00825204" w:rsidRPr="0043502D" w:rsidRDefault="00825204" w:rsidP="007A369E">
      <w:pPr>
        <w:widowControl w:val="0"/>
        <w:autoSpaceDE w:val="0"/>
        <w:autoSpaceDN w:val="0"/>
        <w:adjustRightInd w:val="0"/>
        <w:spacing w:after="0"/>
        <w:rPr>
          <w:rFonts w:ascii="Arial" w:eastAsia="Times New Roman" w:hAnsi="Arial" w:cs="Arial"/>
          <w:bCs/>
          <w:sz w:val="24"/>
          <w:szCs w:val="24"/>
          <w:lang w:val="en-US"/>
        </w:rPr>
      </w:pPr>
    </w:p>
    <w:p w:rsidR="007A369E" w:rsidRPr="0043502D" w:rsidRDefault="007A369E" w:rsidP="007A369E">
      <w:pPr>
        <w:pStyle w:val="ListParagraph"/>
        <w:widowControl w:val="0"/>
        <w:numPr>
          <w:ilvl w:val="0"/>
          <w:numId w:val="1"/>
        </w:numPr>
        <w:autoSpaceDE w:val="0"/>
        <w:autoSpaceDN w:val="0"/>
        <w:adjustRightInd w:val="0"/>
        <w:spacing w:after="0"/>
        <w:rPr>
          <w:rFonts w:ascii="Arial" w:hAnsi="Arial" w:cs="Arial"/>
          <w:sz w:val="24"/>
          <w:szCs w:val="24"/>
        </w:rPr>
      </w:pPr>
      <w:r w:rsidRPr="0043502D">
        <w:rPr>
          <w:rFonts w:ascii="Arial" w:eastAsia="Times New Roman" w:hAnsi="Arial" w:cs="Arial"/>
          <w:b/>
          <w:bCs/>
          <w:sz w:val="24"/>
          <w:szCs w:val="24"/>
          <w:lang w:val="en-US"/>
        </w:rPr>
        <w:lastRenderedPageBreak/>
        <w:t xml:space="preserve"> Impact of STP cuts on LAS funding</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p>
    <w:p w:rsidR="007A369E" w:rsidRPr="00825204" w:rsidRDefault="007A369E" w:rsidP="007A369E">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43502D">
        <w:rPr>
          <w:rFonts w:ascii="Arial" w:eastAsia="Times New Roman" w:hAnsi="Arial" w:cs="Arial"/>
          <w:bCs/>
          <w:sz w:val="24"/>
          <w:szCs w:val="24"/>
          <w:lang w:val="en-US"/>
        </w:rPr>
        <w:t>Noted that the data sent by STPs to the Forum was of such poor quality</w:t>
      </w:r>
      <w:r w:rsidR="00825204">
        <w:rPr>
          <w:rFonts w:ascii="Arial" w:eastAsia="Times New Roman" w:hAnsi="Arial" w:cs="Arial"/>
          <w:bCs/>
          <w:sz w:val="24"/>
          <w:szCs w:val="24"/>
          <w:lang w:val="en-US"/>
        </w:rPr>
        <w:t>,</w:t>
      </w:r>
      <w:r w:rsidRPr="0043502D">
        <w:rPr>
          <w:rFonts w:ascii="Arial" w:eastAsia="Times New Roman" w:hAnsi="Arial" w:cs="Arial"/>
          <w:bCs/>
          <w:sz w:val="24"/>
          <w:szCs w:val="24"/>
          <w:lang w:val="en-US"/>
        </w:rPr>
        <w:t xml:space="preserve"> that it was impossible to produce a report on the impact of STP plans on the provision of urgent and emergency care in London. No evidence could be found of the use of ‘equality impact assessments’ on STP plans even though they claimed to have carried them out. The LAS has aligned its geographical areas with the five STP areas in London, and allocated two senior staff to work with each STP area. Note</w:t>
      </w:r>
      <w:r w:rsidR="00825204">
        <w:rPr>
          <w:rFonts w:ascii="Arial" w:eastAsia="Times New Roman" w:hAnsi="Arial" w:cs="Arial"/>
          <w:bCs/>
          <w:sz w:val="24"/>
          <w:szCs w:val="24"/>
          <w:lang w:val="en-US"/>
        </w:rPr>
        <w:t xml:space="preserve">d that Briony Sloper </w:t>
      </w:r>
      <w:r w:rsidR="004F5B38" w:rsidRPr="00825204">
        <w:rPr>
          <w:rFonts w:ascii="Arial" w:eastAsia="Times New Roman" w:hAnsi="Arial" w:cs="Arial"/>
          <w:bCs/>
          <w:sz w:val="24"/>
          <w:szCs w:val="24"/>
          <w:lang w:val="en-US"/>
        </w:rPr>
        <w:t>represents</w:t>
      </w:r>
      <w:r w:rsidRPr="00825204">
        <w:rPr>
          <w:rFonts w:ascii="Arial" w:eastAsia="Times New Roman" w:hAnsi="Arial" w:cs="Arial"/>
          <w:bCs/>
          <w:sz w:val="24"/>
          <w:szCs w:val="24"/>
          <w:lang w:val="en-US"/>
        </w:rPr>
        <w:t xml:space="preserve"> the L</w:t>
      </w:r>
      <w:r w:rsidR="00825204" w:rsidRPr="00825204">
        <w:rPr>
          <w:rFonts w:ascii="Arial" w:eastAsia="Times New Roman" w:hAnsi="Arial" w:cs="Arial"/>
          <w:bCs/>
          <w:sz w:val="24"/>
          <w:szCs w:val="24"/>
          <w:lang w:val="en-US"/>
        </w:rPr>
        <w:t>AS in the north e</w:t>
      </w:r>
      <w:r w:rsidRPr="00825204">
        <w:rPr>
          <w:rFonts w:ascii="Arial" w:eastAsia="Times New Roman" w:hAnsi="Arial" w:cs="Arial"/>
          <w:bCs/>
          <w:sz w:val="24"/>
          <w:szCs w:val="24"/>
          <w:lang w:val="en-US"/>
        </w:rPr>
        <w:t>ast</w:t>
      </w:r>
      <w:r w:rsidR="00825204" w:rsidRPr="00825204">
        <w:rPr>
          <w:rFonts w:ascii="Arial" w:eastAsia="Times New Roman" w:hAnsi="Arial" w:cs="Arial"/>
          <w:bCs/>
          <w:sz w:val="24"/>
          <w:szCs w:val="24"/>
          <w:lang w:val="en-US"/>
        </w:rPr>
        <w:t xml:space="preserve"> London</w:t>
      </w:r>
      <w:r w:rsidRPr="00825204">
        <w:rPr>
          <w:rFonts w:ascii="Arial" w:eastAsia="Times New Roman" w:hAnsi="Arial" w:cs="Arial"/>
          <w:bCs/>
          <w:sz w:val="24"/>
          <w:szCs w:val="24"/>
          <w:lang w:val="en-US"/>
        </w:rPr>
        <w:t xml:space="preserve"> sector. </w:t>
      </w:r>
    </w:p>
    <w:p w:rsidR="007A369E" w:rsidRPr="00825204" w:rsidRDefault="007A369E" w:rsidP="007A369E">
      <w:pPr>
        <w:pStyle w:val="ListParagraph"/>
        <w:widowControl w:val="0"/>
        <w:autoSpaceDE w:val="0"/>
        <w:autoSpaceDN w:val="0"/>
        <w:adjustRightInd w:val="0"/>
        <w:spacing w:after="0"/>
        <w:ind w:left="1080"/>
        <w:rPr>
          <w:rFonts w:ascii="Arial" w:eastAsia="Times New Roman" w:hAnsi="Arial" w:cs="Arial"/>
          <w:bCs/>
          <w:sz w:val="24"/>
          <w:szCs w:val="24"/>
          <w:lang w:val="en-US"/>
        </w:rPr>
      </w:pPr>
    </w:p>
    <w:p w:rsidR="007A369E" w:rsidRPr="00825204" w:rsidRDefault="007A369E" w:rsidP="007A369E">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825204">
        <w:rPr>
          <w:rFonts w:ascii="Arial" w:eastAsia="Times New Roman" w:hAnsi="Arial" w:cs="Arial"/>
          <w:bCs/>
          <w:sz w:val="24"/>
          <w:szCs w:val="24"/>
          <w:lang w:val="en-US"/>
        </w:rPr>
        <w:t xml:space="preserve">James Guest suggested that there was an underlying transparency failure in the functioning of STPs and suggested that this issue should be raised with the GLA Health Committee and the Health Select Committee, particularly in view of the loss of major health resources as a result of STP plans, e.g. Ealing Hospital. </w:t>
      </w:r>
    </w:p>
    <w:p w:rsidR="007A369E" w:rsidRPr="0043502D" w:rsidRDefault="007A369E" w:rsidP="007A369E">
      <w:pPr>
        <w:pStyle w:val="ListParagraph"/>
        <w:rPr>
          <w:rFonts w:ascii="Arial" w:eastAsia="Times New Roman" w:hAnsi="Arial" w:cs="Arial"/>
          <w:bCs/>
          <w:sz w:val="24"/>
          <w:szCs w:val="24"/>
          <w:lang w:val="en-US"/>
        </w:rPr>
      </w:pPr>
    </w:p>
    <w:p w:rsidR="007A369E" w:rsidRPr="0043502D" w:rsidRDefault="007A369E" w:rsidP="007A369E">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43502D">
        <w:rPr>
          <w:rFonts w:ascii="Arial" w:eastAsia="Times New Roman" w:hAnsi="Arial" w:cs="Arial"/>
          <w:bCs/>
          <w:sz w:val="24"/>
          <w:szCs w:val="24"/>
          <w:lang w:val="en-US"/>
        </w:rPr>
        <w:t xml:space="preserve"> It was noted that the GLA may expand it health role in view of the significant changes which are </w:t>
      </w:r>
      <w:r w:rsidR="00825204">
        <w:rPr>
          <w:rFonts w:ascii="Arial" w:eastAsia="Times New Roman" w:hAnsi="Arial" w:cs="Arial"/>
          <w:bCs/>
          <w:sz w:val="24"/>
          <w:szCs w:val="24"/>
          <w:lang w:val="en-US"/>
        </w:rPr>
        <w:t>planned for London’s NHS in the absence of</w:t>
      </w:r>
      <w:r w:rsidRPr="0043502D">
        <w:rPr>
          <w:rFonts w:ascii="Arial" w:eastAsia="Times New Roman" w:hAnsi="Arial" w:cs="Arial"/>
          <w:bCs/>
          <w:sz w:val="24"/>
          <w:szCs w:val="24"/>
          <w:lang w:val="en-US"/>
        </w:rPr>
        <w:t xml:space="preserve"> public consultation. </w:t>
      </w:r>
    </w:p>
    <w:p w:rsidR="007A369E" w:rsidRPr="0043502D" w:rsidRDefault="007A369E" w:rsidP="007A369E">
      <w:pPr>
        <w:widowControl w:val="0"/>
        <w:autoSpaceDE w:val="0"/>
        <w:autoSpaceDN w:val="0"/>
        <w:adjustRightInd w:val="0"/>
        <w:spacing w:after="0"/>
        <w:rPr>
          <w:rFonts w:ascii="Arial" w:eastAsia="Times New Roman" w:hAnsi="Arial" w:cs="Arial"/>
          <w:bCs/>
          <w:sz w:val="24"/>
          <w:szCs w:val="24"/>
          <w:lang w:val="en-US"/>
        </w:rPr>
      </w:pPr>
    </w:p>
    <w:p w:rsidR="007A369E" w:rsidRPr="0043502D" w:rsidRDefault="007A369E" w:rsidP="007A369E">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43502D">
        <w:rPr>
          <w:rFonts w:ascii="Arial" w:eastAsia="Times New Roman" w:hAnsi="Arial" w:cs="Arial"/>
          <w:bCs/>
          <w:sz w:val="24"/>
          <w:szCs w:val="24"/>
          <w:lang w:val="en-US"/>
        </w:rPr>
        <w:t xml:space="preserve">Concern was expressed about the degree of impact that the LAS was having on the STP plans. </w:t>
      </w:r>
    </w:p>
    <w:p w:rsidR="007A369E" w:rsidRPr="0043502D" w:rsidRDefault="007A369E" w:rsidP="007A369E">
      <w:pPr>
        <w:pStyle w:val="ListParagraph"/>
        <w:rPr>
          <w:rFonts w:ascii="Arial" w:eastAsia="Times New Roman" w:hAnsi="Arial" w:cs="Arial"/>
          <w:bCs/>
          <w:sz w:val="24"/>
          <w:szCs w:val="24"/>
          <w:lang w:val="en-US"/>
        </w:rPr>
      </w:pPr>
    </w:p>
    <w:p w:rsidR="007A369E" w:rsidRPr="0043502D" w:rsidRDefault="007A369E" w:rsidP="007A369E">
      <w:pPr>
        <w:pStyle w:val="ListParagraph"/>
        <w:widowControl w:val="0"/>
        <w:numPr>
          <w:ilvl w:val="1"/>
          <w:numId w:val="1"/>
        </w:numPr>
        <w:autoSpaceDE w:val="0"/>
        <w:autoSpaceDN w:val="0"/>
        <w:adjustRightInd w:val="0"/>
        <w:spacing w:after="0"/>
        <w:rPr>
          <w:rFonts w:ascii="Arial" w:eastAsia="Times New Roman" w:hAnsi="Arial" w:cs="Arial"/>
          <w:bCs/>
          <w:sz w:val="24"/>
          <w:szCs w:val="24"/>
          <w:lang w:val="en-US"/>
        </w:rPr>
      </w:pPr>
      <w:r w:rsidRPr="0043502D">
        <w:rPr>
          <w:rFonts w:ascii="Arial" w:eastAsia="Times New Roman" w:hAnsi="Arial" w:cs="Arial"/>
          <w:bCs/>
          <w:sz w:val="24"/>
          <w:szCs w:val="24"/>
          <w:lang w:val="en-US"/>
        </w:rPr>
        <w:t xml:space="preserve"> Members also expressed concern that despite the appalling waits by     pa</w:t>
      </w:r>
      <w:r w:rsidR="00825204">
        <w:rPr>
          <w:rFonts w:ascii="Arial" w:eastAsia="Times New Roman" w:hAnsi="Arial" w:cs="Arial"/>
          <w:bCs/>
          <w:sz w:val="24"/>
          <w:szCs w:val="24"/>
          <w:lang w:val="en-US"/>
        </w:rPr>
        <w:t>tients for emergency care in some</w:t>
      </w:r>
      <w:r w:rsidRPr="0043502D">
        <w:rPr>
          <w:rFonts w:ascii="Arial" w:eastAsia="Times New Roman" w:hAnsi="Arial" w:cs="Arial"/>
          <w:bCs/>
          <w:sz w:val="24"/>
          <w:szCs w:val="24"/>
          <w:lang w:val="en-US"/>
        </w:rPr>
        <w:t xml:space="preserve"> A&amp;E</w:t>
      </w:r>
      <w:r w:rsidR="00825204">
        <w:rPr>
          <w:rFonts w:ascii="Arial" w:eastAsia="Times New Roman" w:hAnsi="Arial" w:cs="Arial"/>
          <w:bCs/>
          <w:sz w:val="24"/>
          <w:szCs w:val="24"/>
          <w:lang w:val="en-US"/>
        </w:rPr>
        <w:t>s</w:t>
      </w:r>
      <w:r w:rsidRPr="0043502D">
        <w:rPr>
          <w:rFonts w:ascii="Arial" w:eastAsia="Times New Roman" w:hAnsi="Arial" w:cs="Arial"/>
          <w:bCs/>
          <w:sz w:val="24"/>
          <w:szCs w:val="24"/>
          <w:lang w:val="en-US"/>
        </w:rPr>
        <w:t xml:space="preserve"> and years of ambulance queuing</w:t>
      </w:r>
      <w:r w:rsidR="00825204">
        <w:rPr>
          <w:rFonts w:ascii="Arial" w:eastAsia="Times New Roman" w:hAnsi="Arial" w:cs="Arial"/>
          <w:bCs/>
          <w:sz w:val="24"/>
          <w:szCs w:val="24"/>
          <w:lang w:val="en-US"/>
        </w:rPr>
        <w:t>,</w:t>
      </w:r>
      <w:r w:rsidRPr="0043502D">
        <w:rPr>
          <w:rFonts w:ascii="Arial" w:eastAsia="Times New Roman" w:hAnsi="Arial" w:cs="Arial"/>
          <w:bCs/>
          <w:sz w:val="24"/>
          <w:szCs w:val="24"/>
          <w:lang w:val="en-US"/>
        </w:rPr>
        <w:t xml:space="preserve"> that there was a sustained failure of the</w:t>
      </w:r>
      <w:r w:rsidR="00600A26">
        <w:rPr>
          <w:rFonts w:ascii="Arial" w:eastAsia="Times New Roman" w:hAnsi="Arial" w:cs="Arial"/>
          <w:bCs/>
          <w:sz w:val="24"/>
          <w:szCs w:val="24"/>
          <w:lang w:val="en-US"/>
        </w:rPr>
        <w:t xml:space="preserve"> hospitals and CCGs to ensure that</w:t>
      </w:r>
      <w:r w:rsidRPr="0043502D">
        <w:rPr>
          <w:rFonts w:ascii="Arial" w:eastAsia="Times New Roman" w:hAnsi="Arial" w:cs="Arial"/>
          <w:bCs/>
          <w:sz w:val="24"/>
          <w:szCs w:val="24"/>
          <w:lang w:val="en-US"/>
        </w:rPr>
        <w:t xml:space="preserve"> A&amp;E</w:t>
      </w:r>
      <w:r w:rsidR="00600A26">
        <w:rPr>
          <w:rFonts w:ascii="Arial" w:eastAsia="Times New Roman" w:hAnsi="Arial" w:cs="Arial"/>
          <w:bCs/>
          <w:sz w:val="24"/>
          <w:szCs w:val="24"/>
          <w:lang w:val="en-US"/>
        </w:rPr>
        <w:t>s were</w:t>
      </w:r>
      <w:r w:rsidRPr="0043502D">
        <w:rPr>
          <w:rFonts w:ascii="Arial" w:eastAsia="Times New Roman" w:hAnsi="Arial" w:cs="Arial"/>
          <w:bCs/>
          <w:sz w:val="24"/>
          <w:szCs w:val="24"/>
          <w:lang w:val="en-US"/>
        </w:rPr>
        <w:t xml:space="preserve"> functioning in a way that </w:t>
      </w:r>
      <w:r w:rsidR="00600A26">
        <w:rPr>
          <w:rFonts w:ascii="Arial" w:eastAsia="Times New Roman" w:hAnsi="Arial" w:cs="Arial"/>
          <w:bCs/>
          <w:sz w:val="24"/>
          <w:szCs w:val="24"/>
          <w:lang w:val="en-US"/>
        </w:rPr>
        <w:t xml:space="preserve">safely </w:t>
      </w:r>
      <w:r w:rsidR="004F5B38">
        <w:rPr>
          <w:rFonts w:ascii="Arial" w:eastAsia="Times New Roman" w:hAnsi="Arial" w:cs="Arial"/>
          <w:bCs/>
          <w:sz w:val="24"/>
          <w:szCs w:val="24"/>
          <w:lang w:val="en-US"/>
        </w:rPr>
        <w:t>and</w:t>
      </w:r>
      <w:r w:rsidR="004F5B38" w:rsidRPr="0043502D">
        <w:rPr>
          <w:rFonts w:ascii="Arial" w:eastAsia="Times New Roman" w:hAnsi="Arial" w:cs="Arial"/>
          <w:bCs/>
          <w:sz w:val="24"/>
          <w:szCs w:val="24"/>
          <w:lang w:val="en-US"/>
        </w:rPr>
        <w:t xml:space="preserve"> effectively</w:t>
      </w:r>
      <w:r w:rsidRPr="0043502D">
        <w:rPr>
          <w:rFonts w:ascii="Arial" w:eastAsia="Times New Roman" w:hAnsi="Arial" w:cs="Arial"/>
          <w:bCs/>
          <w:sz w:val="24"/>
          <w:szCs w:val="24"/>
          <w:lang w:val="en-US"/>
        </w:rPr>
        <w:t xml:space="preserve"> served the needs of patients. </w:t>
      </w:r>
    </w:p>
    <w:p w:rsidR="007A369E" w:rsidRPr="0043502D" w:rsidRDefault="007A369E" w:rsidP="007A369E">
      <w:pPr>
        <w:widowControl w:val="0"/>
        <w:autoSpaceDE w:val="0"/>
        <w:autoSpaceDN w:val="0"/>
        <w:adjustRightInd w:val="0"/>
        <w:spacing w:after="0"/>
        <w:rPr>
          <w:rFonts w:ascii="Arial" w:eastAsia="Times New Roman" w:hAnsi="Arial" w:cs="Arial"/>
          <w:bCs/>
          <w:sz w:val="24"/>
          <w:szCs w:val="24"/>
          <w:lang w:val="en-US"/>
        </w:rPr>
      </w:pPr>
    </w:p>
    <w:p w:rsidR="007A369E" w:rsidRPr="0043502D" w:rsidRDefault="007A369E" w:rsidP="007A369E">
      <w:pPr>
        <w:pStyle w:val="ListParagraph"/>
        <w:widowControl w:val="0"/>
        <w:autoSpaceDE w:val="0"/>
        <w:autoSpaceDN w:val="0"/>
        <w:adjustRightInd w:val="0"/>
        <w:spacing w:after="0"/>
        <w:ind w:left="360"/>
        <w:rPr>
          <w:rFonts w:ascii="Arial" w:eastAsia="Times New Roman" w:hAnsi="Arial" w:cs="Arial"/>
          <w:b/>
          <w:bCs/>
          <w:sz w:val="24"/>
          <w:szCs w:val="24"/>
          <w:lang w:val="en-US"/>
        </w:rPr>
      </w:pPr>
      <w:r w:rsidRPr="0043502D">
        <w:rPr>
          <w:rFonts w:ascii="Arial" w:eastAsia="Times New Roman" w:hAnsi="Arial" w:cs="Arial"/>
          <w:b/>
          <w:bCs/>
          <w:sz w:val="24"/>
          <w:szCs w:val="24"/>
          <w:lang w:val="en-US"/>
        </w:rPr>
        <w:t xml:space="preserve">Action: </w:t>
      </w:r>
    </w:p>
    <w:p w:rsidR="007A369E" w:rsidRPr="0043502D" w:rsidRDefault="007A369E" w:rsidP="007A369E">
      <w:pPr>
        <w:pStyle w:val="ListParagraph"/>
        <w:widowControl w:val="0"/>
        <w:autoSpaceDE w:val="0"/>
        <w:autoSpaceDN w:val="0"/>
        <w:adjustRightInd w:val="0"/>
        <w:spacing w:after="0"/>
        <w:ind w:left="360"/>
        <w:rPr>
          <w:rFonts w:ascii="Arial" w:eastAsia="Times New Roman" w:hAnsi="Arial" w:cs="Arial"/>
          <w:bCs/>
          <w:sz w:val="24"/>
          <w:szCs w:val="24"/>
          <w:lang w:val="en-US"/>
        </w:rPr>
      </w:pPr>
      <w:r w:rsidRPr="0043502D">
        <w:rPr>
          <w:rFonts w:ascii="Arial" w:eastAsia="Times New Roman" w:hAnsi="Arial" w:cs="Arial"/>
          <w:bCs/>
          <w:sz w:val="24"/>
          <w:szCs w:val="24"/>
          <w:lang w:val="en-US"/>
        </w:rPr>
        <w:t>a) Invite represen</w:t>
      </w:r>
      <w:r w:rsidR="00600A26">
        <w:rPr>
          <w:rFonts w:ascii="Arial" w:eastAsia="Times New Roman" w:hAnsi="Arial" w:cs="Arial"/>
          <w:bCs/>
          <w:sz w:val="24"/>
          <w:szCs w:val="24"/>
          <w:lang w:val="en-US"/>
        </w:rPr>
        <w:t>tatives of the five STPs and</w:t>
      </w:r>
      <w:r w:rsidRPr="0043502D">
        <w:rPr>
          <w:rFonts w:ascii="Arial" w:eastAsia="Times New Roman" w:hAnsi="Arial" w:cs="Arial"/>
          <w:bCs/>
          <w:sz w:val="24"/>
          <w:szCs w:val="24"/>
          <w:lang w:val="en-US"/>
        </w:rPr>
        <w:t xml:space="preserve"> LAS</w:t>
      </w:r>
      <w:r w:rsidR="00600A26">
        <w:rPr>
          <w:rFonts w:ascii="Arial" w:eastAsia="Times New Roman" w:hAnsi="Arial" w:cs="Arial"/>
          <w:bCs/>
          <w:sz w:val="24"/>
          <w:szCs w:val="24"/>
          <w:lang w:val="en-US"/>
        </w:rPr>
        <w:t>-STP</w:t>
      </w:r>
      <w:r w:rsidRPr="0043502D">
        <w:rPr>
          <w:rFonts w:ascii="Arial" w:eastAsia="Times New Roman" w:hAnsi="Arial" w:cs="Arial"/>
          <w:bCs/>
          <w:sz w:val="24"/>
          <w:szCs w:val="24"/>
          <w:lang w:val="en-US"/>
        </w:rPr>
        <w:t xml:space="preserve"> representatives to a future Forum meeting (north east has agreed to attend).</w:t>
      </w:r>
    </w:p>
    <w:p w:rsidR="0043502D" w:rsidRDefault="0043502D" w:rsidP="007A369E">
      <w:pPr>
        <w:pStyle w:val="ListParagraph"/>
        <w:widowControl w:val="0"/>
        <w:autoSpaceDE w:val="0"/>
        <w:autoSpaceDN w:val="0"/>
        <w:adjustRightInd w:val="0"/>
        <w:spacing w:after="0"/>
        <w:ind w:left="360"/>
        <w:rPr>
          <w:rFonts w:ascii="Arial" w:eastAsia="Times New Roman" w:hAnsi="Arial" w:cs="Arial"/>
          <w:bCs/>
          <w:sz w:val="24"/>
          <w:szCs w:val="24"/>
          <w:lang w:val="en-US"/>
        </w:rPr>
      </w:pP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eastAsia="Times New Roman" w:hAnsi="Arial" w:cs="Arial"/>
          <w:bCs/>
          <w:sz w:val="24"/>
          <w:szCs w:val="24"/>
          <w:lang w:val="en-US"/>
        </w:rPr>
        <w:t xml:space="preserve">b) Inform the GLA Health Committee and the parliamentary Health Select Committee of the Forum’s concerns and seek information about any investigations of STPs that they have carried out. </w:t>
      </w:r>
    </w:p>
    <w:p w:rsidR="007A369E" w:rsidRPr="0043502D" w:rsidRDefault="007A369E" w:rsidP="0043502D">
      <w:pPr>
        <w:widowControl w:val="0"/>
        <w:autoSpaceDE w:val="0"/>
        <w:autoSpaceDN w:val="0"/>
        <w:adjustRightInd w:val="0"/>
        <w:spacing w:after="0"/>
        <w:rPr>
          <w:rFonts w:ascii="Arial" w:hAnsi="Arial" w:cs="Arial"/>
          <w:sz w:val="24"/>
          <w:szCs w:val="24"/>
        </w:rPr>
      </w:pPr>
    </w:p>
    <w:p w:rsidR="007A369E" w:rsidRPr="0043502D" w:rsidRDefault="007A369E" w:rsidP="007A369E">
      <w:pPr>
        <w:pStyle w:val="ListParagraph"/>
        <w:widowControl w:val="0"/>
        <w:numPr>
          <w:ilvl w:val="0"/>
          <w:numId w:val="1"/>
        </w:numPr>
        <w:autoSpaceDE w:val="0"/>
        <w:autoSpaceDN w:val="0"/>
        <w:adjustRightInd w:val="0"/>
        <w:spacing w:after="0"/>
        <w:rPr>
          <w:rFonts w:ascii="Arial" w:hAnsi="Arial" w:cs="Arial"/>
          <w:b/>
          <w:sz w:val="24"/>
          <w:szCs w:val="24"/>
        </w:rPr>
      </w:pPr>
      <w:r w:rsidRPr="0043502D">
        <w:rPr>
          <w:rFonts w:ascii="Arial" w:hAnsi="Arial" w:cs="Arial"/>
          <w:b/>
          <w:sz w:val="24"/>
          <w:szCs w:val="24"/>
        </w:rPr>
        <w:t xml:space="preserve"> CQC Summit </w:t>
      </w:r>
    </w:p>
    <w:p w:rsidR="007A369E"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Noted the results of the CQC reappraisal of the LAS would be available in June 2017 at the CQC Summit, which the Forum would be invited to attend. Date to be announced.</w:t>
      </w:r>
    </w:p>
    <w:p w:rsidR="00600A26" w:rsidRPr="0043502D" w:rsidRDefault="00600A26" w:rsidP="007A369E">
      <w:pPr>
        <w:pStyle w:val="ListParagraph"/>
        <w:widowControl w:val="0"/>
        <w:autoSpaceDE w:val="0"/>
        <w:autoSpaceDN w:val="0"/>
        <w:adjustRightInd w:val="0"/>
        <w:spacing w:after="0"/>
        <w:ind w:left="360"/>
        <w:rPr>
          <w:rFonts w:ascii="Arial" w:hAnsi="Arial" w:cs="Arial"/>
          <w:sz w:val="24"/>
          <w:szCs w:val="24"/>
        </w:rPr>
      </w:pPr>
    </w:p>
    <w:p w:rsidR="007A369E" w:rsidRPr="0043502D" w:rsidRDefault="007A369E" w:rsidP="007A369E">
      <w:pPr>
        <w:widowControl w:val="0"/>
        <w:autoSpaceDE w:val="0"/>
        <w:autoSpaceDN w:val="0"/>
        <w:adjustRightInd w:val="0"/>
        <w:spacing w:after="0"/>
        <w:rPr>
          <w:rFonts w:ascii="Arial" w:hAnsi="Arial" w:cs="Arial"/>
          <w:b/>
          <w:sz w:val="24"/>
          <w:szCs w:val="24"/>
        </w:rPr>
      </w:pPr>
    </w:p>
    <w:p w:rsidR="007A369E" w:rsidRPr="0043502D" w:rsidRDefault="007A369E" w:rsidP="007A369E">
      <w:pPr>
        <w:pStyle w:val="ListParagraph"/>
        <w:widowControl w:val="0"/>
        <w:numPr>
          <w:ilvl w:val="0"/>
          <w:numId w:val="1"/>
        </w:numPr>
        <w:autoSpaceDE w:val="0"/>
        <w:autoSpaceDN w:val="0"/>
        <w:adjustRightInd w:val="0"/>
        <w:spacing w:after="0"/>
        <w:rPr>
          <w:rFonts w:ascii="Arial" w:hAnsi="Arial" w:cs="Arial"/>
          <w:b/>
          <w:sz w:val="24"/>
          <w:szCs w:val="24"/>
        </w:rPr>
      </w:pPr>
      <w:r w:rsidRPr="0043502D">
        <w:rPr>
          <w:rFonts w:ascii="Arial" w:hAnsi="Arial" w:cs="Arial"/>
          <w:b/>
          <w:sz w:val="24"/>
          <w:szCs w:val="24"/>
        </w:rPr>
        <w:lastRenderedPageBreak/>
        <w:t xml:space="preserve"> Defibrillator Installation in Schools  - Southwark Council</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The forum has contact the MP for Southwark, Neil Coyle, and all Southwark Councillors to promote the installation of defibs in all schools and the training of teachers, students and borough councillors in the use of defibs and CPR. </w:t>
      </w:r>
      <w:r w:rsidR="00600A26">
        <w:rPr>
          <w:rFonts w:ascii="Arial" w:hAnsi="Arial" w:cs="Arial"/>
          <w:sz w:val="24"/>
          <w:szCs w:val="24"/>
        </w:rPr>
        <w:t xml:space="preserve">Response from Neil Coyle was very positive but leader of Southwark Council has consistently failed to respond. </w:t>
      </w:r>
    </w:p>
    <w:p w:rsidR="007A369E" w:rsidRPr="0043502D" w:rsidRDefault="007A369E" w:rsidP="007A369E">
      <w:pPr>
        <w:pStyle w:val="ListParagraph"/>
        <w:widowControl w:val="0"/>
        <w:autoSpaceDE w:val="0"/>
        <w:autoSpaceDN w:val="0"/>
        <w:adjustRightInd w:val="0"/>
        <w:spacing w:after="0"/>
        <w:ind w:left="360"/>
        <w:rPr>
          <w:rFonts w:ascii="Arial" w:hAnsi="Arial" w:cs="Arial"/>
          <w:b/>
          <w:sz w:val="24"/>
          <w:szCs w:val="24"/>
        </w:rPr>
      </w:pPr>
    </w:p>
    <w:p w:rsidR="007A369E" w:rsidRPr="0043502D" w:rsidRDefault="007A369E" w:rsidP="007A369E">
      <w:pPr>
        <w:pStyle w:val="ListParagraph"/>
        <w:widowControl w:val="0"/>
        <w:numPr>
          <w:ilvl w:val="0"/>
          <w:numId w:val="1"/>
        </w:numPr>
        <w:autoSpaceDE w:val="0"/>
        <w:autoSpaceDN w:val="0"/>
        <w:adjustRightInd w:val="0"/>
        <w:spacing w:after="0"/>
        <w:rPr>
          <w:rFonts w:ascii="Arial" w:hAnsi="Arial" w:cs="Arial"/>
          <w:b/>
          <w:sz w:val="24"/>
          <w:szCs w:val="24"/>
        </w:rPr>
      </w:pPr>
      <w:r w:rsidRPr="0043502D">
        <w:rPr>
          <w:rFonts w:ascii="Arial" w:hAnsi="Arial" w:cs="Arial"/>
          <w:b/>
          <w:sz w:val="24"/>
          <w:szCs w:val="24"/>
        </w:rPr>
        <w:t>Police and Crime Act 2017</w:t>
      </w:r>
      <w:r w:rsidR="00600A26">
        <w:rPr>
          <w:rFonts w:ascii="Arial" w:hAnsi="Arial" w:cs="Arial"/>
          <w:b/>
          <w:sz w:val="24"/>
          <w:szCs w:val="24"/>
        </w:rPr>
        <w:t xml:space="preserve"> – Amendment to the Mental Health Act</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Noted that this Act requires the police when detaining a person under the s136 of the Mental Health Act to seek advice and support from mental health professionals.  The role of the LAS’s mental health nurses, and potentially of specially trained paramedics who are experts in mental health care, will be of increasing importance</w:t>
      </w:r>
      <w:r w:rsidR="00600A26">
        <w:rPr>
          <w:rFonts w:ascii="Arial" w:hAnsi="Arial" w:cs="Arial"/>
          <w:sz w:val="24"/>
          <w:szCs w:val="24"/>
        </w:rPr>
        <w:t>,</w:t>
      </w:r>
      <w:r w:rsidRPr="0043502D">
        <w:rPr>
          <w:rFonts w:ascii="Arial" w:hAnsi="Arial" w:cs="Arial"/>
          <w:sz w:val="24"/>
          <w:szCs w:val="24"/>
        </w:rPr>
        <w:t xml:space="preserve"> as the duty of ‘parity of esteem’ between mental and physical health becomes embedded in NHS care and treatment. </w:t>
      </w:r>
    </w:p>
    <w:p w:rsidR="007A369E" w:rsidRPr="0043502D" w:rsidRDefault="007A369E" w:rsidP="007A369E">
      <w:pPr>
        <w:widowControl w:val="0"/>
        <w:autoSpaceDE w:val="0"/>
        <w:autoSpaceDN w:val="0"/>
        <w:adjustRightInd w:val="0"/>
        <w:spacing w:after="0"/>
        <w:rPr>
          <w:rFonts w:ascii="Arial" w:hAnsi="Arial" w:cs="Arial"/>
          <w:b/>
          <w:sz w:val="24"/>
          <w:szCs w:val="24"/>
        </w:rPr>
      </w:pPr>
    </w:p>
    <w:p w:rsidR="007A369E" w:rsidRPr="0043502D" w:rsidRDefault="007A369E" w:rsidP="007A369E">
      <w:pPr>
        <w:pStyle w:val="ListParagraph"/>
        <w:widowControl w:val="0"/>
        <w:numPr>
          <w:ilvl w:val="0"/>
          <w:numId w:val="1"/>
        </w:numPr>
        <w:autoSpaceDE w:val="0"/>
        <w:autoSpaceDN w:val="0"/>
        <w:adjustRightInd w:val="0"/>
        <w:spacing w:after="0"/>
        <w:rPr>
          <w:rFonts w:ascii="Arial" w:hAnsi="Arial" w:cs="Arial"/>
          <w:b/>
          <w:sz w:val="24"/>
          <w:szCs w:val="24"/>
        </w:rPr>
      </w:pPr>
      <w:r w:rsidRPr="0043502D">
        <w:rPr>
          <w:rFonts w:ascii="Arial" w:hAnsi="Arial" w:cs="Arial"/>
          <w:b/>
          <w:sz w:val="24"/>
          <w:szCs w:val="24"/>
        </w:rPr>
        <w:t xml:space="preserve"> BRIONY SLOPER – DEVELOPING HIGHER QUALITY CARE IN THE LAS –    </w:t>
      </w:r>
    </w:p>
    <w:p w:rsidR="007A369E" w:rsidRPr="0043502D" w:rsidRDefault="007A369E" w:rsidP="007A369E">
      <w:pPr>
        <w:pStyle w:val="ListParagraph"/>
        <w:widowControl w:val="0"/>
        <w:autoSpaceDE w:val="0"/>
        <w:autoSpaceDN w:val="0"/>
        <w:adjustRightInd w:val="0"/>
        <w:spacing w:after="0"/>
        <w:ind w:left="360"/>
        <w:rPr>
          <w:rFonts w:ascii="Arial" w:hAnsi="Arial" w:cs="Arial"/>
          <w:b/>
          <w:sz w:val="24"/>
          <w:szCs w:val="24"/>
        </w:rPr>
      </w:pPr>
      <w:r w:rsidRPr="0043502D">
        <w:rPr>
          <w:rFonts w:ascii="Arial" w:hAnsi="Arial" w:cs="Arial"/>
          <w:b/>
          <w:sz w:val="24"/>
          <w:szCs w:val="24"/>
        </w:rPr>
        <w:t xml:space="preserve"> ANNUAL QUALITY ACCOUNT</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Production of the annual Quality Account is a statutory duty on all NHS providers to demonstrate how they will improve the quality of care provided to patients. Healthwatch, Overview and Scrutiny Committees, Clinical Commissioning Groups and community organisations like the Patients’ Forum are invited to submit statements to the QA and these statements cannot be amended by the providers. The final QA is published by the provider and by NHS Choices. </w:t>
      </w:r>
    </w:p>
    <w:p w:rsidR="007A369E" w:rsidRPr="0043502D" w:rsidRDefault="007A369E" w:rsidP="007A369E">
      <w:pPr>
        <w:pStyle w:val="ListParagraph"/>
        <w:widowControl w:val="0"/>
        <w:autoSpaceDE w:val="0"/>
        <w:autoSpaceDN w:val="0"/>
        <w:adjustRightInd w:val="0"/>
        <w:spacing w:after="0"/>
        <w:ind w:left="360"/>
        <w:rPr>
          <w:rFonts w:ascii="Arial" w:hAnsi="Arial" w:cs="Arial"/>
          <w:b/>
          <w:sz w:val="24"/>
          <w:szCs w:val="24"/>
        </w:rPr>
      </w:pP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7.1 Briony drew attention to some of the major issues facing the LAS which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included: </w:t>
      </w:r>
    </w:p>
    <w:p w:rsidR="007A369E" w:rsidRPr="0043502D" w:rsidRDefault="007A369E" w:rsidP="007A369E">
      <w:pPr>
        <w:pStyle w:val="ListParagraph"/>
        <w:widowControl w:val="0"/>
        <w:numPr>
          <w:ilvl w:val="0"/>
          <w:numId w:val="2"/>
        </w:numPr>
        <w:autoSpaceDE w:val="0"/>
        <w:autoSpaceDN w:val="0"/>
        <w:adjustRightInd w:val="0"/>
        <w:rPr>
          <w:rFonts w:ascii="Arial" w:hAnsi="Arial" w:cs="Arial"/>
          <w:sz w:val="24"/>
          <w:szCs w:val="24"/>
        </w:rPr>
      </w:pPr>
      <w:r w:rsidRPr="0043502D">
        <w:rPr>
          <w:rFonts w:ascii="Arial" w:hAnsi="Arial" w:cs="Arial"/>
          <w:sz w:val="24"/>
          <w:szCs w:val="24"/>
        </w:rPr>
        <w:t>Demand for urgent and emergency care continuing to grow, especially Cat A</w:t>
      </w:r>
    </w:p>
    <w:p w:rsidR="007A369E" w:rsidRPr="0043502D" w:rsidRDefault="007A369E" w:rsidP="007A369E">
      <w:pPr>
        <w:pStyle w:val="ListParagraph"/>
        <w:widowControl w:val="0"/>
        <w:numPr>
          <w:ilvl w:val="0"/>
          <w:numId w:val="2"/>
        </w:numPr>
        <w:autoSpaceDE w:val="0"/>
        <w:autoSpaceDN w:val="0"/>
        <w:adjustRightInd w:val="0"/>
        <w:rPr>
          <w:rFonts w:ascii="Arial" w:hAnsi="Arial" w:cs="Arial"/>
          <w:sz w:val="24"/>
          <w:szCs w:val="24"/>
        </w:rPr>
      </w:pPr>
      <w:r w:rsidRPr="0043502D">
        <w:rPr>
          <w:rFonts w:ascii="Arial" w:hAnsi="Arial" w:cs="Arial"/>
          <w:sz w:val="24"/>
          <w:szCs w:val="24"/>
        </w:rPr>
        <w:t>Increased risk of terrorist attacks on London</w:t>
      </w:r>
    </w:p>
    <w:p w:rsidR="007A369E" w:rsidRPr="0043502D" w:rsidRDefault="007A369E" w:rsidP="007A369E">
      <w:pPr>
        <w:pStyle w:val="ListParagraph"/>
        <w:widowControl w:val="0"/>
        <w:numPr>
          <w:ilvl w:val="0"/>
          <w:numId w:val="2"/>
        </w:numPr>
        <w:autoSpaceDE w:val="0"/>
        <w:autoSpaceDN w:val="0"/>
        <w:adjustRightInd w:val="0"/>
        <w:rPr>
          <w:rFonts w:ascii="Arial" w:hAnsi="Arial" w:cs="Arial"/>
          <w:sz w:val="24"/>
          <w:szCs w:val="24"/>
        </w:rPr>
      </w:pPr>
      <w:r w:rsidRPr="0043502D">
        <w:rPr>
          <w:rFonts w:ascii="Arial" w:hAnsi="Arial" w:cs="Arial"/>
          <w:sz w:val="24"/>
          <w:szCs w:val="24"/>
        </w:rPr>
        <w:t>CQC inspections and special measures</w:t>
      </w:r>
    </w:p>
    <w:p w:rsidR="007A369E" w:rsidRPr="0043502D" w:rsidRDefault="007A369E" w:rsidP="007A369E">
      <w:pPr>
        <w:pStyle w:val="ListParagraph"/>
        <w:widowControl w:val="0"/>
        <w:numPr>
          <w:ilvl w:val="0"/>
          <w:numId w:val="2"/>
        </w:numPr>
        <w:autoSpaceDE w:val="0"/>
        <w:autoSpaceDN w:val="0"/>
        <w:adjustRightInd w:val="0"/>
        <w:rPr>
          <w:rFonts w:ascii="Arial" w:hAnsi="Arial" w:cs="Arial"/>
          <w:sz w:val="24"/>
          <w:szCs w:val="24"/>
        </w:rPr>
      </w:pPr>
      <w:r w:rsidRPr="0043502D">
        <w:rPr>
          <w:rFonts w:ascii="Arial" w:hAnsi="Arial" w:cs="Arial"/>
          <w:sz w:val="24"/>
          <w:szCs w:val="24"/>
        </w:rPr>
        <w:t>Great pressures on handovers of patients to A&amp;E and A&amp;E queues</w:t>
      </w:r>
    </w:p>
    <w:p w:rsidR="007A369E" w:rsidRPr="0043502D" w:rsidRDefault="007A369E" w:rsidP="007A369E">
      <w:pPr>
        <w:pStyle w:val="ListParagraph"/>
        <w:widowControl w:val="0"/>
        <w:numPr>
          <w:ilvl w:val="0"/>
          <w:numId w:val="2"/>
        </w:numPr>
        <w:autoSpaceDE w:val="0"/>
        <w:autoSpaceDN w:val="0"/>
        <w:adjustRightInd w:val="0"/>
        <w:rPr>
          <w:rFonts w:ascii="Arial" w:hAnsi="Arial" w:cs="Arial"/>
          <w:sz w:val="24"/>
          <w:szCs w:val="24"/>
        </w:rPr>
      </w:pPr>
      <w:r w:rsidRPr="0043502D">
        <w:rPr>
          <w:rFonts w:ascii="Arial" w:hAnsi="Arial" w:cs="Arial"/>
          <w:sz w:val="24"/>
          <w:szCs w:val="24"/>
        </w:rPr>
        <w:t>Foc</w:t>
      </w:r>
      <w:r w:rsidR="008E135C">
        <w:rPr>
          <w:rFonts w:ascii="Arial" w:hAnsi="Arial" w:cs="Arial"/>
          <w:sz w:val="24"/>
          <w:szCs w:val="24"/>
        </w:rPr>
        <w:t>us on bullying and harassment and</w:t>
      </w:r>
      <w:r w:rsidRPr="0043502D">
        <w:rPr>
          <w:rFonts w:ascii="Arial" w:hAnsi="Arial" w:cs="Arial"/>
          <w:sz w:val="24"/>
          <w:szCs w:val="24"/>
        </w:rPr>
        <w:t xml:space="preserve"> improved representation of black, minority and ethnic staff in our workforce </w:t>
      </w:r>
    </w:p>
    <w:p w:rsidR="00F84C73" w:rsidRDefault="007A369E" w:rsidP="007A369E">
      <w:pPr>
        <w:pStyle w:val="NoSpacing"/>
        <w:rPr>
          <w:rFonts w:ascii="Arial" w:hAnsi="Arial" w:cs="Arial"/>
          <w:sz w:val="24"/>
          <w:szCs w:val="24"/>
        </w:rPr>
      </w:pPr>
      <w:r w:rsidRPr="0043502D">
        <w:rPr>
          <w:rFonts w:ascii="Arial" w:hAnsi="Arial" w:cs="Arial"/>
          <w:sz w:val="24"/>
          <w:szCs w:val="24"/>
        </w:rPr>
        <w:t xml:space="preserve"> </w:t>
      </w:r>
      <w:r w:rsidR="000D0096" w:rsidRPr="0043502D">
        <w:rPr>
          <w:rFonts w:ascii="Arial" w:hAnsi="Arial" w:cs="Arial"/>
          <w:sz w:val="24"/>
          <w:szCs w:val="24"/>
        </w:rPr>
        <w:t>7.2 The</w:t>
      </w:r>
      <w:r w:rsidRPr="0043502D">
        <w:rPr>
          <w:rFonts w:ascii="Arial" w:hAnsi="Arial" w:cs="Arial"/>
          <w:sz w:val="24"/>
          <w:szCs w:val="24"/>
        </w:rPr>
        <w:t xml:space="preserve"> LAS has partly responded by creating</w:t>
      </w:r>
      <w:r w:rsidR="00F84C73">
        <w:rPr>
          <w:rFonts w:ascii="Arial" w:hAnsi="Arial" w:cs="Arial"/>
          <w:sz w:val="24"/>
          <w:szCs w:val="24"/>
        </w:rPr>
        <w:t xml:space="preserve"> groups of more specialised staff an  </w:t>
      </w:r>
    </w:p>
    <w:p w:rsidR="007A369E" w:rsidRPr="0043502D" w:rsidRDefault="00F84C73" w:rsidP="007A369E">
      <w:pPr>
        <w:pStyle w:val="NoSpacing"/>
        <w:rPr>
          <w:rFonts w:ascii="Arial" w:hAnsi="Arial" w:cs="Arial"/>
          <w:sz w:val="24"/>
          <w:szCs w:val="24"/>
        </w:rPr>
      </w:pPr>
      <w:r>
        <w:rPr>
          <w:rFonts w:ascii="Arial" w:hAnsi="Arial" w:cs="Arial"/>
          <w:sz w:val="24"/>
          <w:szCs w:val="24"/>
        </w:rPr>
        <w:t xml:space="preserve">       approach that has</w:t>
      </w:r>
      <w:r w:rsidR="007A369E" w:rsidRPr="0043502D">
        <w:rPr>
          <w:rFonts w:ascii="Arial" w:hAnsi="Arial" w:cs="Arial"/>
          <w:sz w:val="24"/>
          <w:szCs w:val="24"/>
        </w:rPr>
        <w:t xml:space="preserve"> been commended by th</w:t>
      </w:r>
      <w:r>
        <w:rPr>
          <w:rFonts w:ascii="Arial" w:hAnsi="Arial" w:cs="Arial"/>
          <w:sz w:val="24"/>
          <w:szCs w:val="24"/>
        </w:rPr>
        <w:t xml:space="preserve">e CQC. This groups include: </w:t>
      </w:r>
    </w:p>
    <w:p w:rsidR="007A369E" w:rsidRPr="0043502D" w:rsidRDefault="007A369E" w:rsidP="007A369E">
      <w:pPr>
        <w:pStyle w:val="NoSpacing"/>
        <w:rPr>
          <w:rFonts w:ascii="Arial" w:hAnsi="Arial" w:cs="Arial"/>
          <w:sz w:val="24"/>
          <w:szCs w:val="24"/>
        </w:rPr>
      </w:pPr>
    </w:p>
    <w:p w:rsidR="007A369E" w:rsidRPr="0043502D" w:rsidRDefault="007A369E" w:rsidP="007A369E">
      <w:pPr>
        <w:pStyle w:val="ListParagraph"/>
        <w:widowControl w:val="0"/>
        <w:numPr>
          <w:ilvl w:val="0"/>
          <w:numId w:val="2"/>
        </w:numPr>
        <w:autoSpaceDE w:val="0"/>
        <w:autoSpaceDN w:val="0"/>
        <w:adjustRightInd w:val="0"/>
        <w:rPr>
          <w:rFonts w:ascii="Arial" w:hAnsi="Arial" w:cs="Arial"/>
          <w:sz w:val="24"/>
          <w:szCs w:val="24"/>
        </w:rPr>
      </w:pPr>
      <w:r w:rsidRPr="0043502D">
        <w:rPr>
          <w:rFonts w:ascii="Arial" w:hAnsi="Arial" w:cs="Arial"/>
          <w:sz w:val="24"/>
          <w:szCs w:val="24"/>
        </w:rPr>
        <w:t>Advanced paramedics for urgent care who can treat more patients in their homes</w:t>
      </w:r>
    </w:p>
    <w:p w:rsidR="007A369E" w:rsidRPr="0043502D" w:rsidRDefault="007A369E" w:rsidP="007A369E">
      <w:pPr>
        <w:pStyle w:val="ListParagraph"/>
        <w:widowControl w:val="0"/>
        <w:numPr>
          <w:ilvl w:val="0"/>
          <w:numId w:val="2"/>
        </w:numPr>
        <w:autoSpaceDE w:val="0"/>
        <w:autoSpaceDN w:val="0"/>
        <w:adjustRightInd w:val="0"/>
        <w:rPr>
          <w:rFonts w:ascii="Arial" w:hAnsi="Arial" w:cs="Arial"/>
          <w:sz w:val="24"/>
          <w:szCs w:val="24"/>
        </w:rPr>
      </w:pPr>
      <w:r w:rsidRPr="0043502D">
        <w:rPr>
          <w:rFonts w:ascii="Arial" w:hAnsi="Arial" w:cs="Arial"/>
          <w:sz w:val="24"/>
          <w:szCs w:val="24"/>
        </w:rPr>
        <w:t xml:space="preserve">Mental health nurses, midwifery, social workers and pharmacists </w:t>
      </w:r>
    </w:p>
    <w:p w:rsidR="007A369E" w:rsidRDefault="007A369E" w:rsidP="007A369E">
      <w:pPr>
        <w:pStyle w:val="ListParagraph"/>
        <w:widowControl w:val="0"/>
        <w:numPr>
          <w:ilvl w:val="0"/>
          <w:numId w:val="2"/>
        </w:numPr>
        <w:autoSpaceDE w:val="0"/>
        <w:autoSpaceDN w:val="0"/>
        <w:adjustRightInd w:val="0"/>
        <w:rPr>
          <w:rFonts w:ascii="Arial" w:hAnsi="Arial" w:cs="Arial"/>
          <w:sz w:val="24"/>
          <w:szCs w:val="24"/>
        </w:rPr>
      </w:pPr>
      <w:r w:rsidRPr="0043502D">
        <w:rPr>
          <w:rFonts w:ascii="Arial" w:hAnsi="Arial" w:cs="Arial"/>
          <w:sz w:val="24"/>
          <w:szCs w:val="24"/>
        </w:rPr>
        <w:t>Focus on mental health, end of life care, patient engagement</w:t>
      </w:r>
    </w:p>
    <w:p w:rsidR="00F84C73" w:rsidRDefault="00F84C73" w:rsidP="007A369E">
      <w:pPr>
        <w:pStyle w:val="ListParagraph"/>
        <w:widowControl w:val="0"/>
        <w:numPr>
          <w:ilvl w:val="0"/>
          <w:numId w:val="2"/>
        </w:numPr>
        <w:autoSpaceDE w:val="0"/>
        <w:autoSpaceDN w:val="0"/>
        <w:adjustRightInd w:val="0"/>
        <w:rPr>
          <w:rFonts w:ascii="Arial" w:hAnsi="Arial" w:cs="Arial"/>
          <w:sz w:val="24"/>
          <w:szCs w:val="24"/>
        </w:rPr>
      </w:pPr>
      <w:r>
        <w:rPr>
          <w:rFonts w:ascii="Arial" w:hAnsi="Arial" w:cs="Arial"/>
          <w:sz w:val="24"/>
          <w:szCs w:val="24"/>
        </w:rPr>
        <w:t xml:space="preserve">Pharmacy </w:t>
      </w:r>
    </w:p>
    <w:p w:rsidR="00F84C73" w:rsidRPr="0043502D" w:rsidRDefault="00F84C73" w:rsidP="007A369E">
      <w:pPr>
        <w:pStyle w:val="ListParagraph"/>
        <w:widowControl w:val="0"/>
        <w:numPr>
          <w:ilvl w:val="0"/>
          <w:numId w:val="2"/>
        </w:numPr>
        <w:autoSpaceDE w:val="0"/>
        <w:autoSpaceDN w:val="0"/>
        <w:adjustRightInd w:val="0"/>
        <w:rPr>
          <w:rFonts w:ascii="Arial" w:hAnsi="Arial" w:cs="Arial"/>
          <w:sz w:val="24"/>
          <w:szCs w:val="24"/>
        </w:rPr>
      </w:pPr>
      <w:r>
        <w:rPr>
          <w:rFonts w:ascii="Arial" w:hAnsi="Arial" w:cs="Arial"/>
          <w:sz w:val="24"/>
          <w:szCs w:val="24"/>
        </w:rPr>
        <w:t>Midwifery</w:t>
      </w:r>
    </w:p>
    <w:p w:rsidR="00F84C73" w:rsidRDefault="007A369E" w:rsidP="007A369E">
      <w:pPr>
        <w:pStyle w:val="NoSpacing"/>
        <w:rPr>
          <w:rFonts w:ascii="Arial" w:hAnsi="Arial" w:cs="Arial"/>
          <w:sz w:val="24"/>
          <w:szCs w:val="24"/>
        </w:rPr>
      </w:pPr>
      <w:r w:rsidRPr="0043502D">
        <w:rPr>
          <w:rFonts w:ascii="Arial" w:hAnsi="Arial" w:cs="Arial"/>
          <w:sz w:val="24"/>
          <w:szCs w:val="24"/>
        </w:rPr>
        <w:t xml:space="preserve">       Work is a</w:t>
      </w:r>
      <w:r w:rsidR="00F84C73">
        <w:rPr>
          <w:rFonts w:ascii="Arial" w:hAnsi="Arial" w:cs="Arial"/>
          <w:sz w:val="24"/>
          <w:szCs w:val="24"/>
        </w:rPr>
        <w:t>lso developing to provide more specialised</w:t>
      </w:r>
      <w:r w:rsidRPr="0043502D">
        <w:rPr>
          <w:rFonts w:ascii="Arial" w:hAnsi="Arial" w:cs="Arial"/>
          <w:sz w:val="24"/>
          <w:szCs w:val="24"/>
        </w:rPr>
        <w:t xml:space="preserve"> care for patients with </w:t>
      </w:r>
      <w:r w:rsidR="00F84C73">
        <w:rPr>
          <w:rFonts w:ascii="Arial" w:hAnsi="Arial" w:cs="Arial"/>
          <w:sz w:val="24"/>
          <w:szCs w:val="24"/>
        </w:rPr>
        <w:t xml:space="preserve"> </w:t>
      </w:r>
    </w:p>
    <w:p w:rsidR="007A369E" w:rsidRPr="0043502D" w:rsidRDefault="00F84C73" w:rsidP="007A369E">
      <w:pPr>
        <w:pStyle w:val="NoSpacing"/>
        <w:rPr>
          <w:rFonts w:ascii="Arial" w:hAnsi="Arial" w:cs="Arial"/>
          <w:sz w:val="24"/>
          <w:szCs w:val="24"/>
        </w:rPr>
      </w:pPr>
      <w:r>
        <w:rPr>
          <w:rFonts w:ascii="Arial" w:hAnsi="Arial" w:cs="Arial"/>
          <w:sz w:val="24"/>
          <w:szCs w:val="24"/>
        </w:rPr>
        <w:lastRenderedPageBreak/>
        <w:t xml:space="preserve">       </w:t>
      </w:r>
      <w:r w:rsidR="007A369E" w:rsidRPr="0043502D">
        <w:rPr>
          <w:rFonts w:ascii="Arial" w:hAnsi="Arial" w:cs="Arial"/>
          <w:sz w:val="24"/>
          <w:szCs w:val="24"/>
        </w:rPr>
        <w:t xml:space="preserve">dementia and chronic illnesses. </w:t>
      </w:r>
    </w:p>
    <w:p w:rsidR="007A369E" w:rsidRPr="0043502D" w:rsidRDefault="007A369E" w:rsidP="007A369E">
      <w:pPr>
        <w:pStyle w:val="NoSpacing"/>
        <w:spacing w:line="276" w:lineRule="auto"/>
        <w:rPr>
          <w:sz w:val="28"/>
          <w:szCs w:val="28"/>
        </w:rPr>
      </w:pPr>
    </w:p>
    <w:p w:rsidR="007A369E" w:rsidRPr="0043502D" w:rsidRDefault="007A369E" w:rsidP="007A369E">
      <w:pPr>
        <w:pStyle w:val="NoSpacing"/>
        <w:spacing w:line="276" w:lineRule="auto"/>
        <w:rPr>
          <w:rFonts w:ascii="Arial" w:hAnsi="Arial" w:cs="Arial"/>
          <w:sz w:val="24"/>
          <w:szCs w:val="24"/>
        </w:rPr>
      </w:pPr>
      <w:r w:rsidRPr="0043502D">
        <w:rPr>
          <w:rFonts w:ascii="Arial" w:hAnsi="Arial" w:cs="Arial"/>
          <w:sz w:val="24"/>
          <w:szCs w:val="24"/>
        </w:rPr>
        <w:t xml:space="preserve"> </w:t>
      </w:r>
      <w:r w:rsidR="000D0096" w:rsidRPr="0043502D">
        <w:rPr>
          <w:rFonts w:ascii="Arial" w:hAnsi="Arial" w:cs="Arial"/>
          <w:sz w:val="24"/>
          <w:szCs w:val="24"/>
        </w:rPr>
        <w:t>7.3 Briony</w:t>
      </w:r>
      <w:r w:rsidRPr="0043502D">
        <w:rPr>
          <w:rFonts w:ascii="Arial" w:hAnsi="Arial" w:cs="Arial"/>
          <w:sz w:val="24"/>
          <w:szCs w:val="24"/>
        </w:rPr>
        <w:t xml:space="preserve"> said that the LAS remained in special measures </w:t>
      </w:r>
      <w:r w:rsidR="000D0096" w:rsidRPr="0043502D">
        <w:rPr>
          <w:rFonts w:ascii="Arial" w:hAnsi="Arial" w:cs="Arial"/>
          <w:sz w:val="24"/>
          <w:szCs w:val="24"/>
        </w:rPr>
        <w:t>following the</w:t>
      </w:r>
      <w:r w:rsidRPr="0043502D">
        <w:rPr>
          <w:rFonts w:ascii="Arial" w:hAnsi="Arial" w:cs="Arial"/>
          <w:sz w:val="24"/>
          <w:szCs w:val="24"/>
        </w:rPr>
        <w:t xml:space="preserve"> CQC   </w:t>
      </w:r>
    </w:p>
    <w:p w:rsidR="007A369E" w:rsidRPr="0043502D" w:rsidRDefault="007A369E" w:rsidP="007A369E">
      <w:pPr>
        <w:pStyle w:val="NoSpacing"/>
        <w:spacing w:line="276" w:lineRule="auto"/>
        <w:rPr>
          <w:rFonts w:ascii="Arial" w:hAnsi="Arial" w:cs="Arial"/>
          <w:sz w:val="24"/>
          <w:szCs w:val="24"/>
        </w:rPr>
      </w:pPr>
      <w:r w:rsidRPr="0043502D">
        <w:rPr>
          <w:rFonts w:ascii="Arial" w:hAnsi="Arial" w:cs="Arial"/>
          <w:sz w:val="24"/>
          <w:szCs w:val="24"/>
        </w:rPr>
        <w:t xml:space="preserve">        inspection in 2015</w:t>
      </w:r>
      <w:r w:rsidR="00F84C73">
        <w:rPr>
          <w:rFonts w:ascii="Arial" w:hAnsi="Arial" w:cs="Arial"/>
          <w:sz w:val="24"/>
          <w:szCs w:val="24"/>
        </w:rPr>
        <w:t>,</w:t>
      </w:r>
      <w:r w:rsidRPr="0043502D">
        <w:rPr>
          <w:rFonts w:ascii="Arial" w:hAnsi="Arial" w:cs="Arial"/>
          <w:sz w:val="24"/>
          <w:szCs w:val="24"/>
        </w:rPr>
        <w:t xml:space="preserve"> which rated it ‘inadequate’. Two further inspections of the     </w:t>
      </w:r>
    </w:p>
    <w:p w:rsidR="007A369E" w:rsidRPr="0043502D" w:rsidRDefault="007A369E" w:rsidP="007A369E">
      <w:pPr>
        <w:pStyle w:val="NoSpacing"/>
        <w:spacing w:line="276" w:lineRule="auto"/>
        <w:rPr>
          <w:rFonts w:ascii="Arial" w:hAnsi="Arial" w:cs="Arial"/>
          <w:sz w:val="24"/>
          <w:szCs w:val="24"/>
        </w:rPr>
      </w:pPr>
      <w:r w:rsidRPr="0043502D">
        <w:rPr>
          <w:rFonts w:ascii="Arial" w:hAnsi="Arial" w:cs="Arial"/>
          <w:sz w:val="24"/>
          <w:szCs w:val="24"/>
        </w:rPr>
        <w:t xml:space="preserve">        LAS had been carried out since June 2015, with a focussed inspection  </w:t>
      </w:r>
    </w:p>
    <w:p w:rsidR="007A369E" w:rsidRPr="0043502D" w:rsidRDefault="007A369E" w:rsidP="007A369E">
      <w:pPr>
        <w:pStyle w:val="NoSpacing"/>
        <w:spacing w:line="276" w:lineRule="auto"/>
        <w:rPr>
          <w:rFonts w:ascii="Arial" w:hAnsi="Arial" w:cs="Arial"/>
          <w:sz w:val="24"/>
          <w:szCs w:val="24"/>
        </w:rPr>
      </w:pPr>
      <w:r w:rsidRPr="0043502D">
        <w:rPr>
          <w:rFonts w:ascii="Arial" w:hAnsi="Arial" w:cs="Arial"/>
          <w:sz w:val="24"/>
          <w:szCs w:val="24"/>
        </w:rPr>
        <w:t xml:space="preserve">        undertaken in September 2016 and a comprehensive full trust inspection </w:t>
      </w:r>
    </w:p>
    <w:p w:rsidR="007A369E" w:rsidRPr="0043502D" w:rsidRDefault="007A369E" w:rsidP="007A369E">
      <w:pPr>
        <w:pStyle w:val="NoSpacing"/>
        <w:spacing w:line="276" w:lineRule="auto"/>
        <w:rPr>
          <w:rFonts w:ascii="Arial" w:hAnsi="Arial" w:cs="Arial"/>
          <w:sz w:val="24"/>
          <w:szCs w:val="24"/>
        </w:rPr>
      </w:pPr>
      <w:r w:rsidRPr="0043502D">
        <w:rPr>
          <w:rFonts w:ascii="Arial" w:hAnsi="Arial" w:cs="Arial"/>
          <w:sz w:val="24"/>
          <w:szCs w:val="24"/>
        </w:rPr>
        <w:t xml:space="preserve">        completed betwe</w:t>
      </w:r>
      <w:r w:rsidR="00F84C73">
        <w:rPr>
          <w:rFonts w:ascii="Arial" w:hAnsi="Arial" w:cs="Arial"/>
          <w:sz w:val="24"/>
          <w:szCs w:val="24"/>
        </w:rPr>
        <w:t>en 7th -</w:t>
      </w:r>
      <w:r w:rsidRPr="0043502D">
        <w:rPr>
          <w:rFonts w:ascii="Arial" w:hAnsi="Arial" w:cs="Arial"/>
          <w:sz w:val="24"/>
          <w:szCs w:val="24"/>
        </w:rPr>
        <w:t xml:space="preserve"> 9th February 2017. The CQC found that care   </w:t>
      </w:r>
    </w:p>
    <w:p w:rsidR="007A369E" w:rsidRPr="0043502D" w:rsidRDefault="007A369E" w:rsidP="007A369E">
      <w:pPr>
        <w:pStyle w:val="NoSpacing"/>
        <w:spacing w:line="276" w:lineRule="auto"/>
        <w:rPr>
          <w:rFonts w:ascii="Arial" w:hAnsi="Arial" w:cs="Arial"/>
          <w:sz w:val="24"/>
          <w:szCs w:val="24"/>
        </w:rPr>
      </w:pPr>
      <w:r w:rsidRPr="0043502D">
        <w:rPr>
          <w:rFonts w:ascii="Arial" w:hAnsi="Arial" w:cs="Arial"/>
          <w:sz w:val="24"/>
          <w:szCs w:val="24"/>
        </w:rPr>
        <w:t xml:space="preserve">        continues to be good, significant improvement in medicines management and  </w:t>
      </w:r>
    </w:p>
    <w:p w:rsidR="007A369E" w:rsidRPr="0043502D" w:rsidRDefault="007A369E" w:rsidP="007A369E">
      <w:pPr>
        <w:pStyle w:val="NoSpacing"/>
        <w:spacing w:line="276" w:lineRule="auto"/>
        <w:rPr>
          <w:rFonts w:ascii="Arial" w:hAnsi="Arial" w:cs="Arial"/>
          <w:sz w:val="24"/>
          <w:szCs w:val="24"/>
        </w:rPr>
      </w:pPr>
      <w:r w:rsidRPr="0043502D">
        <w:rPr>
          <w:rFonts w:ascii="Arial" w:hAnsi="Arial" w:cs="Arial"/>
          <w:sz w:val="24"/>
          <w:szCs w:val="24"/>
        </w:rPr>
        <w:t xml:space="preserve">        incident reporting and that more needed to be done in areas such as leadership  </w:t>
      </w:r>
    </w:p>
    <w:p w:rsidR="007A369E" w:rsidRPr="0043502D" w:rsidRDefault="007A369E" w:rsidP="007A369E">
      <w:pPr>
        <w:pStyle w:val="NoSpacing"/>
        <w:spacing w:line="276" w:lineRule="auto"/>
        <w:rPr>
          <w:rFonts w:ascii="Arial" w:hAnsi="Arial" w:cs="Arial"/>
          <w:sz w:val="24"/>
          <w:szCs w:val="24"/>
        </w:rPr>
      </w:pPr>
      <w:r w:rsidRPr="0043502D">
        <w:rPr>
          <w:rFonts w:ascii="Arial" w:hAnsi="Arial" w:cs="Arial"/>
          <w:sz w:val="24"/>
          <w:szCs w:val="24"/>
        </w:rPr>
        <w:t xml:space="preserve">        development, governance and risk management. The CQC also inspected the  </w:t>
      </w:r>
    </w:p>
    <w:p w:rsidR="007A369E" w:rsidRPr="0043502D" w:rsidRDefault="00F84C73" w:rsidP="007A369E">
      <w:pPr>
        <w:pStyle w:val="NoSpacing"/>
        <w:spacing w:line="276" w:lineRule="auto"/>
        <w:rPr>
          <w:rFonts w:ascii="Arial" w:hAnsi="Arial" w:cs="Arial"/>
          <w:sz w:val="24"/>
          <w:szCs w:val="24"/>
        </w:rPr>
      </w:pPr>
      <w:r>
        <w:rPr>
          <w:rFonts w:ascii="Arial" w:hAnsi="Arial" w:cs="Arial"/>
          <w:sz w:val="24"/>
          <w:szCs w:val="24"/>
        </w:rPr>
        <w:t xml:space="preserve">        LAS 111 service which was</w:t>
      </w:r>
      <w:r w:rsidR="007A369E" w:rsidRPr="0043502D">
        <w:rPr>
          <w:rFonts w:ascii="Arial" w:hAnsi="Arial" w:cs="Arial"/>
          <w:sz w:val="24"/>
          <w:szCs w:val="24"/>
        </w:rPr>
        <w:t xml:space="preserve"> awarded an overall rating of ‘Good’ </w:t>
      </w:r>
      <w:r w:rsidR="000D0096" w:rsidRPr="0043502D">
        <w:rPr>
          <w:rFonts w:ascii="Arial" w:hAnsi="Arial" w:cs="Arial"/>
          <w:sz w:val="24"/>
          <w:szCs w:val="24"/>
        </w:rPr>
        <w:t>- the</w:t>
      </w:r>
      <w:r w:rsidR="007A369E" w:rsidRPr="0043502D">
        <w:rPr>
          <w:rFonts w:ascii="Arial" w:hAnsi="Arial" w:cs="Arial"/>
          <w:sz w:val="24"/>
          <w:szCs w:val="24"/>
        </w:rPr>
        <w:t xml:space="preserve"> first time a  </w:t>
      </w:r>
    </w:p>
    <w:p w:rsidR="007A369E" w:rsidRPr="0043502D" w:rsidRDefault="007A369E" w:rsidP="007A369E">
      <w:pPr>
        <w:pStyle w:val="NoSpacing"/>
        <w:spacing w:line="276" w:lineRule="auto"/>
        <w:rPr>
          <w:rFonts w:ascii="Arial" w:hAnsi="Arial" w:cs="Arial"/>
          <w:sz w:val="24"/>
          <w:szCs w:val="24"/>
        </w:rPr>
      </w:pPr>
      <w:r w:rsidRPr="0043502D">
        <w:rPr>
          <w:rFonts w:ascii="Arial" w:hAnsi="Arial" w:cs="Arial"/>
          <w:sz w:val="24"/>
          <w:szCs w:val="24"/>
        </w:rPr>
        <w:t xml:space="preserve">        ‘good’ rating had been given to </w:t>
      </w:r>
      <w:r w:rsidR="000D0096" w:rsidRPr="0043502D">
        <w:rPr>
          <w:rFonts w:ascii="Arial" w:hAnsi="Arial" w:cs="Arial"/>
          <w:sz w:val="24"/>
          <w:szCs w:val="24"/>
        </w:rPr>
        <w:t>an NHS</w:t>
      </w:r>
      <w:r w:rsidRPr="0043502D">
        <w:rPr>
          <w:rFonts w:ascii="Arial" w:hAnsi="Arial" w:cs="Arial"/>
          <w:sz w:val="24"/>
          <w:szCs w:val="24"/>
        </w:rPr>
        <w:t xml:space="preserve"> 111 provider. The CQC would return in  </w:t>
      </w:r>
    </w:p>
    <w:p w:rsidR="007A369E" w:rsidRPr="0043502D" w:rsidRDefault="007A369E" w:rsidP="007A369E">
      <w:pPr>
        <w:pStyle w:val="NoSpacing"/>
        <w:spacing w:line="276" w:lineRule="auto"/>
        <w:rPr>
          <w:rFonts w:ascii="Arial" w:hAnsi="Arial" w:cs="Arial"/>
          <w:sz w:val="24"/>
          <w:szCs w:val="24"/>
        </w:rPr>
      </w:pPr>
      <w:r w:rsidRPr="0043502D">
        <w:rPr>
          <w:rFonts w:ascii="Arial" w:hAnsi="Arial" w:cs="Arial"/>
          <w:sz w:val="24"/>
          <w:szCs w:val="24"/>
        </w:rPr>
        <w:t xml:space="preserve">        June for a Quality Summit to report back on progress. </w:t>
      </w:r>
    </w:p>
    <w:p w:rsidR="007A369E" w:rsidRPr="0043502D" w:rsidRDefault="007A369E" w:rsidP="007A369E">
      <w:pPr>
        <w:pStyle w:val="NoSpacing"/>
        <w:spacing w:line="276" w:lineRule="auto"/>
        <w:rPr>
          <w:rFonts w:ascii="Arial" w:hAnsi="Arial" w:cs="Arial"/>
          <w:sz w:val="24"/>
          <w:szCs w:val="24"/>
        </w:rPr>
      </w:pPr>
    </w:p>
    <w:p w:rsidR="007A369E" w:rsidRPr="0043502D" w:rsidRDefault="007A369E" w:rsidP="007A369E">
      <w:pPr>
        <w:pStyle w:val="NoSpacing"/>
        <w:spacing w:line="276" w:lineRule="auto"/>
        <w:rPr>
          <w:rFonts w:ascii="Arial" w:hAnsi="Arial" w:cs="Arial"/>
          <w:sz w:val="24"/>
          <w:szCs w:val="24"/>
        </w:rPr>
      </w:pPr>
      <w:r w:rsidRPr="0043502D">
        <w:rPr>
          <w:rFonts w:ascii="Arial" w:hAnsi="Arial" w:cs="Arial"/>
          <w:sz w:val="24"/>
          <w:szCs w:val="24"/>
        </w:rPr>
        <w:t xml:space="preserve">   7.4 Improvement</w:t>
      </w:r>
      <w:r w:rsidR="00F84C73">
        <w:rPr>
          <w:rFonts w:ascii="Arial" w:hAnsi="Arial" w:cs="Arial"/>
          <w:sz w:val="24"/>
          <w:szCs w:val="24"/>
        </w:rPr>
        <w:t>s</w:t>
      </w:r>
      <w:r w:rsidRPr="0043502D">
        <w:rPr>
          <w:rFonts w:ascii="Arial" w:hAnsi="Arial" w:cs="Arial"/>
          <w:sz w:val="24"/>
          <w:szCs w:val="24"/>
        </w:rPr>
        <w:t xml:space="preserve"> needed to respond better to patients who suffer heart attacks      </w:t>
      </w:r>
    </w:p>
    <w:p w:rsidR="007A369E" w:rsidRPr="0043502D" w:rsidRDefault="007A369E" w:rsidP="007A369E">
      <w:pPr>
        <w:pStyle w:val="NoSpacing"/>
        <w:spacing w:line="276" w:lineRule="auto"/>
        <w:rPr>
          <w:rFonts w:ascii="Arial" w:hAnsi="Arial" w:cs="Arial"/>
          <w:sz w:val="24"/>
          <w:szCs w:val="24"/>
        </w:rPr>
      </w:pPr>
      <w:r w:rsidRPr="0043502D">
        <w:rPr>
          <w:rFonts w:ascii="Arial" w:hAnsi="Arial" w:cs="Arial"/>
          <w:sz w:val="24"/>
          <w:szCs w:val="24"/>
        </w:rPr>
        <w:t xml:space="preserve">         and stroke – although the response to stroke is very positive. There are also  </w:t>
      </w:r>
    </w:p>
    <w:p w:rsidR="007A369E" w:rsidRDefault="007A369E" w:rsidP="007A369E">
      <w:pPr>
        <w:pStyle w:val="NoSpacing"/>
        <w:spacing w:line="276" w:lineRule="auto"/>
        <w:rPr>
          <w:rFonts w:ascii="Arial" w:hAnsi="Arial" w:cs="Arial"/>
          <w:sz w:val="24"/>
          <w:szCs w:val="24"/>
        </w:rPr>
      </w:pPr>
      <w:r w:rsidRPr="0043502D">
        <w:rPr>
          <w:rFonts w:ascii="Arial" w:hAnsi="Arial" w:cs="Arial"/>
          <w:sz w:val="24"/>
          <w:szCs w:val="24"/>
        </w:rPr>
        <w:t xml:space="preserve">         trials </w:t>
      </w:r>
      <w:r w:rsidR="000D0096" w:rsidRPr="0043502D">
        <w:rPr>
          <w:rFonts w:ascii="Arial" w:hAnsi="Arial" w:cs="Arial"/>
          <w:sz w:val="24"/>
          <w:szCs w:val="24"/>
        </w:rPr>
        <w:t>proceeding</w:t>
      </w:r>
      <w:r w:rsidRPr="0043502D">
        <w:rPr>
          <w:rFonts w:ascii="Arial" w:hAnsi="Arial" w:cs="Arial"/>
          <w:sz w:val="24"/>
          <w:szCs w:val="24"/>
        </w:rPr>
        <w:t xml:space="preserve"> regarding t</w:t>
      </w:r>
      <w:r w:rsidR="000D0096">
        <w:rPr>
          <w:rFonts w:ascii="Arial" w:hAnsi="Arial" w:cs="Arial"/>
          <w:sz w:val="24"/>
          <w:szCs w:val="24"/>
        </w:rPr>
        <w:t>he use for morphine for STEMI</w:t>
      </w:r>
      <w:r w:rsidRPr="0043502D">
        <w:rPr>
          <w:rFonts w:ascii="Arial" w:hAnsi="Arial" w:cs="Arial"/>
          <w:sz w:val="24"/>
          <w:szCs w:val="24"/>
        </w:rPr>
        <w:t xml:space="preserve"> patients. </w:t>
      </w:r>
    </w:p>
    <w:p w:rsidR="00F84C73" w:rsidRPr="0043502D" w:rsidRDefault="00F84C73" w:rsidP="007A369E">
      <w:pPr>
        <w:pStyle w:val="NoSpacing"/>
        <w:spacing w:line="276" w:lineRule="auto"/>
        <w:rPr>
          <w:rFonts w:ascii="Arial" w:hAnsi="Arial" w:cs="Arial"/>
          <w:sz w:val="24"/>
          <w:szCs w:val="24"/>
        </w:rPr>
      </w:pPr>
    </w:p>
    <w:tbl>
      <w:tblPr>
        <w:tblW w:w="8960" w:type="dxa"/>
        <w:tblCellMar>
          <w:left w:w="0" w:type="dxa"/>
          <w:right w:w="0" w:type="dxa"/>
        </w:tblCellMar>
        <w:tblLook w:val="04A0" w:firstRow="1" w:lastRow="0" w:firstColumn="1" w:lastColumn="0" w:noHBand="0" w:noVBand="1"/>
      </w:tblPr>
      <w:tblGrid>
        <w:gridCol w:w="1620"/>
        <w:gridCol w:w="1520"/>
        <w:gridCol w:w="2200"/>
        <w:gridCol w:w="1520"/>
        <w:gridCol w:w="2100"/>
      </w:tblGrid>
      <w:tr w:rsidR="007A369E" w:rsidRPr="0043502D" w:rsidTr="00455C0B">
        <w:trPr>
          <w:trHeight w:val="810"/>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b/>
                <w:bCs/>
                <w:kern w:val="24"/>
              </w:rPr>
              <w:t> </w:t>
            </w:r>
            <w:r w:rsidRPr="0043502D">
              <w:rPr>
                <w:rFonts w:ascii="Calibri" w:eastAsia="Calibri" w:hAnsi="Calibri" w:cs="Times New Roman"/>
                <w:kern w:val="24"/>
              </w:rPr>
              <w:t xml:space="preserve"> </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Calibri" w:eastAsia="Calibri" w:hAnsi="Calibri" w:cs="Times New Roman"/>
                <w:b/>
                <w:bCs/>
                <w:kern w:val="24"/>
                <w:sz w:val="24"/>
                <w:szCs w:val="24"/>
              </w:rPr>
            </w:pPr>
            <w:r w:rsidRPr="0043502D">
              <w:rPr>
                <w:rFonts w:ascii="Calibri" w:eastAsia="Calibri" w:hAnsi="Calibri" w:cs="Times New Roman"/>
                <w:b/>
                <w:bCs/>
                <w:kern w:val="24"/>
                <w:sz w:val="24"/>
                <w:szCs w:val="24"/>
              </w:rPr>
              <w:t>LAS</w:t>
            </w:r>
          </w:p>
          <w:p w:rsidR="007A369E" w:rsidRPr="0043502D" w:rsidRDefault="007A369E" w:rsidP="00455C0B">
            <w:pPr>
              <w:rPr>
                <w:rFonts w:ascii="Calibri" w:eastAsia="Calibri" w:hAnsi="Calibri" w:cs="Times New Roman"/>
                <w:b/>
                <w:bCs/>
                <w:kern w:val="24"/>
                <w:sz w:val="24"/>
                <w:szCs w:val="24"/>
              </w:rPr>
            </w:pPr>
            <w:r w:rsidRPr="0043502D">
              <w:rPr>
                <w:rFonts w:ascii="Calibri" w:eastAsia="Calibri" w:hAnsi="Calibri" w:cs="Times New Roman"/>
                <w:b/>
                <w:bCs/>
                <w:kern w:val="24"/>
                <w:sz w:val="24"/>
                <w:szCs w:val="24"/>
              </w:rPr>
              <w:t>2016/7</w:t>
            </w:r>
          </w:p>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b/>
                <w:bCs/>
                <w:kern w:val="24"/>
                <w:sz w:val="24"/>
                <w:szCs w:val="24"/>
              </w:rPr>
              <w:t xml:space="preserve">April to Oct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b/>
                <w:bCs/>
                <w:kern w:val="24"/>
                <w:sz w:val="24"/>
                <w:szCs w:val="24"/>
              </w:rPr>
              <w:t>National average (Range)</w:t>
            </w:r>
            <w:r w:rsidRPr="0043502D">
              <w:rPr>
                <w:rFonts w:ascii="Calibri" w:eastAsia="Calibri" w:hAnsi="Calibri" w:cs="Times New Roman"/>
                <w:kern w:val="24"/>
              </w:rPr>
              <w:t xml:space="preserve"> </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Calibri" w:eastAsia="Calibri" w:hAnsi="Calibri" w:cs="Times New Roman"/>
                <w:kern w:val="24"/>
              </w:rPr>
            </w:pPr>
            <w:r w:rsidRPr="0043502D">
              <w:rPr>
                <w:rFonts w:ascii="Calibri" w:eastAsia="Calibri" w:hAnsi="Calibri" w:cs="Times New Roman"/>
                <w:b/>
                <w:bCs/>
                <w:kern w:val="24"/>
                <w:sz w:val="24"/>
                <w:szCs w:val="24"/>
              </w:rPr>
              <w:t>LAS</w:t>
            </w:r>
            <w:r w:rsidRPr="0043502D">
              <w:rPr>
                <w:rFonts w:ascii="Calibri" w:eastAsia="Calibri" w:hAnsi="Calibri" w:cs="Times New Roman"/>
                <w:kern w:val="24"/>
              </w:rPr>
              <w:t xml:space="preserve"> </w:t>
            </w:r>
          </w:p>
          <w:p w:rsidR="007A369E" w:rsidRPr="0043502D" w:rsidRDefault="007A369E" w:rsidP="00455C0B">
            <w:pPr>
              <w:rPr>
                <w:rFonts w:ascii="Arial" w:eastAsia="Times New Roman" w:hAnsi="Arial" w:cs="Arial"/>
                <w:b/>
                <w:sz w:val="36"/>
                <w:szCs w:val="36"/>
              </w:rPr>
            </w:pPr>
            <w:r w:rsidRPr="0043502D">
              <w:rPr>
                <w:rFonts w:ascii="Calibri" w:eastAsia="Calibri" w:hAnsi="Calibri" w:cs="Times New Roman"/>
                <w:b/>
                <w:kern w:val="24"/>
              </w:rPr>
              <w:t>2015/7</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b/>
                <w:bCs/>
                <w:kern w:val="24"/>
                <w:sz w:val="24"/>
                <w:szCs w:val="24"/>
              </w:rPr>
              <w:t>National average (Range)</w:t>
            </w:r>
            <w:r w:rsidRPr="0043502D">
              <w:rPr>
                <w:rFonts w:ascii="Calibri" w:eastAsia="Calibri" w:hAnsi="Calibri" w:cs="Times New Roman"/>
                <w:kern w:val="24"/>
              </w:rPr>
              <w:t xml:space="preserve"> </w:t>
            </w:r>
          </w:p>
        </w:tc>
      </w:tr>
      <w:tr w:rsidR="007A369E" w:rsidRPr="0043502D" w:rsidTr="00455C0B">
        <w:trPr>
          <w:trHeight w:val="1031"/>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b/>
                <w:bCs/>
                <w:kern w:val="24"/>
                <w:sz w:val="24"/>
                <w:szCs w:val="24"/>
              </w:rPr>
              <w:t>STEMI patients</w:t>
            </w:r>
            <w:r w:rsidRPr="0043502D">
              <w:rPr>
                <w:rFonts w:ascii="Calibri" w:eastAsia="Calibri" w:hAnsi="Calibri" w:cs="Times New Roman"/>
                <w:kern w:val="24"/>
              </w:rPr>
              <w:t xml:space="preserve">  (heart attack)</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kern w:val="24"/>
                <w:sz w:val="24"/>
                <w:szCs w:val="24"/>
              </w:rPr>
              <w:t>70.6%</w:t>
            </w:r>
            <w:r w:rsidRPr="0043502D">
              <w:rPr>
                <w:rFonts w:ascii="Calibri" w:eastAsia="Calibri" w:hAnsi="Calibri" w:cs="Times New Roman"/>
                <w:kern w:val="24"/>
              </w:rPr>
              <w:t xml:space="preserve">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kern w:val="24"/>
                <w:sz w:val="24"/>
                <w:szCs w:val="24"/>
              </w:rPr>
              <w:t xml:space="preserve">79.3% </w:t>
            </w:r>
          </w:p>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kern w:val="24"/>
                <w:sz w:val="24"/>
                <w:szCs w:val="24"/>
              </w:rPr>
              <w:t>(60.5% - 90.8%)</w:t>
            </w:r>
            <w:r w:rsidRPr="0043502D">
              <w:rPr>
                <w:rFonts w:ascii="Calibri" w:eastAsia="Calibri" w:hAnsi="Calibri" w:cs="Times New Roman"/>
                <w:kern w:val="24"/>
              </w:rPr>
              <w:t xml:space="preserve"> </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kern w:val="24"/>
                <w:sz w:val="24"/>
                <w:szCs w:val="24"/>
              </w:rPr>
              <w:t>70.5%</w:t>
            </w:r>
            <w:r w:rsidRPr="0043502D">
              <w:rPr>
                <w:rFonts w:ascii="Calibri" w:eastAsia="Calibri" w:hAnsi="Calibri" w:cs="Times New Roman"/>
                <w:kern w:val="24"/>
              </w:rPr>
              <w:t xml:space="preserve">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kern w:val="24"/>
                <w:sz w:val="24"/>
                <w:szCs w:val="24"/>
              </w:rPr>
              <w:t xml:space="preserve">78.6 </w:t>
            </w:r>
          </w:p>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kern w:val="24"/>
                <w:sz w:val="24"/>
                <w:szCs w:val="24"/>
              </w:rPr>
              <w:t xml:space="preserve">(66.4% - 86.4%) </w:t>
            </w:r>
          </w:p>
        </w:tc>
      </w:tr>
      <w:tr w:rsidR="007A369E" w:rsidRPr="0043502D" w:rsidTr="00455C0B">
        <w:trPr>
          <w:trHeight w:val="969"/>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b/>
                <w:bCs/>
                <w:kern w:val="24"/>
                <w:sz w:val="24"/>
                <w:szCs w:val="24"/>
              </w:rPr>
              <w:t>Stroke patients</w:t>
            </w:r>
            <w:r w:rsidRPr="0043502D">
              <w:rPr>
                <w:rFonts w:ascii="Calibri" w:eastAsia="Calibri" w:hAnsi="Calibri" w:cs="Times New Roman"/>
                <w:kern w:val="24"/>
              </w:rPr>
              <w:t xml:space="preserve"> </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kern w:val="24"/>
                <w:sz w:val="24"/>
                <w:szCs w:val="24"/>
              </w:rPr>
              <w:t>96.8%</w:t>
            </w:r>
            <w:r w:rsidRPr="0043502D">
              <w:rPr>
                <w:rFonts w:ascii="Calibri" w:eastAsia="Calibri" w:hAnsi="Calibri" w:cs="Times New Roman"/>
                <w:kern w:val="24"/>
              </w:rPr>
              <w:t xml:space="preserve"> </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kern w:val="24"/>
                <w:sz w:val="24"/>
                <w:szCs w:val="24"/>
              </w:rPr>
              <w:t xml:space="preserve">97.6% </w:t>
            </w:r>
          </w:p>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kern w:val="24"/>
                <w:sz w:val="24"/>
                <w:szCs w:val="24"/>
              </w:rPr>
              <w:t>(94.4% - 99.6%)</w:t>
            </w:r>
            <w:r w:rsidRPr="0043502D">
              <w:rPr>
                <w:rFonts w:ascii="Calibri" w:eastAsia="Calibri" w:hAnsi="Calibri" w:cs="Times New Roman"/>
                <w:kern w:val="24"/>
              </w:rPr>
              <w:t xml:space="preserve"> </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kern w:val="24"/>
                <w:sz w:val="24"/>
                <w:szCs w:val="24"/>
              </w:rPr>
              <w:t>97.2%</w:t>
            </w:r>
            <w:r w:rsidRPr="0043502D">
              <w:rPr>
                <w:rFonts w:ascii="Calibri" w:eastAsia="Calibri" w:hAnsi="Calibri" w:cs="Times New Roman"/>
                <w:kern w:val="24"/>
              </w:rPr>
              <w:t xml:space="preserve">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kern w:val="24"/>
                <w:sz w:val="24"/>
                <w:szCs w:val="24"/>
              </w:rPr>
              <w:t xml:space="preserve">97.6% </w:t>
            </w:r>
          </w:p>
          <w:p w:rsidR="007A369E" w:rsidRPr="0043502D" w:rsidRDefault="007A369E" w:rsidP="00455C0B">
            <w:pPr>
              <w:rPr>
                <w:rFonts w:ascii="Arial" w:eastAsia="Times New Roman" w:hAnsi="Arial" w:cs="Arial"/>
                <w:sz w:val="36"/>
                <w:szCs w:val="36"/>
              </w:rPr>
            </w:pPr>
            <w:r w:rsidRPr="0043502D">
              <w:rPr>
                <w:rFonts w:ascii="Calibri" w:eastAsia="Calibri" w:hAnsi="Calibri" w:cs="Times New Roman"/>
                <w:kern w:val="24"/>
                <w:sz w:val="24"/>
                <w:szCs w:val="24"/>
              </w:rPr>
              <w:t>(96.2% - 99.7%)</w:t>
            </w:r>
            <w:r w:rsidRPr="0043502D">
              <w:rPr>
                <w:rFonts w:ascii="Calibri" w:eastAsia="Calibri" w:hAnsi="Calibri" w:cs="Times New Roman"/>
                <w:kern w:val="24"/>
              </w:rPr>
              <w:t xml:space="preserve"> </w:t>
            </w:r>
          </w:p>
        </w:tc>
      </w:tr>
    </w:tbl>
    <w:p w:rsidR="007A369E" w:rsidRPr="0043502D" w:rsidRDefault="007A369E" w:rsidP="007A369E">
      <w:pPr>
        <w:pStyle w:val="NoSpacing"/>
        <w:spacing w:line="276" w:lineRule="auto"/>
        <w:rPr>
          <w:rFonts w:ascii="Arial" w:hAnsi="Arial" w:cs="Arial"/>
          <w:sz w:val="24"/>
          <w:szCs w:val="24"/>
        </w:rPr>
      </w:pPr>
    </w:p>
    <w:p w:rsidR="007A369E" w:rsidRPr="0043502D" w:rsidRDefault="007A369E" w:rsidP="007A369E">
      <w:pPr>
        <w:pStyle w:val="NoSpacing"/>
        <w:rPr>
          <w:rFonts w:ascii="Arial" w:hAnsi="Arial" w:cs="Arial"/>
          <w:sz w:val="24"/>
          <w:szCs w:val="24"/>
        </w:rPr>
      </w:pPr>
      <w:r w:rsidRPr="0043502D">
        <w:rPr>
          <w:rFonts w:ascii="Arial" w:hAnsi="Arial" w:cs="Arial"/>
          <w:sz w:val="24"/>
          <w:szCs w:val="24"/>
        </w:rPr>
        <w:t xml:space="preserve">     </w:t>
      </w:r>
      <w:r w:rsidR="000D0096" w:rsidRPr="0043502D">
        <w:rPr>
          <w:rFonts w:ascii="Arial" w:hAnsi="Arial" w:cs="Arial"/>
          <w:sz w:val="24"/>
          <w:szCs w:val="24"/>
        </w:rPr>
        <w:t>7.5 The</w:t>
      </w:r>
      <w:r w:rsidRPr="0043502D">
        <w:rPr>
          <w:rFonts w:ascii="Arial" w:hAnsi="Arial" w:cs="Arial"/>
          <w:sz w:val="24"/>
          <w:szCs w:val="24"/>
        </w:rPr>
        <w:t xml:space="preserve"> new Clinical Strategy has been agreed by the LAS and it was agreed to  </w:t>
      </w:r>
    </w:p>
    <w:p w:rsidR="007A369E" w:rsidRPr="0043502D" w:rsidRDefault="007A369E" w:rsidP="007A369E">
      <w:pPr>
        <w:pStyle w:val="NoSpacing"/>
        <w:rPr>
          <w:rFonts w:ascii="Arial" w:hAnsi="Arial" w:cs="Arial"/>
          <w:sz w:val="24"/>
          <w:szCs w:val="24"/>
        </w:rPr>
      </w:pPr>
      <w:r w:rsidRPr="0043502D">
        <w:rPr>
          <w:rFonts w:ascii="Arial" w:hAnsi="Arial" w:cs="Arial"/>
          <w:sz w:val="24"/>
          <w:szCs w:val="24"/>
        </w:rPr>
        <w:t xml:space="preserve">            invite Dr Fenella Wrigley to </w:t>
      </w:r>
      <w:r w:rsidR="000D0096" w:rsidRPr="0043502D">
        <w:rPr>
          <w:rFonts w:ascii="Arial" w:hAnsi="Arial" w:cs="Arial"/>
          <w:sz w:val="24"/>
          <w:szCs w:val="24"/>
        </w:rPr>
        <w:t>the Forum</w:t>
      </w:r>
      <w:r w:rsidRPr="0043502D">
        <w:rPr>
          <w:rFonts w:ascii="Arial" w:hAnsi="Arial" w:cs="Arial"/>
          <w:sz w:val="24"/>
          <w:szCs w:val="24"/>
        </w:rPr>
        <w:t xml:space="preserve"> in at the end of 2017 to discuss the   </w:t>
      </w:r>
    </w:p>
    <w:p w:rsidR="007A369E" w:rsidRPr="0043502D" w:rsidRDefault="007A369E" w:rsidP="007A369E">
      <w:pPr>
        <w:pStyle w:val="NoSpacing"/>
        <w:rPr>
          <w:rFonts w:ascii="Arial" w:hAnsi="Arial" w:cs="Arial"/>
          <w:sz w:val="24"/>
          <w:szCs w:val="24"/>
        </w:rPr>
      </w:pPr>
      <w:r w:rsidRPr="0043502D">
        <w:rPr>
          <w:rFonts w:ascii="Arial" w:hAnsi="Arial" w:cs="Arial"/>
          <w:sz w:val="24"/>
          <w:szCs w:val="24"/>
        </w:rPr>
        <w:t xml:space="preserve">            </w:t>
      </w:r>
      <w:r w:rsidR="00F84C73">
        <w:rPr>
          <w:rFonts w:ascii="Arial" w:hAnsi="Arial" w:cs="Arial"/>
          <w:sz w:val="24"/>
          <w:szCs w:val="24"/>
        </w:rPr>
        <w:t>implementation</w:t>
      </w:r>
      <w:r w:rsidRPr="0043502D">
        <w:rPr>
          <w:rFonts w:ascii="Arial" w:hAnsi="Arial" w:cs="Arial"/>
          <w:sz w:val="24"/>
          <w:szCs w:val="24"/>
        </w:rPr>
        <w:t xml:space="preserve"> and achievements of the strategy. </w:t>
      </w:r>
    </w:p>
    <w:p w:rsidR="007A369E" w:rsidRPr="0043502D" w:rsidRDefault="007A369E" w:rsidP="007A369E">
      <w:pPr>
        <w:pStyle w:val="NoSpacing"/>
        <w:rPr>
          <w:rFonts w:ascii="Arial" w:hAnsi="Arial" w:cs="Arial"/>
          <w:sz w:val="24"/>
          <w:szCs w:val="24"/>
        </w:rPr>
      </w:pPr>
    </w:p>
    <w:p w:rsidR="007A369E" w:rsidRPr="0043502D" w:rsidRDefault="007A369E" w:rsidP="007A369E">
      <w:pPr>
        <w:pStyle w:val="NoSpacing"/>
        <w:rPr>
          <w:rFonts w:ascii="Arial" w:hAnsi="Arial" w:cs="Arial"/>
          <w:sz w:val="24"/>
          <w:szCs w:val="24"/>
        </w:rPr>
      </w:pPr>
    </w:p>
    <w:p w:rsidR="00F84C73" w:rsidRDefault="007A369E" w:rsidP="007A369E">
      <w:pPr>
        <w:pStyle w:val="NoSpacing"/>
        <w:rPr>
          <w:rFonts w:ascii="Arial" w:hAnsi="Arial" w:cs="Arial"/>
          <w:sz w:val="24"/>
          <w:szCs w:val="24"/>
        </w:rPr>
      </w:pPr>
      <w:r w:rsidRPr="0043502D">
        <w:rPr>
          <w:rFonts w:ascii="Arial" w:hAnsi="Arial" w:cs="Arial"/>
          <w:sz w:val="24"/>
          <w:szCs w:val="24"/>
        </w:rPr>
        <w:t xml:space="preserve">     7.6   Regarding the staff survey, Briony said that out of the 88 questions asked in </w:t>
      </w:r>
      <w:r w:rsidR="00F84C73">
        <w:rPr>
          <w:rFonts w:ascii="Arial" w:hAnsi="Arial" w:cs="Arial"/>
          <w:sz w:val="24"/>
          <w:szCs w:val="24"/>
        </w:rPr>
        <w:t xml:space="preserve"> </w:t>
      </w:r>
    </w:p>
    <w:p w:rsidR="00F84C73" w:rsidRDefault="00F84C73" w:rsidP="007A369E">
      <w:pPr>
        <w:pStyle w:val="NoSpacing"/>
        <w:rPr>
          <w:rFonts w:ascii="Arial" w:hAnsi="Arial" w:cs="Arial"/>
          <w:sz w:val="24"/>
          <w:szCs w:val="24"/>
        </w:rPr>
      </w:pPr>
      <w:r>
        <w:rPr>
          <w:rFonts w:ascii="Arial" w:hAnsi="Arial" w:cs="Arial"/>
          <w:sz w:val="24"/>
          <w:szCs w:val="24"/>
        </w:rPr>
        <w:t xml:space="preserve">             </w:t>
      </w:r>
      <w:r w:rsidR="007A369E" w:rsidRPr="0043502D">
        <w:rPr>
          <w:rFonts w:ascii="Arial" w:hAnsi="Arial" w:cs="Arial"/>
          <w:sz w:val="24"/>
          <w:szCs w:val="24"/>
        </w:rPr>
        <w:t>both 2015 and 2016</w:t>
      </w:r>
      <w:r>
        <w:rPr>
          <w:rFonts w:ascii="Arial" w:hAnsi="Arial" w:cs="Arial"/>
          <w:sz w:val="24"/>
          <w:szCs w:val="24"/>
        </w:rPr>
        <w:t>,</w:t>
      </w:r>
      <w:r w:rsidR="007A369E" w:rsidRPr="0043502D">
        <w:rPr>
          <w:rFonts w:ascii="Arial" w:hAnsi="Arial" w:cs="Arial"/>
          <w:sz w:val="24"/>
          <w:szCs w:val="24"/>
        </w:rPr>
        <w:t xml:space="preserve"> the LAS scored significantly better in 2016 in 67 </w:t>
      </w:r>
      <w:r>
        <w:rPr>
          <w:rFonts w:ascii="Arial" w:hAnsi="Arial" w:cs="Arial"/>
          <w:sz w:val="24"/>
          <w:szCs w:val="24"/>
        </w:rPr>
        <w:t xml:space="preserve"> </w:t>
      </w:r>
    </w:p>
    <w:p w:rsidR="00F84C73" w:rsidRDefault="00F84C73" w:rsidP="007A369E">
      <w:pPr>
        <w:pStyle w:val="NoSpacing"/>
        <w:rPr>
          <w:rFonts w:ascii="Arial" w:hAnsi="Arial" w:cs="Arial"/>
          <w:sz w:val="24"/>
          <w:szCs w:val="24"/>
        </w:rPr>
      </w:pPr>
      <w:r>
        <w:rPr>
          <w:rFonts w:ascii="Arial" w:hAnsi="Arial" w:cs="Arial"/>
          <w:sz w:val="24"/>
          <w:szCs w:val="24"/>
        </w:rPr>
        <w:t xml:space="preserve">             </w:t>
      </w:r>
      <w:r w:rsidR="007A369E" w:rsidRPr="0043502D">
        <w:rPr>
          <w:rFonts w:ascii="Arial" w:hAnsi="Arial" w:cs="Arial"/>
          <w:sz w:val="24"/>
          <w:szCs w:val="24"/>
        </w:rPr>
        <w:t xml:space="preserve">questions, 21 showed no statistically significant difference and none were </w:t>
      </w:r>
      <w:r>
        <w:rPr>
          <w:rFonts w:ascii="Arial" w:hAnsi="Arial" w:cs="Arial"/>
          <w:sz w:val="24"/>
          <w:szCs w:val="24"/>
        </w:rPr>
        <w:t xml:space="preserve"> </w:t>
      </w:r>
    </w:p>
    <w:p w:rsidR="00F84C73" w:rsidRDefault="00F84C73" w:rsidP="007A369E">
      <w:pPr>
        <w:pStyle w:val="NoSpacing"/>
        <w:rPr>
          <w:rFonts w:ascii="Arial" w:hAnsi="Arial" w:cs="Arial"/>
          <w:sz w:val="24"/>
          <w:szCs w:val="24"/>
        </w:rPr>
      </w:pPr>
      <w:r>
        <w:rPr>
          <w:rFonts w:ascii="Arial" w:hAnsi="Arial" w:cs="Arial"/>
          <w:sz w:val="24"/>
          <w:szCs w:val="24"/>
        </w:rPr>
        <w:t xml:space="preserve">             </w:t>
      </w:r>
      <w:r w:rsidR="007A369E" w:rsidRPr="0043502D">
        <w:rPr>
          <w:rFonts w:ascii="Arial" w:hAnsi="Arial" w:cs="Arial"/>
          <w:sz w:val="24"/>
          <w:szCs w:val="24"/>
        </w:rPr>
        <w:t>significantly worse. LAS remain at the lower level in terms of</w:t>
      </w:r>
      <w:r>
        <w:rPr>
          <w:rFonts w:ascii="Arial" w:hAnsi="Arial" w:cs="Arial"/>
          <w:sz w:val="24"/>
          <w:szCs w:val="24"/>
        </w:rPr>
        <w:t xml:space="preserve"> </w:t>
      </w:r>
      <w:r w:rsidR="007A369E" w:rsidRPr="0043502D">
        <w:rPr>
          <w:rFonts w:ascii="Arial" w:hAnsi="Arial" w:cs="Arial"/>
          <w:sz w:val="24"/>
          <w:szCs w:val="24"/>
        </w:rPr>
        <w:t xml:space="preserve">positive </w:t>
      </w:r>
      <w:r>
        <w:rPr>
          <w:rFonts w:ascii="Arial" w:hAnsi="Arial" w:cs="Arial"/>
          <w:sz w:val="24"/>
          <w:szCs w:val="24"/>
        </w:rPr>
        <w:t xml:space="preserve"> </w:t>
      </w:r>
    </w:p>
    <w:p w:rsidR="00F84C73" w:rsidRDefault="00F84C73" w:rsidP="007A369E">
      <w:pPr>
        <w:pStyle w:val="NoSpacing"/>
        <w:rPr>
          <w:rFonts w:ascii="Arial" w:hAnsi="Arial" w:cs="Arial"/>
          <w:sz w:val="24"/>
          <w:szCs w:val="24"/>
        </w:rPr>
      </w:pPr>
      <w:r>
        <w:rPr>
          <w:rFonts w:ascii="Arial" w:hAnsi="Arial" w:cs="Arial"/>
          <w:sz w:val="24"/>
          <w:szCs w:val="24"/>
        </w:rPr>
        <w:t xml:space="preserve">             </w:t>
      </w:r>
      <w:r w:rsidR="007A369E" w:rsidRPr="0043502D">
        <w:rPr>
          <w:rFonts w:ascii="Arial" w:hAnsi="Arial" w:cs="Arial"/>
          <w:sz w:val="24"/>
          <w:szCs w:val="24"/>
        </w:rPr>
        <w:t xml:space="preserve">responses when benchmarked against other Trusts, but in 23 questions, </w:t>
      </w:r>
      <w:r>
        <w:rPr>
          <w:rFonts w:ascii="Arial" w:hAnsi="Arial" w:cs="Arial"/>
          <w:sz w:val="24"/>
          <w:szCs w:val="24"/>
        </w:rPr>
        <w:t xml:space="preserve"> </w:t>
      </w:r>
    </w:p>
    <w:p w:rsidR="007A369E" w:rsidRPr="0043502D" w:rsidRDefault="00F84C73" w:rsidP="007A369E">
      <w:pPr>
        <w:pStyle w:val="NoSpacing"/>
        <w:rPr>
          <w:rFonts w:ascii="Arial" w:hAnsi="Arial" w:cs="Arial"/>
          <w:sz w:val="24"/>
          <w:szCs w:val="24"/>
        </w:rPr>
      </w:pPr>
      <w:r>
        <w:rPr>
          <w:rFonts w:ascii="Arial" w:hAnsi="Arial" w:cs="Arial"/>
          <w:sz w:val="24"/>
          <w:szCs w:val="24"/>
        </w:rPr>
        <w:t xml:space="preserve">             </w:t>
      </w:r>
      <w:r w:rsidR="007A369E" w:rsidRPr="0043502D">
        <w:rPr>
          <w:rFonts w:ascii="Arial" w:hAnsi="Arial" w:cs="Arial"/>
          <w:sz w:val="24"/>
          <w:szCs w:val="24"/>
        </w:rPr>
        <w:t>LAS have seen significant improvements of more than 10%, including in:</w:t>
      </w:r>
    </w:p>
    <w:p w:rsidR="007A369E" w:rsidRPr="0043502D" w:rsidRDefault="007A369E" w:rsidP="007A369E">
      <w:pPr>
        <w:pStyle w:val="NoSpacing"/>
        <w:ind w:left="1440"/>
        <w:rPr>
          <w:rFonts w:ascii="Arial" w:hAnsi="Arial" w:cs="Arial"/>
          <w:sz w:val="24"/>
          <w:szCs w:val="24"/>
        </w:rPr>
      </w:pPr>
      <w:r w:rsidRPr="0043502D">
        <w:rPr>
          <w:rFonts w:ascii="Arial" w:hAnsi="Arial" w:cs="Arial"/>
          <w:sz w:val="24"/>
          <w:szCs w:val="24"/>
        </w:rPr>
        <w:t>•Appraisals and career progression</w:t>
      </w:r>
    </w:p>
    <w:p w:rsidR="007A369E" w:rsidRPr="0043502D" w:rsidRDefault="007A369E" w:rsidP="007A369E">
      <w:pPr>
        <w:pStyle w:val="NoSpacing"/>
        <w:ind w:left="1440"/>
        <w:rPr>
          <w:rFonts w:ascii="Arial" w:hAnsi="Arial" w:cs="Arial"/>
          <w:sz w:val="24"/>
          <w:szCs w:val="24"/>
        </w:rPr>
      </w:pPr>
      <w:r w:rsidRPr="0043502D">
        <w:rPr>
          <w:rFonts w:ascii="Arial" w:hAnsi="Arial" w:cs="Arial"/>
          <w:sz w:val="24"/>
          <w:szCs w:val="24"/>
        </w:rPr>
        <w:t>•Use of patient feedback</w:t>
      </w:r>
    </w:p>
    <w:p w:rsidR="007A369E" w:rsidRPr="0043502D" w:rsidRDefault="007A369E" w:rsidP="007A369E">
      <w:pPr>
        <w:pStyle w:val="NoSpacing"/>
        <w:ind w:left="1440"/>
        <w:rPr>
          <w:rFonts w:ascii="Arial" w:hAnsi="Arial" w:cs="Arial"/>
          <w:sz w:val="24"/>
          <w:szCs w:val="24"/>
        </w:rPr>
      </w:pPr>
      <w:r w:rsidRPr="0043502D">
        <w:rPr>
          <w:rFonts w:ascii="Arial" w:hAnsi="Arial" w:cs="Arial"/>
          <w:sz w:val="24"/>
          <w:szCs w:val="24"/>
        </w:rPr>
        <w:t>•Incident reporting</w:t>
      </w:r>
    </w:p>
    <w:p w:rsidR="007A369E" w:rsidRPr="0043502D" w:rsidRDefault="007A369E" w:rsidP="007A369E">
      <w:pPr>
        <w:pStyle w:val="NoSpacing"/>
        <w:ind w:left="1440"/>
        <w:rPr>
          <w:rFonts w:ascii="Arial" w:hAnsi="Arial" w:cs="Arial"/>
          <w:sz w:val="24"/>
          <w:szCs w:val="24"/>
        </w:rPr>
      </w:pPr>
      <w:r w:rsidRPr="0043502D">
        <w:rPr>
          <w:rFonts w:ascii="Arial" w:hAnsi="Arial" w:cs="Arial"/>
          <w:sz w:val="24"/>
          <w:szCs w:val="24"/>
        </w:rPr>
        <w:lastRenderedPageBreak/>
        <w:t xml:space="preserve">•Training </w:t>
      </w:r>
    </w:p>
    <w:p w:rsidR="007A369E" w:rsidRPr="0043502D" w:rsidRDefault="007A369E" w:rsidP="007A369E">
      <w:pPr>
        <w:pStyle w:val="NoSpacing"/>
        <w:ind w:left="1440"/>
        <w:rPr>
          <w:rFonts w:ascii="Arial" w:hAnsi="Arial" w:cs="Arial"/>
          <w:sz w:val="24"/>
          <w:szCs w:val="24"/>
        </w:rPr>
      </w:pPr>
      <w:r w:rsidRPr="0043502D">
        <w:rPr>
          <w:rFonts w:ascii="Arial" w:hAnsi="Arial" w:cs="Arial"/>
          <w:sz w:val="24"/>
          <w:szCs w:val="24"/>
        </w:rPr>
        <w:t>•Managers taking a positive interest in health and well-being of staff</w:t>
      </w:r>
    </w:p>
    <w:p w:rsidR="007A369E" w:rsidRPr="0043502D" w:rsidRDefault="007A369E" w:rsidP="007A369E">
      <w:pPr>
        <w:pStyle w:val="NoSpacing"/>
        <w:ind w:left="1440"/>
        <w:rPr>
          <w:rFonts w:ascii="Arial" w:hAnsi="Arial" w:cs="Arial"/>
          <w:sz w:val="24"/>
          <w:szCs w:val="24"/>
        </w:rPr>
      </w:pPr>
      <w:r w:rsidRPr="0043502D">
        <w:rPr>
          <w:rFonts w:ascii="Arial" w:hAnsi="Arial" w:cs="Arial"/>
          <w:sz w:val="24"/>
          <w:szCs w:val="24"/>
        </w:rPr>
        <w:t>•Staff looking forward to going to work</w:t>
      </w:r>
    </w:p>
    <w:p w:rsidR="007A369E" w:rsidRPr="0043502D" w:rsidRDefault="007A369E" w:rsidP="007A369E">
      <w:pPr>
        <w:pStyle w:val="NoSpacing"/>
        <w:ind w:left="1440"/>
        <w:rPr>
          <w:rFonts w:ascii="Arial" w:hAnsi="Arial" w:cs="Arial"/>
          <w:sz w:val="24"/>
          <w:szCs w:val="24"/>
        </w:rPr>
      </w:pPr>
      <w:r w:rsidRPr="0043502D">
        <w:rPr>
          <w:rFonts w:ascii="Arial" w:hAnsi="Arial" w:cs="Arial"/>
          <w:sz w:val="24"/>
          <w:szCs w:val="24"/>
        </w:rPr>
        <w:t>•Happiness with the standard of care provided</w:t>
      </w:r>
    </w:p>
    <w:p w:rsidR="007A369E" w:rsidRPr="0043502D" w:rsidRDefault="007A369E" w:rsidP="007A369E">
      <w:pPr>
        <w:pStyle w:val="NoSpacing"/>
        <w:rPr>
          <w:rFonts w:ascii="Arial" w:hAnsi="Arial" w:cs="Arial"/>
          <w:sz w:val="24"/>
          <w:szCs w:val="24"/>
        </w:rPr>
      </w:pPr>
    </w:p>
    <w:p w:rsidR="007A369E" w:rsidRPr="0043502D" w:rsidRDefault="007A369E" w:rsidP="007A369E">
      <w:pPr>
        <w:pStyle w:val="NoSpacing"/>
        <w:rPr>
          <w:rFonts w:ascii="Arial" w:hAnsi="Arial" w:cs="Arial"/>
          <w:sz w:val="24"/>
          <w:szCs w:val="24"/>
        </w:rPr>
      </w:pPr>
      <w:r w:rsidRPr="0043502D">
        <w:rPr>
          <w:rFonts w:ascii="Arial" w:hAnsi="Arial" w:cs="Arial"/>
          <w:sz w:val="24"/>
          <w:szCs w:val="24"/>
        </w:rPr>
        <w:t xml:space="preserve">    7.7 The percentage of staff experiencing harassment, bullying or abuse from    </w:t>
      </w:r>
    </w:p>
    <w:p w:rsidR="007A369E" w:rsidRPr="0043502D" w:rsidRDefault="007A369E" w:rsidP="007A369E">
      <w:pPr>
        <w:pStyle w:val="NoSpacing"/>
        <w:rPr>
          <w:rFonts w:ascii="Arial" w:hAnsi="Arial" w:cs="Arial"/>
          <w:sz w:val="24"/>
          <w:szCs w:val="24"/>
        </w:rPr>
      </w:pPr>
      <w:r w:rsidRPr="0043502D">
        <w:rPr>
          <w:rFonts w:ascii="Arial" w:hAnsi="Arial" w:cs="Arial"/>
          <w:sz w:val="24"/>
          <w:szCs w:val="24"/>
        </w:rPr>
        <w:t xml:space="preserve">          managers or other staff remains high, but there has been some improvement. </w:t>
      </w:r>
    </w:p>
    <w:p w:rsidR="007A369E" w:rsidRPr="0043502D" w:rsidRDefault="007A369E" w:rsidP="007A369E">
      <w:pPr>
        <w:pStyle w:val="NoSpacing"/>
        <w:rPr>
          <w:rFonts w:ascii="Arial" w:hAnsi="Arial" w:cs="Arial"/>
          <w:sz w:val="24"/>
          <w:szCs w:val="24"/>
        </w:rPr>
      </w:pPr>
    </w:p>
    <w:p w:rsidR="007A369E" w:rsidRPr="0043502D" w:rsidRDefault="007A369E" w:rsidP="007A369E">
      <w:pPr>
        <w:widowControl w:val="0"/>
        <w:autoSpaceDE w:val="0"/>
        <w:autoSpaceDN w:val="0"/>
        <w:adjustRightInd w:val="0"/>
        <w:rPr>
          <w:rFonts w:ascii="Arial" w:hAnsi="Arial" w:cs="Arial"/>
          <w:sz w:val="24"/>
          <w:szCs w:val="24"/>
        </w:rPr>
      </w:pPr>
      <w:r w:rsidRPr="0043502D">
        <w:rPr>
          <w:rFonts w:ascii="Arial" w:hAnsi="Arial" w:cs="Arial"/>
          <w:noProof/>
          <w:sz w:val="24"/>
          <w:szCs w:val="24"/>
          <w:lang w:val="en-US" w:eastAsia="en-US"/>
        </w:rPr>
        <w:drawing>
          <wp:inline distT="0" distB="0" distL="0" distR="0">
            <wp:extent cx="5731510" cy="1580452"/>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58045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A369E" w:rsidRPr="0043502D" w:rsidRDefault="000D0096"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7.8 The</w:t>
      </w:r>
      <w:r w:rsidR="007A369E" w:rsidRPr="0043502D">
        <w:rPr>
          <w:rFonts w:ascii="Arial" w:hAnsi="Arial" w:cs="Arial"/>
          <w:sz w:val="24"/>
          <w:szCs w:val="24"/>
        </w:rPr>
        <w:t xml:space="preserve"> percentage of staff believing the LAS provides equal opportunities for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       career progression or promotion has increased from 60% to 73% (national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       average 70%)</w:t>
      </w:r>
      <w:r w:rsidR="00F84C73">
        <w:rPr>
          <w:rFonts w:ascii="Arial" w:hAnsi="Arial" w:cs="Arial"/>
          <w:sz w:val="24"/>
          <w:szCs w:val="24"/>
        </w:rPr>
        <w:t>. The LAS has also focussed on equality and d</w:t>
      </w:r>
      <w:r w:rsidRPr="0043502D">
        <w:rPr>
          <w:rFonts w:ascii="Arial" w:hAnsi="Arial" w:cs="Arial"/>
          <w:sz w:val="24"/>
          <w:szCs w:val="24"/>
        </w:rPr>
        <w:t xml:space="preserve">iversity by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       employing Melissa Berry to lead on the WRES (Workforce Race Equality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       Standard). </w:t>
      </w:r>
    </w:p>
    <w:p w:rsidR="007A369E" w:rsidRPr="0043502D" w:rsidRDefault="007A369E" w:rsidP="00A06A71">
      <w:pPr>
        <w:widowControl w:val="0"/>
        <w:autoSpaceDE w:val="0"/>
        <w:autoSpaceDN w:val="0"/>
        <w:adjustRightInd w:val="0"/>
        <w:spacing w:after="0"/>
        <w:rPr>
          <w:rFonts w:ascii="Arial" w:hAnsi="Arial" w:cs="Arial"/>
          <w:sz w:val="24"/>
          <w:szCs w:val="24"/>
        </w:rPr>
      </w:pP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7.9 In relation to complaints to the LAS by patients, the number has dropped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      slightly, but the key issues continue to concern delay and staff conduct. The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      management of complaints will be the subject of intense focus in the 2017-8.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      This will include the level of risk identified by complaints and the potential for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      harm to the complainant </w:t>
      </w:r>
      <w:r w:rsidR="00F84C73">
        <w:rPr>
          <w:rFonts w:ascii="Arial" w:hAnsi="Arial" w:cs="Arial"/>
          <w:sz w:val="24"/>
          <w:szCs w:val="24"/>
        </w:rPr>
        <w:t xml:space="preserve">and </w:t>
      </w:r>
      <w:r w:rsidRPr="0043502D">
        <w:rPr>
          <w:rFonts w:ascii="Arial" w:hAnsi="Arial" w:cs="Arial"/>
          <w:sz w:val="24"/>
          <w:szCs w:val="24"/>
        </w:rPr>
        <w:t>other service users</w:t>
      </w:r>
      <w:r w:rsidR="00F84C73">
        <w:rPr>
          <w:rFonts w:ascii="Arial" w:hAnsi="Arial" w:cs="Arial"/>
          <w:sz w:val="24"/>
          <w:szCs w:val="24"/>
        </w:rPr>
        <w:t xml:space="preserve"> if no action is taken</w:t>
      </w:r>
      <w:r w:rsidRPr="0043502D">
        <w:rPr>
          <w:rFonts w:ascii="Arial" w:hAnsi="Arial" w:cs="Arial"/>
          <w:sz w:val="24"/>
          <w:szCs w:val="24"/>
        </w:rPr>
        <w:t xml:space="preserve">.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7.10 The LAS has focussed significantly more resources on patient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      engagement and this has included the Insight Project, which received funding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      from NHS England</w:t>
      </w:r>
      <w:r w:rsidR="00F84C73">
        <w:rPr>
          <w:rFonts w:ascii="Arial" w:hAnsi="Arial" w:cs="Arial"/>
          <w:sz w:val="24"/>
          <w:szCs w:val="24"/>
        </w:rPr>
        <w:t>,</w:t>
      </w:r>
      <w:r w:rsidRPr="0043502D">
        <w:rPr>
          <w:rFonts w:ascii="Arial" w:hAnsi="Arial" w:cs="Arial"/>
          <w:sz w:val="24"/>
          <w:szCs w:val="24"/>
        </w:rPr>
        <w:t xml:space="preserve"> to work with patients who have sickle cell disorders,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      COPD (chronic obstructive pulmonary disease) and personality disorders.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      Briony said that the LAS is keen to do more work with other hard to reach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      groups and to co-produce care pathways. Work with the RNIB has also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r w:rsidRPr="0043502D">
        <w:rPr>
          <w:rFonts w:ascii="Arial" w:hAnsi="Arial" w:cs="Arial"/>
          <w:sz w:val="24"/>
          <w:szCs w:val="24"/>
        </w:rPr>
        <w:t xml:space="preserve">      produce value insight into the needs of blind and partially sighted people. </w:t>
      </w:r>
    </w:p>
    <w:p w:rsidR="007A369E" w:rsidRPr="0043502D" w:rsidRDefault="007A369E" w:rsidP="007A369E">
      <w:pPr>
        <w:pStyle w:val="ListParagraph"/>
        <w:widowControl w:val="0"/>
        <w:autoSpaceDE w:val="0"/>
        <w:autoSpaceDN w:val="0"/>
        <w:adjustRightInd w:val="0"/>
        <w:spacing w:after="0"/>
        <w:ind w:left="360"/>
        <w:rPr>
          <w:rFonts w:ascii="Arial" w:hAnsi="Arial" w:cs="Arial"/>
          <w:sz w:val="24"/>
          <w:szCs w:val="24"/>
        </w:rPr>
      </w:pP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7.11 The Sign Up to Safety Campaign has been a part of the Quality Improvement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programme for 2015-7. Briony said this work is led by the Learning from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Experience Group which looks at the triangulation of findings from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complaints, serious incidents and inquests to produce recommendations for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improved care</w:t>
      </w:r>
      <w:r w:rsidR="00F84C73">
        <w:rPr>
          <w:rFonts w:ascii="Arial" w:hAnsi="Arial" w:cs="Arial"/>
          <w:sz w:val="24"/>
          <w:szCs w:val="24"/>
        </w:rPr>
        <w:t xml:space="preserve">. It has </w:t>
      </w:r>
      <w:r w:rsidRPr="0043502D">
        <w:rPr>
          <w:rFonts w:ascii="Arial" w:hAnsi="Arial" w:cs="Arial"/>
          <w:sz w:val="24"/>
          <w:szCs w:val="24"/>
        </w:rPr>
        <w:t xml:space="preserve">focussed on issues such as: airways management,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spinal immobilisation, cardiac arrest, septic shock and paediatric anaphylaxis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and </w:t>
      </w:r>
      <w:r w:rsidR="000D0096" w:rsidRPr="0043502D">
        <w:rPr>
          <w:rFonts w:ascii="Arial" w:hAnsi="Arial" w:cs="Arial"/>
          <w:sz w:val="24"/>
          <w:szCs w:val="24"/>
        </w:rPr>
        <w:t>tracheotomy</w:t>
      </w:r>
      <w:r w:rsidRPr="0043502D">
        <w:rPr>
          <w:rFonts w:ascii="Arial" w:hAnsi="Arial" w:cs="Arial"/>
          <w:sz w:val="24"/>
          <w:szCs w:val="24"/>
        </w:rPr>
        <w:t xml:space="preserve">. Briony said that the LAS has also make considerable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progress with implementation of the duty of candour.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w:t>
      </w:r>
      <w:r w:rsidR="000D0096" w:rsidRPr="0043502D">
        <w:rPr>
          <w:rFonts w:ascii="Arial" w:hAnsi="Arial" w:cs="Arial"/>
          <w:sz w:val="24"/>
          <w:szCs w:val="24"/>
        </w:rPr>
        <w:t>7.12 Referring</w:t>
      </w:r>
      <w:r w:rsidRPr="0043502D">
        <w:rPr>
          <w:rFonts w:ascii="Arial" w:hAnsi="Arial" w:cs="Arial"/>
          <w:sz w:val="24"/>
          <w:szCs w:val="24"/>
        </w:rPr>
        <w:t xml:space="preserve"> to </w:t>
      </w:r>
      <w:r w:rsidR="000D0096" w:rsidRPr="0043502D">
        <w:rPr>
          <w:rFonts w:ascii="Arial" w:hAnsi="Arial" w:cs="Arial"/>
          <w:sz w:val="24"/>
          <w:szCs w:val="24"/>
        </w:rPr>
        <w:t>medicines management</w:t>
      </w:r>
      <w:r w:rsidR="004F5B38">
        <w:rPr>
          <w:rFonts w:ascii="Arial" w:hAnsi="Arial" w:cs="Arial"/>
          <w:sz w:val="24"/>
          <w:szCs w:val="24"/>
        </w:rPr>
        <w:t xml:space="preserve">, </w:t>
      </w:r>
      <w:r w:rsidR="004F5B38" w:rsidRPr="0043502D">
        <w:rPr>
          <w:rFonts w:ascii="Arial" w:hAnsi="Arial" w:cs="Arial"/>
          <w:sz w:val="24"/>
          <w:szCs w:val="24"/>
        </w:rPr>
        <w:t>Briony</w:t>
      </w:r>
      <w:r w:rsidRPr="0043502D">
        <w:rPr>
          <w:rFonts w:ascii="Arial" w:hAnsi="Arial" w:cs="Arial"/>
          <w:sz w:val="24"/>
          <w:szCs w:val="24"/>
        </w:rPr>
        <w:t xml:space="preserve"> said that a pharmacist has been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employed to provide expert ad</w:t>
      </w:r>
      <w:r w:rsidR="00371C18">
        <w:rPr>
          <w:rFonts w:ascii="Arial" w:hAnsi="Arial" w:cs="Arial"/>
          <w:sz w:val="24"/>
          <w:szCs w:val="24"/>
        </w:rPr>
        <w:t>vice and a datix system</w:t>
      </w:r>
      <w:r w:rsidRPr="0043502D">
        <w:rPr>
          <w:rFonts w:ascii="Arial" w:hAnsi="Arial" w:cs="Arial"/>
          <w:sz w:val="24"/>
          <w:szCs w:val="24"/>
        </w:rPr>
        <w:t xml:space="preserve"> introduced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to improve incident reporting by front line staff and investigations where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things go wrong. There will also be improved training for front line staff. </w:t>
      </w:r>
    </w:p>
    <w:p w:rsidR="0043502D" w:rsidRPr="0043502D" w:rsidRDefault="0043502D" w:rsidP="007A369E">
      <w:pPr>
        <w:widowControl w:val="0"/>
        <w:autoSpaceDE w:val="0"/>
        <w:autoSpaceDN w:val="0"/>
        <w:adjustRightInd w:val="0"/>
        <w:spacing w:after="0"/>
        <w:rPr>
          <w:rFonts w:ascii="Arial" w:hAnsi="Arial" w:cs="Arial"/>
          <w:sz w:val="24"/>
          <w:szCs w:val="24"/>
        </w:rPr>
      </w:pP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7.13 The failure of the LAS to introduce mobile electronic technology will be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addressed in the current year</w:t>
      </w:r>
      <w:r w:rsidR="00371C18">
        <w:rPr>
          <w:rFonts w:ascii="Arial" w:hAnsi="Arial" w:cs="Arial"/>
          <w:sz w:val="24"/>
          <w:szCs w:val="24"/>
        </w:rPr>
        <w:t>, through</w:t>
      </w:r>
      <w:r w:rsidRPr="0043502D">
        <w:rPr>
          <w:rFonts w:ascii="Arial" w:hAnsi="Arial" w:cs="Arial"/>
          <w:sz w:val="24"/>
          <w:szCs w:val="24"/>
        </w:rPr>
        <w:t xml:space="preserve"> tablet technology and a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Perfect Ward app to facilitate paperless medicines management audit and  </w:t>
      </w:r>
    </w:p>
    <w:p w:rsidR="007A369E" w:rsidRPr="0043502D" w:rsidRDefault="000D0096"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real-</w:t>
      </w:r>
      <w:r w:rsidR="007A369E" w:rsidRPr="0043502D">
        <w:rPr>
          <w:rFonts w:ascii="Arial" w:hAnsi="Arial" w:cs="Arial"/>
          <w:sz w:val="24"/>
          <w:szCs w:val="24"/>
        </w:rPr>
        <w:t>time upload of audit results.</w:t>
      </w:r>
    </w:p>
    <w:p w:rsidR="007A369E" w:rsidRPr="0043502D" w:rsidRDefault="007A369E" w:rsidP="007A369E">
      <w:pPr>
        <w:widowControl w:val="0"/>
        <w:autoSpaceDE w:val="0"/>
        <w:autoSpaceDN w:val="0"/>
        <w:adjustRightInd w:val="0"/>
        <w:spacing w:after="0"/>
        <w:rPr>
          <w:rFonts w:ascii="Arial" w:hAnsi="Arial" w:cs="Arial"/>
          <w:sz w:val="24"/>
          <w:szCs w:val="24"/>
        </w:rPr>
      </w:pP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7.14 Infection control has been in a process of development for some time and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Briony said that ambulance station cleaning has improved substantially,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blankets are no longer re-used and a supply of </w:t>
      </w:r>
      <w:r w:rsidR="00371C18">
        <w:rPr>
          <w:rFonts w:ascii="Arial" w:hAnsi="Arial" w:cs="Arial"/>
          <w:sz w:val="24"/>
          <w:szCs w:val="24"/>
        </w:rPr>
        <w:t xml:space="preserve">4 </w:t>
      </w:r>
      <w:r w:rsidRPr="0043502D">
        <w:rPr>
          <w:rFonts w:ascii="Arial" w:hAnsi="Arial" w:cs="Arial"/>
          <w:sz w:val="24"/>
          <w:szCs w:val="24"/>
        </w:rPr>
        <w:t xml:space="preserve">blankets is provided at the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start of each shift on each ambulance. </w:t>
      </w:r>
    </w:p>
    <w:p w:rsidR="007A369E" w:rsidRPr="0043502D" w:rsidRDefault="007A369E" w:rsidP="007A369E">
      <w:pPr>
        <w:widowControl w:val="0"/>
        <w:autoSpaceDE w:val="0"/>
        <w:autoSpaceDN w:val="0"/>
        <w:adjustRightInd w:val="0"/>
        <w:spacing w:after="0"/>
        <w:rPr>
          <w:rFonts w:ascii="Arial" w:hAnsi="Arial" w:cs="Arial"/>
          <w:sz w:val="24"/>
          <w:szCs w:val="24"/>
        </w:rPr>
      </w:pP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7.15 Briony said that mental health care is a priority for the LAS and that mental  </w:t>
      </w:r>
    </w:p>
    <w:p w:rsidR="007A369E" w:rsidRPr="0043502D" w:rsidRDefault="00371C18"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health nurses</w:t>
      </w:r>
      <w:r w:rsidR="007A369E" w:rsidRPr="0043502D">
        <w:rPr>
          <w:rFonts w:ascii="Arial" w:hAnsi="Arial" w:cs="Arial"/>
          <w:sz w:val="24"/>
          <w:szCs w:val="24"/>
        </w:rPr>
        <w:t xml:space="preserve"> provided advice for 1,236 mental health calls between April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2016 and January 2017, an increase of 69.08% on last year. Other mental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health development</w:t>
      </w:r>
      <w:r w:rsidR="0043502D">
        <w:rPr>
          <w:rFonts w:ascii="Arial" w:hAnsi="Arial" w:cs="Arial"/>
          <w:sz w:val="24"/>
          <w:szCs w:val="24"/>
        </w:rPr>
        <w:t>s include</w:t>
      </w:r>
      <w:r w:rsidRPr="0043502D">
        <w:rPr>
          <w:rFonts w:ascii="Arial" w:hAnsi="Arial" w:cs="Arial"/>
          <w:sz w:val="24"/>
          <w:szCs w:val="24"/>
        </w:rPr>
        <w:t xml:space="preserve"> the production of dementia </w:t>
      </w:r>
      <w:r w:rsidR="000D0096" w:rsidRPr="0043502D">
        <w:rPr>
          <w:rFonts w:ascii="Arial" w:hAnsi="Arial" w:cs="Arial"/>
          <w:sz w:val="24"/>
          <w:szCs w:val="24"/>
        </w:rPr>
        <w:t>DVDs</w:t>
      </w:r>
      <w:r w:rsidR="00371C18">
        <w:rPr>
          <w:rFonts w:ascii="Arial" w:hAnsi="Arial" w:cs="Arial"/>
          <w:sz w:val="24"/>
          <w:szCs w:val="24"/>
        </w:rPr>
        <w:t>,</w:t>
      </w:r>
      <w:r w:rsidR="000D0096" w:rsidRPr="0043502D">
        <w:rPr>
          <w:rFonts w:ascii="Arial" w:hAnsi="Arial" w:cs="Arial"/>
          <w:sz w:val="24"/>
          <w:szCs w:val="24"/>
        </w:rPr>
        <w:t xml:space="preserve"> which</w:t>
      </w:r>
      <w:r w:rsidRPr="0043502D">
        <w:rPr>
          <w:rFonts w:ascii="Arial" w:hAnsi="Arial" w:cs="Arial"/>
          <w:sz w:val="24"/>
          <w:szCs w:val="24"/>
        </w:rPr>
        <w:t xml:space="preserve"> won a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national patient safety award, joint training of staff with a mental health trust,  </w:t>
      </w:r>
    </w:p>
    <w:p w:rsidR="007A369E" w:rsidRPr="0043502D"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w:t>
      </w:r>
      <w:r w:rsidR="0043502D">
        <w:rPr>
          <w:rFonts w:ascii="Arial" w:hAnsi="Arial" w:cs="Arial"/>
          <w:sz w:val="24"/>
          <w:szCs w:val="24"/>
        </w:rPr>
        <w:t xml:space="preserve"> </w:t>
      </w:r>
      <w:r w:rsidRPr="0043502D">
        <w:rPr>
          <w:rFonts w:ascii="Arial" w:hAnsi="Arial" w:cs="Arial"/>
          <w:sz w:val="24"/>
          <w:szCs w:val="24"/>
        </w:rPr>
        <w:t xml:space="preserve">diverting patients in crisis from A&amp;E where an alternative pathway was  </w:t>
      </w:r>
    </w:p>
    <w:p w:rsidR="00371C18" w:rsidRDefault="007A369E" w:rsidP="007A369E">
      <w:pPr>
        <w:widowControl w:val="0"/>
        <w:autoSpaceDE w:val="0"/>
        <w:autoSpaceDN w:val="0"/>
        <w:adjustRightInd w:val="0"/>
        <w:spacing w:after="0"/>
        <w:rPr>
          <w:rFonts w:ascii="Arial" w:hAnsi="Arial" w:cs="Arial"/>
          <w:sz w:val="24"/>
          <w:szCs w:val="24"/>
        </w:rPr>
      </w:pPr>
      <w:r w:rsidRPr="0043502D">
        <w:rPr>
          <w:rFonts w:ascii="Arial" w:hAnsi="Arial" w:cs="Arial"/>
          <w:sz w:val="24"/>
          <w:szCs w:val="24"/>
        </w:rPr>
        <w:t xml:space="preserve">           available and working with the s136 pan London group to develop better </w:t>
      </w:r>
      <w:r w:rsidR="00371C18">
        <w:rPr>
          <w:rFonts w:ascii="Arial" w:hAnsi="Arial" w:cs="Arial"/>
          <w:sz w:val="24"/>
          <w:szCs w:val="24"/>
        </w:rPr>
        <w:t xml:space="preserve">and  </w:t>
      </w:r>
    </w:p>
    <w:p w:rsidR="007A369E" w:rsidRDefault="00371C18"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more appropriate care</w:t>
      </w:r>
      <w:r w:rsidR="0043502D">
        <w:rPr>
          <w:rFonts w:ascii="Arial" w:hAnsi="Arial" w:cs="Arial"/>
          <w:sz w:val="24"/>
          <w:szCs w:val="24"/>
        </w:rPr>
        <w:t>.</w:t>
      </w:r>
    </w:p>
    <w:p w:rsidR="0043502D" w:rsidRDefault="0043502D" w:rsidP="007A369E">
      <w:pPr>
        <w:widowControl w:val="0"/>
        <w:autoSpaceDE w:val="0"/>
        <w:autoSpaceDN w:val="0"/>
        <w:adjustRightInd w:val="0"/>
        <w:spacing w:after="0"/>
        <w:rPr>
          <w:rFonts w:ascii="Arial" w:hAnsi="Arial" w:cs="Arial"/>
          <w:sz w:val="24"/>
          <w:szCs w:val="24"/>
        </w:rPr>
      </w:pPr>
    </w:p>
    <w:p w:rsidR="00ED71C2" w:rsidRDefault="0043502D" w:rsidP="007A369E">
      <w:pPr>
        <w:widowControl w:val="0"/>
        <w:autoSpaceDE w:val="0"/>
        <w:autoSpaceDN w:val="0"/>
        <w:adjustRightInd w:val="0"/>
        <w:spacing w:after="0"/>
        <w:rPr>
          <w:rFonts w:ascii="Arial" w:hAnsi="Arial" w:cs="Arial"/>
          <w:sz w:val="24"/>
          <w:szCs w:val="24"/>
        </w:rPr>
      </w:pPr>
      <w:r>
        <w:rPr>
          <w:rFonts w:ascii="Arial" w:hAnsi="Arial" w:cs="Arial"/>
          <w:sz w:val="24"/>
          <w:szCs w:val="24"/>
        </w:rPr>
        <w:t>7.16   Regarding bariatric care</w:t>
      </w:r>
      <w:r w:rsidR="00371C18">
        <w:rPr>
          <w:rFonts w:ascii="Arial" w:hAnsi="Arial" w:cs="Arial"/>
          <w:sz w:val="24"/>
          <w:szCs w:val="24"/>
        </w:rPr>
        <w:t>,</w:t>
      </w:r>
      <w:r>
        <w:rPr>
          <w:rFonts w:ascii="Arial" w:hAnsi="Arial" w:cs="Arial"/>
          <w:sz w:val="24"/>
          <w:szCs w:val="24"/>
        </w:rPr>
        <w:t xml:space="preserve"> </w:t>
      </w:r>
      <w:r w:rsidR="00ED71C2">
        <w:rPr>
          <w:rFonts w:ascii="Arial" w:hAnsi="Arial" w:cs="Arial"/>
          <w:sz w:val="24"/>
          <w:szCs w:val="24"/>
        </w:rPr>
        <w:t xml:space="preserve">Briony described the plans to increase the number of  </w:t>
      </w:r>
    </w:p>
    <w:p w:rsidR="00371C18" w:rsidRDefault="00ED71C2"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371C18">
        <w:rPr>
          <w:rFonts w:ascii="Arial" w:hAnsi="Arial" w:cs="Arial"/>
          <w:sz w:val="24"/>
          <w:szCs w:val="24"/>
        </w:rPr>
        <w:t xml:space="preserve">         bariatric vehicles and </w:t>
      </w:r>
      <w:r>
        <w:rPr>
          <w:rFonts w:ascii="Arial" w:hAnsi="Arial" w:cs="Arial"/>
          <w:sz w:val="24"/>
          <w:szCs w:val="24"/>
        </w:rPr>
        <w:t>map out areas</w:t>
      </w:r>
      <w:r w:rsidR="00371C18">
        <w:rPr>
          <w:rFonts w:ascii="Arial" w:hAnsi="Arial" w:cs="Arial"/>
          <w:sz w:val="24"/>
          <w:szCs w:val="24"/>
        </w:rPr>
        <w:t xml:space="preserve"> of</w:t>
      </w:r>
      <w:r>
        <w:rPr>
          <w:rFonts w:ascii="Arial" w:hAnsi="Arial" w:cs="Arial"/>
          <w:sz w:val="24"/>
          <w:szCs w:val="24"/>
        </w:rPr>
        <w:t xml:space="preserve"> highest demand</w:t>
      </w:r>
      <w:r w:rsidR="00371C18">
        <w:rPr>
          <w:rFonts w:ascii="Arial" w:hAnsi="Arial" w:cs="Arial"/>
          <w:sz w:val="24"/>
          <w:szCs w:val="24"/>
        </w:rPr>
        <w:t xml:space="preserve">. She acknowledged  </w:t>
      </w:r>
    </w:p>
    <w:p w:rsidR="00371C18" w:rsidRDefault="00371C18"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there were problems in providing a timely and appropriate response for some  </w:t>
      </w:r>
    </w:p>
    <w:p w:rsidR="00371C18" w:rsidRDefault="00371C18"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patients, e.g. </w:t>
      </w:r>
      <w:r w:rsidR="00ED71C2">
        <w:rPr>
          <w:rFonts w:ascii="Arial" w:hAnsi="Arial" w:cs="Arial"/>
          <w:sz w:val="24"/>
          <w:szCs w:val="24"/>
        </w:rPr>
        <w:t xml:space="preserve">bariatric patients may wait extended periods for specialised staff, </w:t>
      </w:r>
    </w:p>
    <w:p w:rsidR="00371C18" w:rsidRDefault="00371C18"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ED71C2">
        <w:rPr>
          <w:rFonts w:ascii="Arial" w:hAnsi="Arial" w:cs="Arial"/>
          <w:sz w:val="24"/>
          <w:szCs w:val="24"/>
        </w:rPr>
        <w:t>equipment and vehicles. She added that manual training was an</w:t>
      </w:r>
      <w:r>
        <w:rPr>
          <w:rFonts w:ascii="Arial" w:hAnsi="Arial" w:cs="Arial"/>
          <w:sz w:val="24"/>
          <w:szCs w:val="24"/>
        </w:rPr>
        <w:t xml:space="preserve"> </w:t>
      </w:r>
      <w:r w:rsidR="00ED71C2">
        <w:rPr>
          <w:rFonts w:ascii="Arial" w:hAnsi="Arial" w:cs="Arial"/>
          <w:sz w:val="24"/>
          <w:szCs w:val="24"/>
        </w:rPr>
        <w:t xml:space="preserve">essential </w:t>
      </w:r>
      <w:r>
        <w:rPr>
          <w:rFonts w:ascii="Arial" w:hAnsi="Arial" w:cs="Arial"/>
          <w:sz w:val="24"/>
          <w:szCs w:val="24"/>
        </w:rPr>
        <w:t xml:space="preserve"> </w:t>
      </w:r>
    </w:p>
    <w:p w:rsidR="0043502D" w:rsidRDefault="00371C18"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ED71C2">
        <w:rPr>
          <w:rFonts w:ascii="Arial" w:hAnsi="Arial" w:cs="Arial"/>
          <w:sz w:val="24"/>
          <w:szCs w:val="24"/>
        </w:rPr>
        <w:t xml:space="preserve">component of the development of </w:t>
      </w:r>
      <w:r w:rsidR="00CE19F7">
        <w:rPr>
          <w:rFonts w:ascii="Arial" w:hAnsi="Arial" w:cs="Arial"/>
          <w:sz w:val="24"/>
          <w:szCs w:val="24"/>
        </w:rPr>
        <w:t xml:space="preserve">effective </w:t>
      </w:r>
      <w:r w:rsidR="00ED71C2">
        <w:rPr>
          <w:rFonts w:ascii="Arial" w:hAnsi="Arial" w:cs="Arial"/>
          <w:sz w:val="24"/>
          <w:szCs w:val="24"/>
        </w:rPr>
        <w:t>bariatric care and</w:t>
      </w:r>
      <w:r w:rsidR="00F57758">
        <w:rPr>
          <w:rFonts w:ascii="Arial" w:hAnsi="Arial" w:cs="Arial"/>
          <w:sz w:val="24"/>
          <w:szCs w:val="24"/>
        </w:rPr>
        <w:t xml:space="preserve"> </w:t>
      </w:r>
      <w:r w:rsidR="00ED71C2">
        <w:rPr>
          <w:rFonts w:ascii="Arial" w:hAnsi="Arial" w:cs="Arial"/>
          <w:sz w:val="24"/>
          <w:szCs w:val="24"/>
        </w:rPr>
        <w:t xml:space="preserve">transport to A&amp;E. </w:t>
      </w:r>
    </w:p>
    <w:p w:rsidR="00F57758" w:rsidRDefault="00F57758" w:rsidP="007A369E">
      <w:pPr>
        <w:widowControl w:val="0"/>
        <w:autoSpaceDE w:val="0"/>
        <w:autoSpaceDN w:val="0"/>
        <w:adjustRightInd w:val="0"/>
        <w:spacing w:after="0"/>
        <w:rPr>
          <w:rFonts w:ascii="Arial" w:hAnsi="Arial" w:cs="Arial"/>
          <w:sz w:val="24"/>
          <w:szCs w:val="24"/>
        </w:rPr>
      </w:pPr>
    </w:p>
    <w:p w:rsidR="002C3E07" w:rsidRDefault="00F57758"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7.17   End of life care </w:t>
      </w:r>
      <w:r w:rsidR="002C3E07">
        <w:rPr>
          <w:rFonts w:ascii="Arial" w:hAnsi="Arial" w:cs="Arial"/>
          <w:sz w:val="24"/>
          <w:szCs w:val="24"/>
        </w:rPr>
        <w:t>is a developing field for the LAS</w:t>
      </w:r>
      <w:r w:rsidR="00371C18">
        <w:rPr>
          <w:rFonts w:ascii="Arial" w:hAnsi="Arial" w:cs="Arial"/>
          <w:sz w:val="24"/>
          <w:szCs w:val="24"/>
        </w:rPr>
        <w:t>,</w:t>
      </w:r>
      <w:r w:rsidR="002C3E07">
        <w:rPr>
          <w:rFonts w:ascii="Arial" w:hAnsi="Arial" w:cs="Arial"/>
          <w:sz w:val="24"/>
          <w:szCs w:val="24"/>
        </w:rPr>
        <w:t xml:space="preserve"> in which training of front line  </w:t>
      </w:r>
    </w:p>
    <w:p w:rsidR="002C3E07" w:rsidRDefault="002C3E07"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staff in holding ‘difficult conversations’ is a fundamental element. The  </w:t>
      </w:r>
    </w:p>
    <w:p w:rsidR="002C3E07" w:rsidRDefault="002C3E07"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developing work with Coordinate my Care is also critical to ensure the patients  </w:t>
      </w:r>
    </w:p>
    <w:p w:rsidR="002C3E07" w:rsidRDefault="002C3E07"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wishes are carried out</w:t>
      </w:r>
      <w:r w:rsidR="00371C18">
        <w:rPr>
          <w:rFonts w:ascii="Arial" w:hAnsi="Arial" w:cs="Arial"/>
          <w:sz w:val="24"/>
          <w:szCs w:val="24"/>
        </w:rPr>
        <w:t>,</w:t>
      </w:r>
      <w:r>
        <w:rPr>
          <w:rFonts w:ascii="Arial" w:hAnsi="Arial" w:cs="Arial"/>
          <w:sz w:val="24"/>
          <w:szCs w:val="24"/>
        </w:rPr>
        <w:t xml:space="preserve"> and this combined with the developing NETS transport   </w:t>
      </w:r>
    </w:p>
    <w:p w:rsidR="00F57758" w:rsidRDefault="00371C18"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service enabling</w:t>
      </w:r>
      <w:r w:rsidR="002C3E07">
        <w:rPr>
          <w:rFonts w:ascii="Arial" w:hAnsi="Arial" w:cs="Arial"/>
          <w:sz w:val="24"/>
          <w:szCs w:val="24"/>
        </w:rPr>
        <w:t xml:space="preserve"> the LAS to meet patient</w:t>
      </w:r>
      <w:r>
        <w:rPr>
          <w:rFonts w:ascii="Arial" w:hAnsi="Arial" w:cs="Arial"/>
          <w:sz w:val="24"/>
          <w:szCs w:val="24"/>
        </w:rPr>
        <w:t>s</w:t>
      </w:r>
      <w:r w:rsidR="002C3E07">
        <w:rPr>
          <w:rFonts w:ascii="Arial" w:hAnsi="Arial" w:cs="Arial"/>
          <w:sz w:val="24"/>
          <w:szCs w:val="24"/>
        </w:rPr>
        <w:t xml:space="preserve"> needs more adequately </w:t>
      </w:r>
    </w:p>
    <w:p w:rsidR="002C3E07" w:rsidRDefault="002C3E07" w:rsidP="007A369E">
      <w:pPr>
        <w:widowControl w:val="0"/>
        <w:autoSpaceDE w:val="0"/>
        <w:autoSpaceDN w:val="0"/>
        <w:adjustRightInd w:val="0"/>
        <w:spacing w:after="0"/>
        <w:rPr>
          <w:rFonts w:ascii="Arial" w:hAnsi="Arial" w:cs="Arial"/>
          <w:sz w:val="24"/>
          <w:szCs w:val="24"/>
        </w:rPr>
      </w:pPr>
    </w:p>
    <w:p w:rsidR="00620A17" w:rsidRDefault="002C3E07" w:rsidP="007A369E">
      <w:pPr>
        <w:widowControl w:val="0"/>
        <w:autoSpaceDE w:val="0"/>
        <w:autoSpaceDN w:val="0"/>
        <w:adjustRightInd w:val="0"/>
        <w:spacing w:after="0"/>
        <w:rPr>
          <w:rFonts w:ascii="Arial" w:hAnsi="Arial" w:cs="Arial"/>
          <w:sz w:val="24"/>
          <w:szCs w:val="24"/>
        </w:rPr>
      </w:pPr>
      <w:r>
        <w:rPr>
          <w:rFonts w:ascii="Arial" w:hAnsi="Arial" w:cs="Arial"/>
          <w:sz w:val="24"/>
          <w:szCs w:val="24"/>
        </w:rPr>
        <w:t>7.18   Briony</w:t>
      </w:r>
      <w:r w:rsidR="00411EF3">
        <w:rPr>
          <w:rFonts w:ascii="Arial" w:hAnsi="Arial" w:cs="Arial"/>
          <w:sz w:val="24"/>
          <w:szCs w:val="24"/>
        </w:rPr>
        <w:t xml:space="preserve"> described some of the LAS’s priorities for 2017/18</w:t>
      </w:r>
      <w:r w:rsidR="00371C18">
        <w:rPr>
          <w:rFonts w:ascii="Arial" w:hAnsi="Arial" w:cs="Arial"/>
          <w:sz w:val="24"/>
          <w:szCs w:val="24"/>
        </w:rPr>
        <w:t>,</w:t>
      </w:r>
      <w:r w:rsidR="00411EF3">
        <w:rPr>
          <w:rFonts w:ascii="Arial" w:hAnsi="Arial" w:cs="Arial"/>
          <w:sz w:val="24"/>
          <w:szCs w:val="24"/>
        </w:rPr>
        <w:t xml:space="preserve"> which</w:t>
      </w:r>
      <w:r w:rsidR="00620A17">
        <w:rPr>
          <w:rFonts w:ascii="Arial" w:hAnsi="Arial" w:cs="Arial"/>
          <w:sz w:val="24"/>
          <w:szCs w:val="24"/>
        </w:rPr>
        <w:t xml:space="preserve"> are guided by  </w:t>
      </w:r>
    </w:p>
    <w:p w:rsidR="00620A17" w:rsidRDefault="00620A17"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60718F">
        <w:rPr>
          <w:rFonts w:ascii="Arial" w:hAnsi="Arial" w:cs="Arial"/>
          <w:sz w:val="24"/>
          <w:szCs w:val="24"/>
        </w:rPr>
        <w:t xml:space="preserve"> </w:t>
      </w:r>
      <w:r>
        <w:rPr>
          <w:rFonts w:ascii="Arial" w:hAnsi="Arial" w:cs="Arial"/>
          <w:sz w:val="24"/>
          <w:szCs w:val="24"/>
        </w:rPr>
        <w:t>CQC requirement and include</w:t>
      </w:r>
      <w:r w:rsidR="00411EF3">
        <w:rPr>
          <w:rFonts w:ascii="Arial" w:hAnsi="Arial" w:cs="Arial"/>
          <w:sz w:val="24"/>
          <w:szCs w:val="24"/>
        </w:rPr>
        <w:t xml:space="preserve"> a greater emphasis on improving the safety of </w:t>
      </w:r>
      <w:r>
        <w:rPr>
          <w:rFonts w:ascii="Arial" w:hAnsi="Arial" w:cs="Arial"/>
          <w:sz w:val="24"/>
          <w:szCs w:val="24"/>
        </w:rPr>
        <w:t xml:space="preserve"> </w:t>
      </w:r>
    </w:p>
    <w:p w:rsidR="00620A17" w:rsidRDefault="00620A17"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411EF3">
        <w:rPr>
          <w:rFonts w:ascii="Arial" w:hAnsi="Arial" w:cs="Arial"/>
          <w:sz w:val="24"/>
          <w:szCs w:val="24"/>
        </w:rPr>
        <w:t>patient care</w:t>
      </w:r>
      <w:r w:rsidR="00371C18">
        <w:rPr>
          <w:rFonts w:ascii="Arial" w:hAnsi="Arial" w:cs="Arial"/>
          <w:sz w:val="24"/>
          <w:szCs w:val="24"/>
        </w:rPr>
        <w:t>,</w:t>
      </w:r>
      <w:r w:rsidR="00411EF3">
        <w:rPr>
          <w:rFonts w:ascii="Arial" w:hAnsi="Arial" w:cs="Arial"/>
          <w:sz w:val="24"/>
          <w:szCs w:val="24"/>
        </w:rPr>
        <w:t xml:space="preserve"> by learning from incidents and complaints and ensuring that </w:t>
      </w:r>
      <w:r>
        <w:rPr>
          <w:rFonts w:ascii="Arial" w:hAnsi="Arial" w:cs="Arial"/>
          <w:sz w:val="24"/>
          <w:szCs w:val="24"/>
        </w:rPr>
        <w:t xml:space="preserve"> </w:t>
      </w:r>
    </w:p>
    <w:p w:rsidR="00620A17" w:rsidRDefault="00620A17"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411EF3">
        <w:rPr>
          <w:rFonts w:ascii="Arial" w:hAnsi="Arial" w:cs="Arial"/>
          <w:sz w:val="24"/>
          <w:szCs w:val="24"/>
        </w:rPr>
        <w:t>services are tr</w:t>
      </w:r>
      <w:r w:rsidR="00371C18">
        <w:rPr>
          <w:rFonts w:ascii="Arial" w:hAnsi="Arial" w:cs="Arial"/>
          <w:sz w:val="24"/>
          <w:szCs w:val="24"/>
        </w:rPr>
        <w:t>ansformed through this process. Other priorities will include</w:t>
      </w:r>
      <w:r w:rsidR="00411EF3">
        <w:rPr>
          <w:rFonts w:ascii="Arial" w:hAnsi="Arial" w:cs="Arial"/>
          <w:sz w:val="24"/>
          <w:szCs w:val="24"/>
        </w:rPr>
        <w:t xml:space="preserve"> </w:t>
      </w:r>
      <w:r>
        <w:rPr>
          <w:rFonts w:ascii="Arial" w:hAnsi="Arial" w:cs="Arial"/>
          <w:sz w:val="24"/>
          <w:szCs w:val="24"/>
        </w:rPr>
        <w:t xml:space="preserve"> </w:t>
      </w:r>
    </w:p>
    <w:p w:rsidR="00620A17" w:rsidRDefault="00620A17"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411EF3">
        <w:rPr>
          <w:rFonts w:ascii="Arial" w:hAnsi="Arial" w:cs="Arial"/>
          <w:sz w:val="24"/>
          <w:szCs w:val="24"/>
        </w:rPr>
        <w:t>improving</w:t>
      </w:r>
      <w:r w:rsidR="0060718F">
        <w:rPr>
          <w:rFonts w:ascii="Arial" w:hAnsi="Arial" w:cs="Arial"/>
          <w:sz w:val="24"/>
          <w:szCs w:val="24"/>
        </w:rPr>
        <w:t xml:space="preserve"> services for patients who fall, </w:t>
      </w:r>
      <w:r w:rsidR="00411EF3">
        <w:rPr>
          <w:rFonts w:ascii="Arial" w:hAnsi="Arial" w:cs="Arial"/>
          <w:sz w:val="24"/>
          <w:szCs w:val="24"/>
        </w:rPr>
        <w:t xml:space="preserve">continuing the drive for better </w:t>
      </w:r>
      <w:r>
        <w:rPr>
          <w:rFonts w:ascii="Arial" w:hAnsi="Arial" w:cs="Arial"/>
          <w:sz w:val="24"/>
          <w:szCs w:val="24"/>
        </w:rPr>
        <w:t xml:space="preserve"> </w:t>
      </w:r>
    </w:p>
    <w:p w:rsidR="00371C18" w:rsidRDefault="00620A17"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411EF3">
        <w:rPr>
          <w:rFonts w:ascii="Arial" w:hAnsi="Arial" w:cs="Arial"/>
          <w:sz w:val="24"/>
          <w:szCs w:val="24"/>
        </w:rPr>
        <w:t>mental health care</w:t>
      </w:r>
      <w:r w:rsidR="00371C18">
        <w:rPr>
          <w:rFonts w:ascii="Arial" w:hAnsi="Arial" w:cs="Arial"/>
          <w:sz w:val="24"/>
          <w:szCs w:val="24"/>
        </w:rPr>
        <w:t>,</w:t>
      </w:r>
      <w:r w:rsidR="00411EF3">
        <w:rPr>
          <w:rFonts w:ascii="Arial" w:hAnsi="Arial" w:cs="Arial"/>
          <w:sz w:val="24"/>
          <w:szCs w:val="24"/>
        </w:rPr>
        <w:t xml:space="preserve"> </w:t>
      </w:r>
      <w:r w:rsidR="0060718F">
        <w:rPr>
          <w:rFonts w:ascii="Arial" w:hAnsi="Arial" w:cs="Arial"/>
          <w:sz w:val="24"/>
          <w:szCs w:val="24"/>
        </w:rPr>
        <w:t xml:space="preserve">and improving care for people with critical conditions like </w:t>
      </w:r>
      <w:r w:rsidR="00371C18">
        <w:rPr>
          <w:rFonts w:ascii="Arial" w:hAnsi="Arial" w:cs="Arial"/>
          <w:sz w:val="24"/>
          <w:szCs w:val="24"/>
        </w:rPr>
        <w:t xml:space="preserve"> </w:t>
      </w:r>
    </w:p>
    <w:p w:rsidR="002C3E07" w:rsidRDefault="00371C18"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60718F">
        <w:rPr>
          <w:rFonts w:ascii="Arial" w:hAnsi="Arial" w:cs="Arial"/>
          <w:sz w:val="24"/>
          <w:szCs w:val="24"/>
        </w:rPr>
        <w:t xml:space="preserve">heart attacks, stroke and tracheotomies. </w:t>
      </w:r>
    </w:p>
    <w:p w:rsidR="0060718F" w:rsidRDefault="0060718F" w:rsidP="007A369E">
      <w:pPr>
        <w:widowControl w:val="0"/>
        <w:autoSpaceDE w:val="0"/>
        <w:autoSpaceDN w:val="0"/>
        <w:adjustRightInd w:val="0"/>
        <w:spacing w:after="0"/>
        <w:rPr>
          <w:rFonts w:ascii="Arial" w:hAnsi="Arial" w:cs="Arial"/>
          <w:sz w:val="24"/>
          <w:szCs w:val="24"/>
        </w:rPr>
      </w:pPr>
    </w:p>
    <w:p w:rsidR="0060718F" w:rsidRDefault="004F5B38" w:rsidP="007A369E">
      <w:pPr>
        <w:widowControl w:val="0"/>
        <w:autoSpaceDE w:val="0"/>
        <w:autoSpaceDN w:val="0"/>
        <w:adjustRightInd w:val="0"/>
        <w:spacing w:after="0"/>
        <w:rPr>
          <w:rFonts w:ascii="Arial" w:hAnsi="Arial" w:cs="Arial"/>
          <w:sz w:val="24"/>
          <w:szCs w:val="24"/>
        </w:rPr>
      </w:pPr>
      <w:r>
        <w:rPr>
          <w:rFonts w:ascii="Arial" w:hAnsi="Arial" w:cs="Arial"/>
          <w:sz w:val="24"/>
          <w:szCs w:val="24"/>
        </w:rPr>
        <w:t>7.19 A</w:t>
      </w:r>
      <w:r w:rsidR="0060718F">
        <w:rPr>
          <w:rFonts w:ascii="Arial" w:hAnsi="Arial" w:cs="Arial"/>
          <w:sz w:val="24"/>
          <w:szCs w:val="24"/>
        </w:rPr>
        <w:t xml:space="preserve"> focus on providing appropriate care to residents of care homes will also be a  </w:t>
      </w:r>
    </w:p>
    <w:p w:rsidR="0060718F" w:rsidRDefault="0060718F"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priority in 17/18</w:t>
      </w:r>
      <w:r w:rsidR="00371C18">
        <w:rPr>
          <w:rFonts w:ascii="Arial" w:hAnsi="Arial" w:cs="Arial"/>
          <w:sz w:val="24"/>
          <w:szCs w:val="24"/>
        </w:rPr>
        <w:t>,</w:t>
      </w:r>
      <w:r>
        <w:rPr>
          <w:rFonts w:ascii="Arial" w:hAnsi="Arial" w:cs="Arial"/>
          <w:sz w:val="24"/>
          <w:szCs w:val="24"/>
        </w:rPr>
        <w:t xml:space="preserve"> particularly in relation to the high percentage of patients taken  </w:t>
      </w:r>
    </w:p>
    <w:p w:rsidR="0060718F" w:rsidRDefault="0060718F"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to A&amp;E. Providing an appropriate response to health care professional, e.g.  </w:t>
      </w:r>
    </w:p>
    <w:p w:rsidR="0060718F" w:rsidRDefault="0060718F" w:rsidP="007A369E">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GPs and for frequent callers will</w:t>
      </w:r>
      <w:r w:rsidR="00F00F8B">
        <w:rPr>
          <w:rFonts w:ascii="Arial" w:hAnsi="Arial" w:cs="Arial"/>
          <w:sz w:val="24"/>
          <w:szCs w:val="24"/>
        </w:rPr>
        <w:t xml:space="preserve"> also</w:t>
      </w:r>
      <w:r>
        <w:rPr>
          <w:rFonts w:ascii="Arial" w:hAnsi="Arial" w:cs="Arial"/>
          <w:sz w:val="24"/>
          <w:szCs w:val="24"/>
        </w:rPr>
        <w:t xml:space="preserve"> be prioritised. </w:t>
      </w:r>
    </w:p>
    <w:p w:rsidR="00371C18" w:rsidRDefault="00371C18" w:rsidP="007A369E">
      <w:pPr>
        <w:widowControl w:val="0"/>
        <w:autoSpaceDE w:val="0"/>
        <w:autoSpaceDN w:val="0"/>
        <w:adjustRightInd w:val="0"/>
        <w:spacing w:after="0"/>
        <w:rPr>
          <w:rFonts w:ascii="Arial" w:hAnsi="Arial" w:cs="Arial"/>
          <w:sz w:val="24"/>
          <w:szCs w:val="24"/>
        </w:rPr>
      </w:pPr>
    </w:p>
    <w:p w:rsidR="00F00F8B" w:rsidRDefault="00F00F8B"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7.20 Lastly, the development of a new </w:t>
      </w:r>
      <w:r w:rsidR="00623A1E" w:rsidRPr="00F00F8B">
        <w:rPr>
          <w:rFonts w:ascii="Arial" w:hAnsi="Arial" w:cs="Arial"/>
          <w:sz w:val="24"/>
          <w:szCs w:val="24"/>
        </w:rPr>
        <w:t xml:space="preserve">National Early Warning system (NEWs) </w:t>
      </w:r>
      <w:r>
        <w:rPr>
          <w:rFonts w:ascii="Arial" w:hAnsi="Arial" w:cs="Arial"/>
          <w:sz w:val="24"/>
          <w:szCs w:val="24"/>
        </w:rPr>
        <w:t xml:space="preserve"> </w:t>
      </w:r>
    </w:p>
    <w:p w:rsidR="0094130A" w:rsidRDefault="00F00F8B"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0D0096">
        <w:rPr>
          <w:rFonts w:ascii="Arial" w:hAnsi="Arial" w:cs="Arial"/>
          <w:sz w:val="24"/>
          <w:szCs w:val="24"/>
        </w:rPr>
        <w:t>for patients</w:t>
      </w:r>
      <w:r>
        <w:rPr>
          <w:rFonts w:ascii="Arial" w:hAnsi="Arial" w:cs="Arial"/>
          <w:sz w:val="24"/>
          <w:szCs w:val="24"/>
        </w:rPr>
        <w:t xml:space="preserve"> in ambulance queues is being developed</w:t>
      </w:r>
      <w:r w:rsidR="00371C18">
        <w:rPr>
          <w:rFonts w:ascii="Arial" w:hAnsi="Arial" w:cs="Arial"/>
          <w:sz w:val="24"/>
          <w:szCs w:val="24"/>
        </w:rPr>
        <w:t>,</w:t>
      </w:r>
      <w:r>
        <w:rPr>
          <w:rFonts w:ascii="Arial" w:hAnsi="Arial" w:cs="Arial"/>
          <w:sz w:val="24"/>
          <w:szCs w:val="24"/>
        </w:rPr>
        <w:t xml:space="preserve"> to ensure that these </w:t>
      </w:r>
      <w:r w:rsidR="0094130A">
        <w:rPr>
          <w:rFonts w:ascii="Arial" w:hAnsi="Arial" w:cs="Arial"/>
          <w:sz w:val="24"/>
          <w:szCs w:val="24"/>
        </w:rPr>
        <w:t xml:space="preserve"> </w:t>
      </w:r>
    </w:p>
    <w:p w:rsidR="003E5908" w:rsidRDefault="0094130A"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F00F8B">
        <w:rPr>
          <w:rFonts w:ascii="Arial" w:hAnsi="Arial" w:cs="Arial"/>
          <w:sz w:val="24"/>
          <w:szCs w:val="24"/>
        </w:rPr>
        <w:t>patients do</w:t>
      </w:r>
      <w:r w:rsidR="00371C18">
        <w:rPr>
          <w:rFonts w:ascii="Arial" w:hAnsi="Arial" w:cs="Arial"/>
          <w:sz w:val="24"/>
          <w:szCs w:val="24"/>
        </w:rPr>
        <w:t>n’t</w:t>
      </w:r>
      <w:r w:rsidR="00F00F8B">
        <w:rPr>
          <w:rFonts w:ascii="Arial" w:hAnsi="Arial" w:cs="Arial"/>
          <w:sz w:val="24"/>
          <w:szCs w:val="24"/>
        </w:rPr>
        <w:t xml:space="preserve"> suffer harm as a result of long waits for admission to A&amp;E. </w:t>
      </w:r>
    </w:p>
    <w:p w:rsidR="0094130A" w:rsidRDefault="0094130A" w:rsidP="00F00F8B">
      <w:pPr>
        <w:widowControl w:val="0"/>
        <w:autoSpaceDE w:val="0"/>
        <w:autoSpaceDN w:val="0"/>
        <w:adjustRightInd w:val="0"/>
        <w:spacing w:after="0"/>
        <w:rPr>
          <w:rFonts w:ascii="Arial" w:hAnsi="Arial" w:cs="Arial"/>
          <w:sz w:val="24"/>
          <w:szCs w:val="24"/>
        </w:rPr>
      </w:pPr>
    </w:p>
    <w:p w:rsidR="0094130A" w:rsidRPr="00371C18" w:rsidRDefault="0094130A" w:rsidP="00F00F8B">
      <w:pPr>
        <w:widowControl w:val="0"/>
        <w:autoSpaceDE w:val="0"/>
        <w:autoSpaceDN w:val="0"/>
        <w:adjustRightInd w:val="0"/>
        <w:spacing w:after="0"/>
        <w:rPr>
          <w:rFonts w:ascii="Arial" w:hAnsi="Arial" w:cs="Arial"/>
          <w:b/>
          <w:sz w:val="24"/>
          <w:szCs w:val="24"/>
        </w:rPr>
      </w:pPr>
      <w:r w:rsidRPr="00371C18">
        <w:rPr>
          <w:rFonts w:ascii="Arial" w:hAnsi="Arial" w:cs="Arial"/>
          <w:b/>
          <w:sz w:val="24"/>
          <w:szCs w:val="24"/>
        </w:rPr>
        <w:t>QUESTIONS TO BRIONY FROM MEMBERS</w:t>
      </w:r>
    </w:p>
    <w:p w:rsidR="0094130A" w:rsidRDefault="0094130A" w:rsidP="00F00F8B">
      <w:pPr>
        <w:widowControl w:val="0"/>
        <w:autoSpaceDE w:val="0"/>
        <w:autoSpaceDN w:val="0"/>
        <w:adjustRightInd w:val="0"/>
        <w:spacing w:after="0"/>
        <w:rPr>
          <w:rFonts w:ascii="Arial" w:hAnsi="Arial" w:cs="Arial"/>
          <w:sz w:val="24"/>
          <w:szCs w:val="24"/>
        </w:rPr>
      </w:pPr>
    </w:p>
    <w:p w:rsidR="00945332" w:rsidRDefault="000D0096" w:rsidP="00F00F8B">
      <w:pPr>
        <w:widowControl w:val="0"/>
        <w:autoSpaceDE w:val="0"/>
        <w:autoSpaceDN w:val="0"/>
        <w:adjustRightInd w:val="0"/>
        <w:spacing w:after="0"/>
        <w:rPr>
          <w:rFonts w:ascii="Arial" w:hAnsi="Arial" w:cs="Arial"/>
          <w:sz w:val="24"/>
          <w:szCs w:val="24"/>
        </w:rPr>
      </w:pPr>
      <w:r>
        <w:rPr>
          <w:rFonts w:ascii="Arial" w:hAnsi="Arial" w:cs="Arial"/>
          <w:sz w:val="24"/>
          <w:szCs w:val="24"/>
        </w:rPr>
        <w:t>7.21 Mike</w:t>
      </w:r>
      <w:r w:rsidR="0094130A">
        <w:rPr>
          <w:rFonts w:ascii="Arial" w:hAnsi="Arial" w:cs="Arial"/>
          <w:sz w:val="24"/>
          <w:szCs w:val="24"/>
        </w:rPr>
        <w:t xml:space="preserve"> Roberts described the mental health group that he chairs in Hampshire </w:t>
      </w:r>
      <w:r w:rsidR="00945332">
        <w:rPr>
          <w:rFonts w:ascii="Arial" w:hAnsi="Arial" w:cs="Arial"/>
          <w:sz w:val="24"/>
          <w:szCs w:val="24"/>
        </w:rPr>
        <w:t xml:space="preserve">   </w:t>
      </w:r>
    </w:p>
    <w:p w:rsidR="00945332" w:rsidRDefault="00945332"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94130A">
        <w:rPr>
          <w:rFonts w:ascii="Arial" w:hAnsi="Arial" w:cs="Arial"/>
          <w:sz w:val="24"/>
          <w:szCs w:val="24"/>
        </w:rPr>
        <w:t xml:space="preserve">which has worked closely with the voluntary sector to set up a safe haven for </w:t>
      </w:r>
      <w:r>
        <w:rPr>
          <w:rFonts w:ascii="Arial" w:hAnsi="Arial" w:cs="Arial"/>
          <w:sz w:val="24"/>
          <w:szCs w:val="24"/>
        </w:rPr>
        <w:t xml:space="preserve"> </w:t>
      </w:r>
    </w:p>
    <w:p w:rsidR="00945332" w:rsidRDefault="00945332"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94130A">
        <w:rPr>
          <w:rFonts w:ascii="Arial" w:hAnsi="Arial" w:cs="Arial"/>
          <w:sz w:val="24"/>
          <w:szCs w:val="24"/>
        </w:rPr>
        <w:t xml:space="preserve">patients in crisis, e.g. those detained on s136 of the MH Act. </w:t>
      </w:r>
      <w:r>
        <w:rPr>
          <w:rFonts w:ascii="Arial" w:hAnsi="Arial" w:cs="Arial"/>
          <w:sz w:val="24"/>
          <w:szCs w:val="24"/>
        </w:rPr>
        <w:t xml:space="preserve">The ‘safe haven’  </w:t>
      </w:r>
    </w:p>
    <w:p w:rsidR="00945332" w:rsidRDefault="00945332"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work</w:t>
      </w:r>
      <w:r w:rsidR="009C6390">
        <w:rPr>
          <w:rFonts w:ascii="Arial" w:hAnsi="Arial" w:cs="Arial"/>
          <w:sz w:val="24"/>
          <w:szCs w:val="24"/>
        </w:rPr>
        <w:t>s</w:t>
      </w:r>
      <w:r>
        <w:rPr>
          <w:rFonts w:ascii="Arial" w:hAnsi="Arial" w:cs="Arial"/>
          <w:sz w:val="24"/>
          <w:szCs w:val="24"/>
        </w:rPr>
        <w:t xml:space="preserve"> in collaboration with the MH department of Frimley Park Hospital and  </w:t>
      </w:r>
    </w:p>
    <w:p w:rsidR="00945332" w:rsidRDefault="00945332"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works to keep patients</w:t>
      </w:r>
      <w:r w:rsidR="009C6390">
        <w:rPr>
          <w:rFonts w:ascii="Arial" w:hAnsi="Arial" w:cs="Arial"/>
          <w:sz w:val="24"/>
          <w:szCs w:val="24"/>
        </w:rPr>
        <w:t xml:space="preserve"> safely</w:t>
      </w:r>
      <w:r>
        <w:rPr>
          <w:rFonts w:ascii="Arial" w:hAnsi="Arial" w:cs="Arial"/>
          <w:sz w:val="24"/>
          <w:szCs w:val="24"/>
        </w:rPr>
        <w:t xml:space="preserve"> in the community. </w:t>
      </w:r>
    </w:p>
    <w:p w:rsidR="00945332" w:rsidRDefault="00945332" w:rsidP="00F00F8B">
      <w:pPr>
        <w:widowControl w:val="0"/>
        <w:autoSpaceDE w:val="0"/>
        <w:autoSpaceDN w:val="0"/>
        <w:adjustRightInd w:val="0"/>
        <w:spacing w:after="0"/>
        <w:rPr>
          <w:rFonts w:ascii="Arial" w:hAnsi="Arial" w:cs="Arial"/>
          <w:sz w:val="24"/>
          <w:szCs w:val="24"/>
        </w:rPr>
      </w:pPr>
    </w:p>
    <w:p w:rsidR="00945332" w:rsidRDefault="00945332"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Briony agreed that this was the type of model that should be developed in  </w:t>
      </w:r>
    </w:p>
    <w:p w:rsidR="00945332" w:rsidRDefault="00945332"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London and suggested that the LAS mental health nurses, working in </w:t>
      </w:r>
    </w:p>
    <w:p w:rsidR="00945332" w:rsidRDefault="00945332"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collaboration with mental health trusts and the voluntary sector in London,  </w:t>
      </w:r>
    </w:p>
    <w:p w:rsidR="00945332" w:rsidRDefault="00945332"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should aim to work together to create safe havens in London. However, she  </w:t>
      </w:r>
    </w:p>
    <w:p w:rsidR="00945332" w:rsidRDefault="00945332"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added that at the present time s136 patients can only be handed over to  </w:t>
      </w:r>
    </w:p>
    <w:p w:rsidR="00CD24F3" w:rsidRDefault="00945332"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mental health professionals in specialised units. </w:t>
      </w:r>
    </w:p>
    <w:p w:rsidR="00CD24F3" w:rsidRDefault="00CD24F3" w:rsidP="00CD24F3">
      <w:pPr>
        <w:widowControl w:val="0"/>
        <w:autoSpaceDE w:val="0"/>
        <w:autoSpaceDN w:val="0"/>
        <w:adjustRightInd w:val="0"/>
        <w:spacing w:after="0"/>
        <w:rPr>
          <w:rFonts w:ascii="Arial" w:hAnsi="Arial" w:cs="Arial"/>
          <w:sz w:val="24"/>
          <w:szCs w:val="24"/>
        </w:rPr>
      </w:pPr>
    </w:p>
    <w:p w:rsidR="009C6390" w:rsidRDefault="000D0096" w:rsidP="00CD24F3">
      <w:pPr>
        <w:widowControl w:val="0"/>
        <w:autoSpaceDE w:val="0"/>
        <w:autoSpaceDN w:val="0"/>
        <w:adjustRightInd w:val="0"/>
        <w:spacing w:after="0"/>
        <w:rPr>
          <w:rFonts w:ascii="Arial" w:hAnsi="Arial" w:cs="Arial"/>
          <w:sz w:val="24"/>
          <w:szCs w:val="24"/>
        </w:rPr>
      </w:pPr>
      <w:r>
        <w:rPr>
          <w:rFonts w:ascii="Arial" w:hAnsi="Arial" w:cs="Arial"/>
          <w:sz w:val="24"/>
          <w:szCs w:val="24"/>
        </w:rPr>
        <w:t>7.22 Kye</w:t>
      </w:r>
      <w:r w:rsidR="00CD24F3" w:rsidRPr="0043502D">
        <w:rPr>
          <w:rFonts w:ascii="Arial" w:hAnsi="Arial" w:cs="Arial"/>
          <w:sz w:val="24"/>
          <w:szCs w:val="24"/>
        </w:rPr>
        <w:t xml:space="preserve"> </w:t>
      </w:r>
      <w:r w:rsidR="00CD24F3" w:rsidRPr="0043502D">
        <w:rPr>
          <w:rFonts w:ascii="Verdana" w:hAnsi="Verdana"/>
          <w:sz w:val="24"/>
          <w:szCs w:val="24"/>
        </w:rPr>
        <w:t>Gbangbola</w:t>
      </w:r>
      <w:r w:rsidR="009C6390">
        <w:rPr>
          <w:rFonts w:ascii="Arial" w:hAnsi="Arial" w:cs="Arial"/>
          <w:sz w:val="24"/>
          <w:szCs w:val="24"/>
        </w:rPr>
        <w:t xml:space="preserve">, Chair of the </w:t>
      </w:r>
      <w:r w:rsidR="00CD24F3" w:rsidRPr="0043502D">
        <w:rPr>
          <w:rFonts w:ascii="Arial" w:hAnsi="Arial" w:cs="Arial"/>
          <w:sz w:val="24"/>
          <w:szCs w:val="24"/>
        </w:rPr>
        <w:t>Sickle Cell Society</w:t>
      </w:r>
      <w:r w:rsidR="00CD24F3">
        <w:rPr>
          <w:rFonts w:ascii="Arial" w:hAnsi="Arial" w:cs="Arial"/>
          <w:sz w:val="24"/>
          <w:szCs w:val="24"/>
        </w:rPr>
        <w:t xml:space="preserve"> asked about the IT system </w:t>
      </w:r>
      <w:r w:rsidR="009C6390">
        <w:rPr>
          <w:rFonts w:ascii="Arial" w:hAnsi="Arial" w:cs="Arial"/>
          <w:sz w:val="24"/>
          <w:szCs w:val="24"/>
        </w:rPr>
        <w:t xml:space="preserve"> </w:t>
      </w:r>
    </w:p>
    <w:p w:rsidR="009C6390" w:rsidRDefault="009C6390"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CD24F3">
        <w:rPr>
          <w:rFonts w:ascii="Arial" w:hAnsi="Arial" w:cs="Arial"/>
          <w:sz w:val="24"/>
          <w:szCs w:val="24"/>
        </w:rPr>
        <w:t xml:space="preserve">crash and how the LAS will prevent a similar crash and prevent potential harm </w:t>
      </w:r>
      <w:r>
        <w:rPr>
          <w:rFonts w:ascii="Arial" w:hAnsi="Arial" w:cs="Arial"/>
          <w:sz w:val="24"/>
          <w:szCs w:val="24"/>
        </w:rPr>
        <w:t xml:space="preserve"> </w:t>
      </w:r>
    </w:p>
    <w:p w:rsidR="00CD24F3" w:rsidRDefault="009C6390"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CD24F3">
        <w:rPr>
          <w:rFonts w:ascii="Arial" w:hAnsi="Arial" w:cs="Arial"/>
          <w:sz w:val="24"/>
          <w:szCs w:val="24"/>
        </w:rPr>
        <w:t>to patients.</w:t>
      </w:r>
    </w:p>
    <w:p w:rsidR="00CD24F3" w:rsidRDefault="00CD24F3" w:rsidP="00CD24F3">
      <w:pPr>
        <w:widowControl w:val="0"/>
        <w:autoSpaceDE w:val="0"/>
        <w:autoSpaceDN w:val="0"/>
        <w:adjustRightInd w:val="0"/>
        <w:spacing w:after="0"/>
        <w:rPr>
          <w:rFonts w:ascii="Arial" w:hAnsi="Arial" w:cs="Arial"/>
          <w:sz w:val="24"/>
          <w:szCs w:val="24"/>
        </w:rPr>
      </w:pPr>
    </w:p>
    <w:p w:rsidR="00CD24F3" w:rsidRDefault="00CD24F3"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Briony replied that there has been a serious incident investigation and an  </w:t>
      </w:r>
    </w:p>
    <w:p w:rsidR="00CD24F3" w:rsidRDefault="00CD24F3"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external review, and as a consequence, a business plan has been produced  </w:t>
      </w:r>
    </w:p>
    <w:p w:rsidR="00CD24F3" w:rsidRDefault="00CD24F3"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aiming to provide assurance that the system will not crash again. The formal  </w:t>
      </w:r>
    </w:p>
    <w:p w:rsidR="00CD24F3" w:rsidRDefault="00CD24F3"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report will be published at the end of June. </w:t>
      </w:r>
    </w:p>
    <w:p w:rsidR="00166E99" w:rsidRDefault="00166E99" w:rsidP="00CD24F3">
      <w:pPr>
        <w:widowControl w:val="0"/>
        <w:autoSpaceDE w:val="0"/>
        <w:autoSpaceDN w:val="0"/>
        <w:adjustRightInd w:val="0"/>
        <w:spacing w:after="0"/>
        <w:rPr>
          <w:rFonts w:ascii="Arial" w:hAnsi="Arial" w:cs="Arial"/>
          <w:sz w:val="24"/>
          <w:szCs w:val="24"/>
        </w:rPr>
      </w:pPr>
    </w:p>
    <w:p w:rsidR="00166E99" w:rsidRDefault="000D0096" w:rsidP="00CD24F3">
      <w:pPr>
        <w:widowControl w:val="0"/>
        <w:autoSpaceDE w:val="0"/>
        <w:autoSpaceDN w:val="0"/>
        <w:adjustRightInd w:val="0"/>
        <w:spacing w:after="0"/>
        <w:rPr>
          <w:rFonts w:ascii="Arial" w:hAnsi="Arial" w:cs="Arial"/>
          <w:sz w:val="24"/>
          <w:szCs w:val="24"/>
        </w:rPr>
      </w:pPr>
      <w:r>
        <w:rPr>
          <w:rFonts w:ascii="Arial" w:hAnsi="Arial" w:cs="Arial"/>
          <w:sz w:val="24"/>
          <w:szCs w:val="24"/>
        </w:rPr>
        <w:t>7.23 Jan</w:t>
      </w:r>
      <w:r w:rsidR="00166E99">
        <w:rPr>
          <w:rFonts w:ascii="Arial" w:hAnsi="Arial" w:cs="Arial"/>
          <w:sz w:val="24"/>
          <w:szCs w:val="24"/>
        </w:rPr>
        <w:t xml:space="preserve"> Marriott suggested that the process to increase capacity to meet demand,  </w:t>
      </w:r>
    </w:p>
    <w:p w:rsidR="00166E99" w:rsidRDefault="00166E99"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needs to b</w:t>
      </w:r>
      <w:r w:rsidR="009C6390">
        <w:rPr>
          <w:rFonts w:ascii="Arial" w:hAnsi="Arial" w:cs="Arial"/>
          <w:sz w:val="24"/>
          <w:szCs w:val="24"/>
        </w:rPr>
        <w:t>e complemented with recognition</w:t>
      </w:r>
      <w:r>
        <w:rPr>
          <w:rFonts w:ascii="Arial" w:hAnsi="Arial" w:cs="Arial"/>
          <w:sz w:val="24"/>
          <w:szCs w:val="24"/>
        </w:rPr>
        <w:t xml:space="preserve"> of the needs of carers and  </w:t>
      </w:r>
    </w:p>
    <w:p w:rsidR="00166E99" w:rsidRDefault="00166E99"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relatives who may be with a person who has become ill or suffered harm. She  </w:t>
      </w:r>
    </w:p>
    <w:p w:rsidR="00166E99" w:rsidRDefault="00166E99"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added that it is </w:t>
      </w:r>
      <w:r w:rsidR="009C6390">
        <w:rPr>
          <w:rFonts w:ascii="Arial" w:hAnsi="Arial" w:cs="Arial"/>
          <w:sz w:val="24"/>
          <w:szCs w:val="24"/>
        </w:rPr>
        <w:t xml:space="preserve">very </w:t>
      </w:r>
      <w:r>
        <w:rPr>
          <w:rFonts w:ascii="Arial" w:hAnsi="Arial" w:cs="Arial"/>
          <w:sz w:val="24"/>
          <w:szCs w:val="24"/>
        </w:rPr>
        <w:t xml:space="preserve">difficult to meet the needs of a person who dying. </w:t>
      </w:r>
    </w:p>
    <w:p w:rsidR="00166E99" w:rsidRDefault="00166E99" w:rsidP="00CD24F3">
      <w:pPr>
        <w:widowControl w:val="0"/>
        <w:autoSpaceDE w:val="0"/>
        <w:autoSpaceDN w:val="0"/>
        <w:adjustRightInd w:val="0"/>
        <w:spacing w:after="0"/>
        <w:rPr>
          <w:rFonts w:ascii="Arial" w:hAnsi="Arial" w:cs="Arial"/>
          <w:sz w:val="24"/>
          <w:szCs w:val="24"/>
        </w:rPr>
      </w:pPr>
    </w:p>
    <w:p w:rsidR="00166E99" w:rsidRDefault="00166E99"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Briony agreed that the needs of carers must be taken into account and that  </w:t>
      </w:r>
    </w:p>
    <w:p w:rsidR="00166E99" w:rsidRDefault="00166E99"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much more work needs to be done to ensure that patients at the end of life  </w:t>
      </w:r>
    </w:p>
    <w:p w:rsidR="00166E99" w:rsidRDefault="00166E99"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have their wishes respected. </w:t>
      </w:r>
    </w:p>
    <w:p w:rsidR="009C6390" w:rsidRDefault="009C6390" w:rsidP="00CD24F3">
      <w:pPr>
        <w:widowControl w:val="0"/>
        <w:autoSpaceDE w:val="0"/>
        <w:autoSpaceDN w:val="0"/>
        <w:adjustRightInd w:val="0"/>
        <w:spacing w:after="0"/>
        <w:rPr>
          <w:rFonts w:ascii="Arial" w:hAnsi="Arial" w:cs="Arial"/>
          <w:sz w:val="24"/>
          <w:szCs w:val="24"/>
        </w:rPr>
      </w:pPr>
    </w:p>
    <w:p w:rsidR="00166E99" w:rsidRDefault="00166E99" w:rsidP="00CD24F3">
      <w:pPr>
        <w:widowControl w:val="0"/>
        <w:autoSpaceDE w:val="0"/>
        <w:autoSpaceDN w:val="0"/>
        <w:adjustRightInd w:val="0"/>
        <w:spacing w:after="0"/>
        <w:rPr>
          <w:rFonts w:ascii="Arial" w:hAnsi="Arial" w:cs="Arial"/>
          <w:sz w:val="24"/>
          <w:szCs w:val="24"/>
        </w:rPr>
      </w:pPr>
    </w:p>
    <w:p w:rsidR="00166E99" w:rsidRDefault="004F5B38" w:rsidP="00CD24F3">
      <w:pPr>
        <w:widowControl w:val="0"/>
        <w:autoSpaceDE w:val="0"/>
        <w:autoSpaceDN w:val="0"/>
        <w:adjustRightInd w:val="0"/>
        <w:spacing w:after="0"/>
        <w:rPr>
          <w:rFonts w:ascii="Arial" w:hAnsi="Arial" w:cs="Arial"/>
          <w:sz w:val="24"/>
          <w:szCs w:val="24"/>
        </w:rPr>
      </w:pPr>
      <w:r>
        <w:rPr>
          <w:rFonts w:ascii="Arial" w:hAnsi="Arial" w:cs="Arial"/>
          <w:sz w:val="24"/>
          <w:szCs w:val="24"/>
        </w:rPr>
        <w:t>7.24 Audrey</w:t>
      </w:r>
      <w:r w:rsidR="00166E99">
        <w:rPr>
          <w:rFonts w:ascii="Arial" w:hAnsi="Arial" w:cs="Arial"/>
          <w:sz w:val="24"/>
          <w:szCs w:val="24"/>
        </w:rPr>
        <w:t xml:space="preserve"> Lucas asked Briony how confident she was that the LAS has the right  </w:t>
      </w:r>
    </w:p>
    <w:p w:rsidR="00166E99" w:rsidRDefault="00166E99"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leadership and management in place.</w:t>
      </w:r>
    </w:p>
    <w:p w:rsidR="006E1D5F" w:rsidRDefault="00166E99"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p>
    <w:p w:rsidR="00166E99" w:rsidRDefault="006E1D5F"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166E99">
        <w:rPr>
          <w:rFonts w:ascii="Arial" w:hAnsi="Arial" w:cs="Arial"/>
          <w:sz w:val="24"/>
          <w:szCs w:val="24"/>
        </w:rPr>
        <w:t xml:space="preserve">Briony said that although several people are leaving, e.g. the Chief Executive,  </w:t>
      </w:r>
    </w:p>
    <w:p w:rsidR="0075683B" w:rsidRDefault="00166E99"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Director of Communications and the interim head of HR</w:t>
      </w:r>
      <w:r w:rsidR="0075683B">
        <w:rPr>
          <w:rFonts w:ascii="Arial" w:hAnsi="Arial" w:cs="Arial"/>
          <w:sz w:val="24"/>
          <w:szCs w:val="24"/>
        </w:rPr>
        <w:t xml:space="preserve">, that an outstanding  </w:t>
      </w:r>
    </w:p>
    <w:p w:rsidR="00AB5335" w:rsidRDefault="0075683B"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AB5335">
        <w:rPr>
          <w:rFonts w:ascii="Arial" w:hAnsi="Arial" w:cs="Arial"/>
          <w:sz w:val="24"/>
          <w:szCs w:val="24"/>
        </w:rPr>
        <w:t xml:space="preserve">new team were taking over, e.g. Garrett Emmerson the new Chief Executive  </w:t>
      </w:r>
    </w:p>
    <w:p w:rsidR="00AB5335" w:rsidRDefault="00AB5335"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and Trisha Bain the new Chief Quality Officer and that the middle management      </w:t>
      </w:r>
    </w:p>
    <w:p w:rsidR="00166E99" w:rsidRDefault="00AB5335" w:rsidP="00CD24F3">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team were very effective</w:t>
      </w:r>
    </w:p>
    <w:p w:rsidR="00945332" w:rsidRDefault="00945332" w:rsidP="00F00F8B">
      <w:pPr>
        <w:widowControl w:val="0"/>
        <w:autoSpaceDE w:val="0"/>
        <w:autoSpaceDN w:val="0"/>
        <w:adjustRightInd w:val="0"/>
        <w:spacing w:after="0"/>
        <w:rPr>
          <w:rFonts w:ascii="Arial" w:hAnsi="Arial" w:cs="Arial"/>
          <w:sz w:val="24"/>
          <w:szCs w:val="24"/>
        </w:rPr>
      </w:pPr>
    </w:p>
    <w:p w:rsidR="006E1D5F" w:rsidRDefault="000D0096" w:rsidP="00F00F8B">
      <w:pPr>
        <w:widowControl w:val="0"/>
        <w:autoSpaceDE w:val="0"/>
        <w:autoSpaceDN w:val="0"/>
        <w:adjustRightInd w:val="0"/>
        <w:spacing w:after="0"/>
        <w:rPr>
          <w:rFonts w:ascii="Arial" w:hAnsi="Arial" w:cs="Arial"/>
          <w:sz w:val="24"/>
          <w:szCs w:val="24"/>
        </w:rPr>
      </w:pPr>
      <w:r>
        <w:rPr>
          <w:rFonts w:ascii="Arial" w:hAnsi="Arial" w:cs="Arial"/>
          <w:sz w:val="24"/>
          <w:szCs w:val="24"/>
        </w:rPr>
        <w:t>7.25 Robin</w:t>
      </w:r>
      <w:r w:rsidR="006E1D5F">
        <w:rPr>
          <w:rFonts w:ascii="Arial" w:hAnsi="Arial" w:cs="Arial"/>
          <w:sz w:val="24"/>
          <w:szCs w:val="24"/>
        </w:rPr>
        <w:t xml:space="preserve"> Kenworthy, complemented Briony on the report and asked if she had    </w:t>
      </w:r>
    </w:p>
    <w:p w:rsidR="000D0096" w:rsidRDefault="006E1D5F"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compared the response</w:t>
      </w:r>
      <w:r w:rsidR="000D0096">
        <w:rPr>
          <w:rFonts w:ascii="Arial" w:hAnsi="Arial" w:cs="Arial"/>
          <w:sz w:val="24"/>
          <w:szCs w:val="24"/>
        </w:rPr>
        <w:t>s to the Quality Account</w:t>
      </w:r>
      <w:r>
        <w:rPr>
          <w:rFonts w:ascii="Arial" w:hAnsi="Arial" w:cs="Arial"/>
          <w:sz w:val="24"/>
          <w:szCs w:val="24"/>
        </w:rPr>
        <w:t xml:space="preserve"> from Healthwatch and the </w:t>
      </w:r>
      <w:r w:rsidR="000D0096">
        <w:rPr>
          <w:rFonts w:ascii="Arial" w:hAnsi="Arial" w:cs="Arial"/>
          <w:sz w:val="24"/>
          <w:szCs w:val="24"/>
        </w:rPr>
        <w:t xml:space="preserve"> </w:t>
      </w:r>
    </w:p>
    <w:p w:rsidR="00945332" w:rsidRDefault="000D0096"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6E1D5F">
        <w:rPr>
          <w:rFonts w:ascii="Arial" w:hAnsi="Arial" w:cs="Arial"/>
          <w:sz w:val="24"/>
          <w:szCs w:val="24"/>
        </w:rPr>
        <w:t xml:space="preserve">OSC in Kent to that of London? </w:t>
      </w:r>
    </w:p>
    <w:p w:rsidR="006E1D5F" w:rsidRDefault="006E1D5F" w:rsidP="00F00F8B">
      <w:pPr>
        <w:widowControl w:val="0"/>
        <w:autoSpaceDE w:val="0"/>
        <w:autoSpaceDN w:val="0"/>
        <w:adjustRightInd w:val="0"/>
        <w:spacing w:after="0"/>
        <w:rPr>
          <w:rFonts w:ascii="Arial" w:hAnsi="Arial" w:cs="Arial"/>
          <w:sz w:val="24"/>
          <w:szCs w:val="24"/>
        </w:rPr>
      </w:pPr>
    </w:p>
    <w:p w:rsidR="000D0096" w:rsidRDefault="006E1D5F"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Briony replied that they</w:t>
      </w:r>
      <w:r w:rsidR="000D0096">
        <w:rPr>
          <w:rFonts w:ascii="Arial" w:hAnsi="Arial" w:cs="Arial"/>
          <w:sz w:val="24"/>
          <w:szCs w:val="24"/>
        </w:rPr>
        <w:t xml:space="preserve"> had not compared community responses to</w:t>
      </w:r>
      <w:r>
        <w:rPr>
          <w:rFonts w:ascii="Arial" w:hAnsi="Arial" w:cs="Arial"/>
          <w:sz w:val="24"/>
          <w:szCs w:val="24"/>
        </w:rPr>
        <w:t xml:space="preserve"> other AS</w:t>
      </w:r>
      <w:r w:rsidR="000D0096">
        <w:rPr>
          <w:rFonts w:ascii="Arial" w:hAnsi="Arial" w:cs="Arial"/>
          <w:sz w:val="24"/>
          <w:szCs w:val="24"/>
        </w:rPr>
        <w:t xml:space="preserve">  </w:t>
      </w:r>
    </w:p>
    <w:p w:rsidR="000D0096" w:rsidRDefault="000D0096"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Quality Accounts,</w:t>
      </w:r>
      <w:r w:rsidR="006E1D5F">
        <w:rPr>
          <w:rFonts w:ascii="Arial" w:hAnsi="Arial" w:cs="Arial"/>
          <w:sz w:val="24"/>
          <w:szCs w:val="24"/>
        </w:rPr>
        <w:t xml:space="preserve"> but they felt the responses to the report were robust,</w:t>
      </w:r>
      <w:r>
        <w:rPr>
          <w:rFonts w:ascii="Arial" w:hAnsi="Arial" w:cs="Arial"/>
          <w:sz w:val="24"/>
          <w:szCs w:val="24"/>
        </w:rPr>
        <w:t xml:space="preserve">  </w:t>
      </w:r>
    </w:p>
    <w:p w:rsidR="000D0096" w:rsidRDefault="000D0096"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challenging and provided good </w:t>
      </w:r>
      <w:r w:rsidR="006E1D5F">
        <w:rPr>
          <w:rFonts w:ascii="Arial" w:hAnsi="Arial" w:cs="Arial"/>
          <w:sz w:val="24"/>
          <w:szCs w:val="24"/>
        </w:rPr>
        <w:t xml:space="preserve">feedback. She added that open forums would </w:t>
      </w:r>
      <w:r>
        <w:rPr>
          <w:rFonts w:ascii="Arial" w:hAnsi="Arial" w:cs="Arial"/>
          <w:sz w:val="24"/>
          <w:szCs w:val="24"/>
        </w:rPr>
        <w:t xml:space="preserve"> </w:t>
      </w:r>
    </w:p>
    <w:p w:rsidR="000D0096" w:rsidRDefault="000D0096"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6E1D5F">
        <w:rPr>
          <w:rFonts w:ascii="Arial" w:hAnsi="Arial" w:cs="Arial"/>
          <w:sz w:val="24"/>
          <w:szCs w:val="24"/>
        </w:rPr>
        <w:t xml:space="preserve">be established for the public to comment on LAS’s services and that an event </w:t>
      </w:r>
      <w:r>
        <w:rPr>
          <w:rFonts w:ascii="Arial" w:hAnsi="Arial" w:cs="Arial"/>
          <w:sz w:val="24"/>
          <w:szCs w:val="24"/>
        </w:rPr>
        <w:t xml:space="preserve"> </w:t>
      </w:r>
    </w:p>
    <w:p w:rsidR="006E1D5F" w:rsidRDefault="000D0096"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6E1D5F">
        <w:rPr>
          <w:rFonts w:ascii="Arial" w:hAnsi="Arial" w:cs="Arial"/>
          <w:sz w:val="24"/>
          <w:szCs w:val="24"/>
        </w:rPr>
        <w:t>is being organised focussing on BME groups</w:t>
      </w:r>
      <w:r>
        <w:rPr>
          <w:rFonts w:ascii="Arial" w:hAnsi="Arial" w:cs="Arial"/>
          <w:sz w:val="24"/>
          <w:szCs w:val="24"/>
        </w:rPr>
        <w:t xml:space="preserve"> and volunteering</w:t>
      </w:r>
      <w:r w:rsidR="006E1D5F">
        <w:rPr>
          <w:rFonts w:ascii="Arial" w:hAnsi="Arial" w:cs="Arial"/>
          <w:sz w:val="24"/>
          <w:szCs w:val="24"/>
        </w:rPr>
        <w:t xml:space="preserve">. </w:t>
      </w:r>
    </w:p>
    <w:p w:rsidR="0021111D" w:rsidRDefault="0021111D" w:rsidP="00F00F8B">
      <w:pPr>
        <w:widowControl w:val="0"/>
        <w:autoSpaceDE w:val="0"/>
        <w:autoSpaceDN w:val="0"/>
        <w:adjustRightInd w:val="0"/>
        <w:spacing w:after="0"/>
        <w:rPr>
          <w:rFonts w:ascii="Arial" w:hAnsi="Arial" w:cs="Arial"/>
          <w:sz w:val="24"/>
          <w:szCs w:val="24"/>
        </w:rPr>
      </w:pPr>
    </w:p>
    <w:p w:rsidR="0021111D" w:rsidRDefault="000D0096" w:rsidP="00F00F8B">
      <w:pPr>
        <w:widowControl w:val="0"/>
        <w:autoSpaceDE w:val="0"/>
        <w:autoSpaceDN w:val="0"/>
        <w:adjustRightInd w:val="0"/>
        <w:spacing w:after="0"/>
        <w:rPr>
          <w:rFonts w:ascii="Arial" w:hAnsi="Arial" w:cs="Arial"/>
          <w:sz w:val="24"/>
          <w:szCs w:val="24"/>
        </w:rPr>
      </w:pPr>
      <w:r>
        <w:rPr>
          <w:rFonts w:ascii="Arial" w:hAnsi="Arial" w:cs="Arial"/>
          <w:sz w:val="24"/>
          <w:szCs w:val="24"/>
        </w:rPr>
        <w:t>7.26 James</w:t>
      </w:r>
      <w:r w:rsidR="0021111D">
        <w:rPr>
          <w:rFonts w:ascii="Arial" w:hAnsi="Arial" w:cs="Arial"/>
          <w:sz w:val="24"/>
          <w:szCs w:val="24"/>
        </w:rPr>
        <w:t xml:space="preserve"> Guest asked if the Quality Account should focus more on the impact of  </w:t>
      </w:r>
    </w:p>
    <w:p w:rsidR="0021111D" w:rsidRDefault="0021111D"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knife crime and how the LAS deals with this issue in terms of potential harm  </w:t>
      </w:r>
    </w:p>
    <w:p w:rsidR="00623A1E" w:rsidRDefault="0021111D"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00623A1E">
        <w:rPr>
          <w:rFonts w:ascii="Arial" w:hAnsi="Arial" w:cs="Arial"/>
          <w:sz w:val="24"/>
          <w:szCs w:val="24"/>
        </w:rPr>
        <w:t xml:space="preserve"> </w:t>
      </w:r>
      <w:r>
        <w:rPr>
          <w:rFonts w:ascii="Arial" w:hAnsi="Arial" w:cs="Arial"/>
          <w:sz w:val="24"/>
          <w:szCs w:val="24"/>
        </w:rPr>
        <w:t>and safety</w:t>
      </w:r>
      <w:r w:rsidR="00623A1E">
        <w:rPr>
          <w:rFonts w:ascii="Arial" w:hAnsi="Arial" w:cs="Arial"/>
          <w:sz w:val="24"/>
          <w:szCs w:val="24"/>
        </w:rPr>
        <w:t>.</w:t>
      </w:r>
    </w:p>
    <w:p w:rsidR="00623A1E" w:rsidRDefault="00623A1E" w:rsidP="00F00F8B">
      <w:pPr>
        <w:widowControl w:val="0"/>
        <w:autoSpaceDE w:val="0"/>
        <w:autoSpaceDN w:val="0"/>
        <w:adjustRightInd w:val="0"/>
        <w:spacing w:after="0"/>
        <w:rPr>
          <w:rFonts w:ascii="Arial" w:hAnsi="Arial" w:cs="Arial"/>
          <w:sz w:val="24"/>
          <w:szCs w:val="24"/>
        </w:rPr>
      </w:pPr>
    </w:p>
    <w:p w:rsidR="00623A1E" w:rsidRDefault="00623A1E"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Briony said that huge resources were put into speaking to young people about  </w:t>
      </w:r>
    </w:p>
    <w:p w:rsidR="00623A1E" w:rsidRDefault="00623A1E"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the dangers of knives and knife crime; this included work with red-thread’. She  </w:t>
      </w:r>
    </w:p>
    <w:p w:rsidR="00623A1E" w:rsidRDefault="00623A1E"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said that the use of safeguarding for you people involved in knife crime was  </w:t>
      </w:r>
    </w:p>
    <w:p w:rsidR="00623A1E" w:rsidRDefault="00623A1E"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essential. She added that in some cases primary school children have been  </w:t>
      </w:r>
    </w:p>
    <w:p w:rsidR="0021111D" w:rsidRDefault="00623A1E"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involved in these activities. </w:t>
      </w:r>
    </w:p>
    <w:p w:rsidR="000D0096" w:rsidRDefault="000D0096" w:rsidP="00F00F8B">
      <w:pPr>
        <w:widowControl w:val="0"/>
        <w:autoSpaceDE w:val="0"/>
        <w:autoSpaceDN w:val="0"/>
        <w:adjustRightInd w:val="0"/>
        <w:spacing w:after="0"/>
        <w:rPr>
          <w:rFonts w:ascii="Arial" w:hAnsi="Arial" w:cs="Arial"/>
          <w:sz w:val="24"/>
          <w:szCs w:val="24"/>
        </w:rPr>
      </w:pPr>
    </w:p>
    <w:p w:rsidR="000D0096" w:rsidRDefault="00825204" w:rsidP="00F00F8B">
      <w:pPr>
        <w:widowControl w:val="0"/>
        <w:autoSpaceDE w:val="0"/>
        <w:autoSpaceDN w:val="0"/>
        <w:adjustRightInd w:val="0"/>
        <w:spacing w:after="0"/>
        <w:rPr>
          <w:rFonts w:ascii="Arial" w:hAnsi="Arial" w:cs="Arial"/>
          <w:sz w:val="24"/>
          <w:szCs w:val="24"/>
        </w:rPr>
      </w:pPr>
      <w:r>
        <w:rPr>
          <w:rFonts w:ascii="Arial" w:hAnsi="Arial" w:cs="Arial"/>
          <w:sz w:val="24"/>
          <w:szCs w:val="24"/>
        </w:rPr>
        <w:t>7.27 Alvin</w:t>
      </w:r>
      <w:r w:rsidR="000D0096">
        <w:rPr>
          <w:rFonts w:ascii="Arial" w:hAnsi="Arial" w:cs="Arial"/>
          <w:sz w:val="24"/>
          <w:szCs w:val="24"/>
        </w:rPr>
        <w:t xml:space="preserve"> Kinch (London Healthwatch representative) welcomed Briony’s </w:t>
      </w:r>
    </w:p>
    <w:p w:rsidR="000D0096" w:rsidRDefault="000D0096"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presentation and thanked her for attending and agreeing to collaborate with  </w:t>
      </w:r>
    </w:p>
    <w:p w:rsidR="000A0A90" w:rsidRDefault="000D0096"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Healthwatch across London. </w:t>
      </w:r>
      <w:r w:rsidR="000A0A90">
        <w:rPr>
          <w:rFonts w:ascii="Arial" w:hAnsi="Arial" w:cs="Arial"/>
          <w:sz w:val="24"/>
          <w:szCs w:val="24"/>
        </w:rPr>
        <w:t xml:space="preserve">She said that HW welcomed the opportunity for  </w:t>
      </w:r>
    </w:p>
    <w:p w:rsidR="000D0096" w:rsidRDefault="000A0A90"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joint work. </w:t>
      </w:r>
    </w:p>
    <w:p w:rsidR="00AB6D22" w:rsidRDefault="00AB6D22" w:rsidP="00F00F8B">
      <w:pPr>
        <w:widowControl w:val="0"/>
        <w:autoSpaceDE w:val="0"/>
        <w:autoSpaceDN w:val="0"/>
        <w:adjustRightInd w:val="0"/>
        <w:spacing w:after="0"/>
        <w:rPr>
          <w:rFonts w:ascii="Arial" w:hAnsi="Arial" w:cs="Arial"/>
          <w:sz w:val="24"/>
          <w:szCs w:val="24"/>
        </w:rPr>
      </w:pPr>
    </w:p>
    <w:p w:rsidR="003360F9" w:rsidRDefault="00AB6D22"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7.28 Briony Sloper was thanked for her excellent presentation </w:t>
      </w:r>
      <w:r w:rsidR="003360F9">
        <w:rPr>
          <w:rFonts w:ascii="Arial" w:hAnsi="Arial" w:cs="Arial"/>
          <w:sz w:val="24"/>
          <w:szCs w:val="24"/>
        </w:rPr>
        <w:t xml:space="preserve">and the collaborative  </w:t>
      </w:r>
    </w:p>
    <w:p w:rsidR="003360F9" w:rsidRDefault="003360F9"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nature of her response to the Forum’s proposals and recommendations to the  </w:t>
      </w:r>
    </w:p>
    <w:p w:rsidR="00AB6D22" w:rsidRDefault="003360F9" w:rsidP="00F00F8B">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LAS</w:t>
      </w:r>
    </w:p>
    <w:p w:rsidR="003360F9" w:rsidRPr="003360F9" w:rsidRDefault="003360F9" w:rsidP="00F00F8B">
      <w:pPr>
        <w:widowControl w:val="0"/>
        <w:autoSpaceDE w:val="0"/>
        <w:autoSpaceDN w:val="0"/>
        <w:adjustRightInd w:val="0"/>
        <w:spacing w:after="0"/>
        <w:rPr>
          <w:rFonts w:ascii="Arial" w:hAnsi="Arial" w:cs="Arial"/>
          <w:sz w:val="24"/>
          <w:szCs w:val="24"/>
        </w:rPr>
      </w:pPr>
    </w:p>
    <w:p w:rsidR="003360F9" w:rsidRPr="003360F9" w:rsidRDefault="003360F9" w:rsidP="003360F9">
      <w:pPr>
        <w:pStyle w:val="ListParagraph"/>
        <w:widowControl w:val="0"/>
        <w:numPr>
          <w:ilvl w:val="0"/>
          <w:numId w:val="1"/>
        </w:numPr>
        <w:autoSpaceDE w:val="0"/>
        <w:autoSpaceDN w:val="0"/>
        <w:adjustRightInd w:val="0"/>
        <w:spacing w:after="0"/>
        <w:rPr>
          <w:rFonts w:ascii="Arial" w:hAnsi="Arial" w:cs="Arial"/>
          <w:b/>
          <w:sz w:val="24"/>
          <w:szCs w:val="24"/>
        </w:rPr>
      </w:pPr>
      <w:r w:rsidRPr="003360F9">
        <w:rPr>
          <w:rFonts w:ascii="Arial" w:hAnsi="Arial" w:cs="Arial"/>
          <w:b/>
          <w:sz w:val="24"/>
          <w:szCs w:val="24"/>
        </w:rPr>
        <w:t xml:space="preserve">  The following reports were received: </w:t>
      </w:r>
    </w:p>
    <w:p w:rsidR="003360F9" w:rsidRPr="003360F9" w:rsidRDefault="003360F9" w:rsidP="003360F9">
      <w:pPr>
        <w:pStyle w:val="ListParagraph"/>
        <w:widowControl w:val="0"/>
        <w:numPr>
          <w:ilvl w:val="0"/>
          <w:numId w:val="13"/>
        </w:numPr>
        <w:autoSpaceDE w:val="0"/>
        <w:autoSpaceDN w:val="0"/>
        <w:adjustRightInd w:val="0"/>
        <w:spacing w:after="0"/>
        <w:rPr>
          <w:rFonts w:ascii="Arial" w:hAnsi="Arial" w:cs="Arial"/>
          <w:sz w:val="24"/>
          <w:szCs w:val="24"/>
        </w:rPr>
      </w:pPr>
      <w:r w:rsidRPr="003360F9">
        <w:rPr>
          <w:rFonts w:ascii="Arial" w:hAnsi="Arial" w:cs="Arial"/>
          <w:sz w:val="24"/>
          <w:szCs w:val="24"/>
        </w:rPr>
        <w:t>Meeting with Trisha Bain and Briony Sloper, Quality - 20-4-17</w:t>
      </w:r>
    </w:p>
    <w:p w:rsidR="003360F9" w:rsidRPr="003360F9" w:rsidRDefault="003360F9" w:rsidP="003360F9">
      <w:pPr>
        <w:pStyle w:val="ListParagraph"/>
        <w:widowControl w:val="0"/>
        <w:numPr>
          <w:ilvl w:val="0"/>
          <w:numId w:val="13"/>
        </w:numPr>
        <w:autoSpaceDE w:val="0"/>
        <w:autoSpaceDN w:val="0"/>
        <w:adjustRightInd w:val="0"/>
        <w:spacing w:after="0"/>
        <w:rPr>
          <w:rFonts w:ascii="Arial" w:hAnsi="Arial" w:cs="Arial"/>
          <w:sz w:val="24"/>
          <w:szCs w:val="24"/>
        </w:rPr>
      </w:pPr>
      <w:r w:rsidRPr="003360F9">
        <w:rPr>
          <w:rFonts w:ascii="Arial" w:hAnsi="Arial" w:cs="Arial"/>
          <w:sz w:val="24"/>
          <w:szCs w:val="24"/>
        </w:rPr>
        <w:t>Meeting with Elizabeth Ogunoye, LAS commissioner - 3-5-17</w:t>
      </w:r>
    </w:p>
    <w:p w:rsidR="003360F9" w:rsidRDefault="003360F9" w:rsidP="003360F9">
      <w:pPr>
        <w:pStyle w:val="ListParagraph"/>
        <w:widowControl w:val="0"/>
        <w:numPr>
          <w:ilvl w:val="0"/>
          <w:numId w:val="13"/>
        </w:numPr>
        <w:autoSpaceDE w:val="0"/>
        <w:autoSpaceDN w:val="0"/>
        <w:adjustRightInd w:val="0"/>
        <w:spacing w:after="0"/>
        <w:rPr>
          <w:rFonts w:ascii="Arial" w:hAnsi="Arial" w:cs="Arial"/>
          <w:sz w:val="24"/>
          <w:szCs w:val="24"/>
        </w:rPr>
      </w:pPr>
      <w:r w:rsidRPr="003360F9">
        <w:rPr>
          <w:rFonts w:ascii="Arial" w:hAnsi="Arial" w:cs="Arial"/>
          <w:sz w:val="24"/>
          <w:szCs w:val="24"/>
        </w:rPr>
        <w:t>Meeting with Mark Hirst, equality and diversity  - 31-3-17</w:t>
      </w:r>
    </w:p>
    <w:p w:rsidR="003360F9" w:rsidRDefault="003360F9" w:rsidP="003360F9">
      <w:pPr>
        <w:widowControl w:val="0"/>
        <w:autoSpaceDE w:val="0"/>
        <w:autoSpaceDN w:val="0"/>
        <w:adjustRightInd w:val="0"/>
        <w:spacing w:after="0"/>
        <w:rPr>
          <w:rFonts w:ascii="Arial" w:hAnsi="Arial" w:cs="Arial"/>
          <w:sz w:val="24"/>
          <w:szCs w:val="24"/>
        </w:rPr>
      </w:pPr>
    </w:p>
    <w:p w:rsidR="003360F9" w:rsidRPr="003360F9" w:rsidRDefault="003360F9" w:rsidP="003360F9">
      <w:pPr>
        <w:pStyle w:val="ListParagraph"/>
        <w:widowControl w:val="0"/>
        <w:numPr>
          <w:ilvl w:val="0"/>
          <w:numId w:val="1"/>
        </w:numPr>
        <w:autoSpaceDE w:val="0"/>
        <w:autoSpaceDN w:val="0"/>
        <w:adjustRightInd w:val="0"/>
        <w:spacing w:after="0"/>
        <w:rPr>
          <w:rFonts w:ascii="Arial" w:hAnsi="Arial" w:cs="Arial"/>
          <w:b/>
          <w:sz w:val="24"/>
          <w:szCs w:val="24"/>
        </w:rPr>
      </w:pPr>
      <w:r>
        <w:rPr>
          <w:rFonts w:ascii="Arial" w:hAnsi="Arial" w:cs="Arial"/>
          <w:b/>
          <w:sz w:val="24"/>
          <w:szCs w:val="24"/>
        </w:rPr>
        <w:t xml:space="preserve"> </w:t>
      </w:r>
      <w:r w:rsidRPr="003360F9">
        <w:rPr>
          <w:rFonts w:ascii="Arial" w:hAnsi="Arial" w:cs="Arial"/>
          <w:b/>
          <w:sz w:val="24"/>
          <w:szCs w:val="24"/>
        </w:rPr>
        <w:t>The LAS Academy</w:t>
      </w:r>
    </w:p>
    <w:p w:rsidR="003360F9" w:rsidRDefault="00825204" w:rsidP="003360F9">
      <w:pPr>
        <w:widowControl w:val="0"/>
        <w:autoSpaceDE w:val="0"/>
        <w:autoSpaceDN w:val="0"/>
        <w:adjustRightInd w:val="0"/>
        <w:spacing w:after="0"/>
        <w:rPr>
          <w:rFonts w:ascii="Arial" w:hAnsi="Arial" w:cs="Arial"/>
          <w:sz w:val="24"/>
          <w:szCs w:val="24"/>
        </w:rPr>
      </w:pPr>
      <w:r>
        <w:rPr>
          <w:rFonts w:ascii="Arial" w:hAnsi="Arial" w:cs="Arial"/>
          <w:sz w:val="24"/>
          <w:szCs w:val="24"/>
        </w:rPr>
        <w:t>9.1 Noted</w:t>
      </w:r>
      <w:r w:rsidR="003360F9">
        <w:rPr>
          <w:rFonts w:ascii="Arial" w:hAnsi="Arial" w:cs="Arial"/>
          <w:sz w:val="24"/>
          <w:szCs w:val="24"/>
        </w:rPr>
        <w:t xml:space="preserve"> that 4</w:t>
      </w:r>
      <w:r w:rsidR="003360F9" w:rsidRPr="003360F9">
        <w:rPr>
          <w:rFonts w:ascii="Arial" w:hAnsi="Arial" w:cs="Arial"/>
          <w:sz w:val="24"/>
          <w:szCs w:val="24"/>
        </w:rPr>
        <w:t xml:space="preserve"> </w:t>
      </w:r>
      <w:r w:rsidR="003360F9">
        <w:rPr>
          <w:rFonts w:ascii="Arial" w:hAnsi="Arial" w:cs="Arial"/>
          <w:sz w:val="24"/>
          <w:szCs w:val="24"/>
        </w:rPr>
        <w:t xml:space="preserve">Forum </w:t>
      </w:r>
      <w:r w:rsidR="003360F9" w:rsidRPr="003360F9">
        <w:rPr>
          <w:rFonts w:ascii="Arial" w:hAnsi="Arial" w:cs="Arial"/>
          <w:sz w:val="24"/>
          <w:szCs w:val="24"/>
        </w:rPr>
        <w:t>members are wo</w:t>
      </w:r>
      <w:r w:rsidR="003360F9">
        <w:rPr>
          <w:rFonts w:ascii="Arial" w:hAnsi="Arial" w:cs="Arial"/>
          <w:sz w:val="24"/>
          <w:szCs w:val="24"/>
        </w:rPr>
        <w:t xml:space="preserve">rking with the Academy and </w:t>
      </w:r>
      <w:r w:rsidR="003360F9" w:rsidRPr="003360F9">
        <w:rPr>
          <w:rFonts w:ascii="Arial" w:hAnsi="Arial" w:cs="Arial"/>
          <w:sz w:val="24"/>
          <w:szCs w:val="24"/>
        </w:rPr>
        <w:t xml:space="preserve">a report will be </w:t>
      </w:r>
      <w:r w:rsidR="003360F9">
        <w:rPr>
          <w:rFonts w:ascii="Arial" w:hAnsi="Arial" w:cs="Arial"/>
          <w:sz w:val="24"/>
          <w:szCs w:val="24"/>
        </w:rPr>
        <w:t xml:space="preserve"> </w:t>
      </w:r>
    </w:p>
    <w:p w:rsidR="003360F9" w:rsidRDefault="003360F9" w:rsidP="003360F9">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w:t>
      </w:r>
      <w:r w:rsidRPr="003360F9">
        <w:rPr>
          <w:rFonts w:ascii="Arial" w:hAnsi="Arial" w:cs="Arial"/>
          <w:sz w:val="24"/>
          <w:szCs w:val="24"/>
        </w:rPr>
        <w:t xml:space="preserve">available on this work for the next meeting of the Forum. </w:t>
      </w:r>
    </w:p>
    <w:p w:rsidR="00634F32" w:rsidRDefault="00634F32" w:rsidP="003360F9">
      <w:pPr>
        <w:widowControl w:val="0"/>
        <w:autoSpaceDE w:val="0"/>
        <w:autoSpaceDN w:val="0"/>
        <w:adjustRightInd w:val="0"/>
        <w:spacing w:after="0"/>
        <w:rPr>
          <w:rFonts w:ascii="Arial" w:hAnsi="Arial" w:cs="Arial"/>
          <w:sz w:val="24"/>
          <w:szCs w:val="24"/>
        </w:rPr>
      </w:pPr>
    </w:p>
    <w:p w:rsidR="003360F9" w:rsidRPr="003360F9" w:rsidRDefault="003360F9" w:rsidP="003360F9">
      <w:pPr>
        <w:pStyle w:val="ListParagraph"/>
        <w:widowControl w:val="0"/>
        <w:numPr>
          <w:ilvl w:val="0"/>
          <w:numId w:val="1"/>
        </w:numPr>
        <w:autoSpaceDE w:val="0"/>
        <w:autoSpaceDN w:val="0"/>
        <w:adjustRightInd w:val="0"/>
        <w:spacing w:after="0"/>
        <w:rPr>
          <w:rFonts w:ascii="Arial" w:hAnsi="Arial" w:cs="Arial"/>
          <w:b/>
          <w:sz w:val="24"/>
          <w:szCs w:val="24"/>
        </w:rPr>
      </w:pPr>
      <w:r w:rsidRPr="003360F9">
        <w:rPr>
          <w:rFonts w:ascii="Arial" w:hAnsi="Arial" w:cs="Arial"/>
          <w:b/>
          <w:sz w:val="24"/>
          <w:szCs w:val="24"/>
        </w:rPr>
        <w:t>Use of Taxis by the LAS</w:t>
      </w:r>
    </w:p>
    <w:p w:rsidR="00634F32" w:rsidRDefault="003360F9" w:rsidP="003360F9">
      <w:pPr>
        <w:widowControl w:val="0"/>
        <w:autoSpaceDE w:val="0"/>
        <w:autoSpaceDN w:val="0"/>
        <w:adjustRightInd w:val="0"/>
        <w:spacing w:after="0"/>
        <w:rPr>
          <w:rFonts w:ascii="Arial" w:hAnsi="Arial" w:cs="Arial"/>
          <w:sz w:val="24"/>
          <w:szCs w:val="24"/>
        </w:rPr>
      </w:pPr>
      <w:r w:rsidRPr="003360F9">
        <w:rPr>
          <w:rFonts w:ascii="Arial" w:hAnsi="Arial" w:cs="Arial"/>
          <w:sz w:val="24"/>
          <w:szCs w:val="24"/>
        </w:rPr>
        <w:t xml:space="preserve">10.1 </w:t>
      </w:r>
      <w:r w:rsidR="00634F32">
        <w:rPr>
          <w:rFonts w:ascii="Arial" w:hAnsi="Arial" w:cs="Arial"/>
          <w:sz w:val="24"/>
          <w:szCs w:val="24"/>
        </w:rPr>
        <w:t xml:space="preserve">   </w:t>
      </w:r>
      <w:r>
        <w:rPr>
          <w:rFonts w:ascii="Arial" w:hAnsi="Arial" w:cs="Arial"/>
          <w:sz w:val="24"/>
          <w:szCs w:val="24"/>
        </w:rPr>
        <w:t xml:space="preserve">Following a complaint from a patient who </w:t>
      </w:r>
      <w:r w:rsidR="00634F32">
        <w:rPr>
          <w:rFonts w:ascii="Arial" w:hAnsi="Arial" w:cs="Arial"/>
          <w:sz w:val="24"/>
          <w:szCs w:val="24"/>
        </w:rPr>
        <w:t xml:space="preserve">was sent a taxi to take her to  </w:t>
      </w:r>
    </w:p>
    <w:p w:rsidR="00634F32" w:rsidRDefault="00634F32" w:rsidP="003360F9">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hospital instead of an ambulance, the Forum has taken the issue up with  </w:t>
      </w:r>
    </w:p>
    <w:p w:rsidR="00634F32" w:rsidRDefault="00634F32" w:rsidP="003360F9">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Briony Sloper who is preparing a response. The patient believes she received  </w:t>
      </w:r>
    </w:p>
    <w:p w:rsidR="00634F32" w:rsidRDefault="00634F32" w:rsidP="003360F9">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an inappropriate response from the LAS in relation to her serious medical  </w:t>
      </w:r>
    </w:p>
    <w:p w:rsidR="003360F9" w:rsidRDefault="00634F32" w:rsidP="003360F9">
      <w:pPr>
        <w:widowControl w:val="0"/>
        <w:autoSpaceDE w:val="0"/>
        <w:autoSpaceDN w:val="0"/>
        <w:adjustRightInd w:val="0"/>
        <w:spacing w:after="0"/>
        <w:rPr>
          <w:rFonts w:ascii="Arial" w:hAnsi="Arial" w:cs="Arial"/>
          <w:sz w:val="24"/>
          <w:szCs w:val="24"/>
        </w:rPr>
      </w:pPr>
      <w:r>
        <w:rPr>
          <w:rFonts w:ascii="Arial" w:hAnsi="Arial" w:cs="Arial"/>
          <w:sz w:val="24"/>
          <w:szCs w:val="24"/>
        </w:rPr>
        <w:t xml:space="preserve">           condition</w:t>
      </w:r>
    </w:p>
    <w:p w:rsidR="00634F32" w:rsidRDefault="00634F32" w:rsidP="003360F9">
      <w:pPr>
        <w:widowControl w:val="0"/>
        <w:autoSpaceDE w:val="0"/>
        <w:autoSpaceDN w:val="0"/>
        <w:adjustRightInd w:val="0"/>
        <w:spacing w:after="0"/>
        <w:rPr>
          <w:rFonts w:ascii="Arial" w:hAnsi="Arial" w:cs="Arial"/>
          <w:sz w:val="24"/>
          <w:szCs w:val="24"/>
        </w:rPr>
      </w:pPr>
    </w:p>
    <w:p w:rsidR="00825204" w:rsidRPr="00825204" w:rsidRDefault="00825204" w:rsidP="00825204">
      <w:pPr>
        <w:pStyle w:val="ListParagraph"/>
        <w:widowControl w:val="0"/>
        <w:numPr>
          <w:ilvl w:val="0"/>
          <w:numId w:val="1"/>
        </w:numPr>
        <w:autoSpaceDE w:val="0"/>
        <w:autoSpaceDN w:val="0"/>
        <w:adjustRightInd w:val="0"/>
        <w:spacing w:after="0"/>
        <w:rPr>
          <w:rFonts w:ascii="Arial" w:hAnsi="Arial" w:cs="Arial"/>
          <w:sz w:val="24"/>
          <w:szCs w:val="24"/>
        </w:rPr>
      </w:pPr>
      <w:r w:rsidRPr="00825204">
        <w:rPr>
          <w:rFonts w:ascii="Arial" w:hAnsi="Arial" w:cs="Arial"/>
          <w:sz w:val="24"/>
          <w:szCs w:val="24"/>
        </w:rPr>
        <w:t xml:space="preserve">LAS </w:t>
      </w:r>
      <w:r w:rsidR="00634F32" w:rsidRPr="00825204">
        <w:rPr>
          <w:rFonts w:ascii="Arial" w:hAnsi="Arial" w:cs="Arial"/>
          <w:sz w:val="24"/>
          <w:szCs w:val="24"/>
        </w:rPr>
        <w:t>Performance Data</w:t>
      </w:r>
      <w:r w:rsidRPr="00825204">
        <w:rPr>
          <w:rFonts w:ascii="Arial" w:hAnsi="Arial" w:cs="Arial"/>
          <w:sz w:val="24"/>
          <w:szCs w:val="24"/>
        </w:rPr>
        <w:t xml:space="preserve"> was received for March and April for London and  </w:t>
      </w:r>
    </w:p>
    <w:p w:rsidR="00634F32" w:rsidRDefault="00825204" w:rsidP="00825204">
      <w:pPr>
        <w:pStyle w:val="ListParagraph"/>
        <w:widowControl w:val="0"/>
        <w:autoSpaceDE w:val="0"/>
        <w:autoSpaceDN w:val="0"/>
        <w:adjustRightInd w:val="0"/>
        <w:spacing w:after="0"/>
        <w:ind w:left="360"/>
        <w:rPr>
          <w:rFonts w:ascii="Arial" w:hAnsi="Arial" w:cs="Arial"/>
          <w:sz w:val="24"/>
          <w:szCs w:val="24"/>
        </w:rPr>
      </w:pPr>
      <w:r>
        <w:rPr>
          <w:rFonts w:ascii="Arial" w:hAnsi="Arial" w:cs="Arial"/>
          <w:sz w:val="24"/>
          <w:szCs w:val="24"/>
        </w:rPr>
        <w:t xml:space="preserve">     </w:t>
      </w:r>
      <w:r w:rsidRPr="00825204">
        <w:rPr>
          <w:rFonts w:ascii="Arial" w:hAnsi="Arial" w:cs="Arial"/>
          <w:sz w:val="24"/>
          <w:szCs w:val="24"/>
        </w:rPr>
        <w:t xml:space="preserve">each CCG area. </w:t>
      </w:r>
    </w:p>
    <w:p w:rsidR="00825204" w:rsidRDefault="00825204" w:rsidP="00825204">
      <w:pPr>
        <w:pStyle w:val="ListParagraph"/>
        <w:widowControl w:val="0"/>
        <w:autoSpaceDE w:val="0"/>
        <w:autoSpaceDN w:val="0"/>
        <w:adjustRightInd w:val="0"/>
        <w:spacing w:after="0"/>
        <w:ind w:left="360"/>
        <w:rPr>
          <w:rFonts w:ascii="Arial" w:hAnsi="Arial" w:cs="Arial"/>
          <w:sz w:val="24"/>
          <w:szCs w:val="24"/>
        </w:rPr>
      </w:pPr>
    </w:p>
    <w:p w:rsidR="00193260" w:rsidRPr="009C6390" w:rsidRDefault="00825204" w:rsidP="00825204">
      <w:pPr>
        <w:widowControl w:val="0"/>
        <w:autoSpaceDE w:val="0"/>
        <w:autoSpaceDN w:val="0"/>
        <w:adjustRightInd w:val="0"/>
        <w:spacing w:after="0"/>
        <w:rPr>
          <w:rFonts w:ascii="Arial" w:hAnsi="Arial" w:cs="Arial"/>
          <w:b/>
          <w:sz w:val="24"/>
          <w:szCs w:val="24"/>
        </w:rPr>
      </w:pPr>
      <w:r w:rsidRPr="009C6390">
        <w:rPr>
          <w:rFonts w:ascii="Arial" w:hAnsi="Arial" w:cs="Arial"/>
          <w:b/>
          <w:sz w:val="24"/>
          <w:szCs w:val="24"/>
        </w:rPr>
        <w:t>12.0 AOB</w:t>
      </w:r>
    </w:p>
    <w:p w:rsidR="00825204" w:rsidRDefault="00825204" w:rsidP="007A369E">
      <w:pPr>
        <w:pStyle w:val="NoSpacing"/>
        <w:spacing w:line="276" w:lineRule="auto"/>
        <w:rPr>
          <w:rFonts w:ascii="Arial" w:eastAsia="Times New Roman" w:hAnsi="Arial" w:cs="Arial"/>
          <w:bCs/>
          <w:sz w:val="24"/>
          <w:szCs w:val="24"/>
          <w:lang w:val="en-US"/>
        </w:rPr>
      </w:pPr>
      <w:r>
        <w:rPr>
          <w:rFonts w:ascii="Arial" w:eastAsia="Times New Roman" w:hAnsi="Arial" w:cs="Arial"/>
          <w:bCs/>
          <w:sz w:val="24"/>
          <w:szCs w:val="24"/>
          <w:lang w:val="en-US"/>
        </w:rPr>
        <w:t>12.1 Robin</w:t>
      </w:r>
      <w:r w:rsidR="00193260" w:rsidRPr="00193260">
        <w:rPr>
          <w:rFonts w:ascii="Arial" w:eastAsia="Times New Roman" w:hAnsi="Arial" w:cs="Arial"/>
          <w:bCs/>
          <w:sz w:val="24"/>
          <w:szCs w:val="24"/>
          <w:lang w:val="en-US"/>
        </w:rPr>
        <w:t xml:space="preserve"> Kenworthy reminded members that their local Healthwatch has an </w:t>
      </w:r>
      <w:r>
        <w:rPr>
          <w:rFonts w:ascii="Arial" w:eastAsia="Times New Roman" w:hAnsi="Arial" w:cs="Arial"/>
          <w:bCs/>
          <w:sz w:val="24"/>
          <w:szCs w:val="24"/>
          <w:lang w:val="en-US"/>
        </w:rPr>
        <w:t xml:space="preserve"> </w:t>
      </w:r>
    </w:p>
    <w:p w:rsidR="00825204" w:rsidRDefault="00825204" w:rsidP="007A369E">
      <w:pPr>
        <w:pStyle w:val="NoSpacing"/>
        <w:spacing w:line="276"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00193260" w:rsidRPr="00193260">
        <w:rPr>
          <w:rFonts w:ascii="Arial" w:eastAsia="Times New Roman" w:hAnsi="Arial" w:cs="Arial"/>
          <w:bCs/>
          <w:sz w:val="24"/>
          <w:szCs w:val="24"/>
          <w:lang w:val="en-US"/>
        </w:rPr>
        <w:t>opportunity to influence their local JSNA (Joint Strategic Needs Assessment)</w:t>
      </w:r>
      <w:r w:rsidR="00193260">
        <w:rPr>
          <w:rFonts w:ascii="Arial" w:eastAsia="Times New Roman" w:hAnsi="Arial" w:cs="Arial"/>
          <w:bCs/>
          <w:sz w:val="24"/>
          <w:szCs w:val="24"/>
          <w:lang w:val="en-US"/>
        </w:rPr>
        <w:t xml:space="preserve"> </w:t>
      </w:r>
      <w:r>
        <w:rPr>
          <w:rFonts w:ascii="Arial" w:eastAsia="Times New Roman" w:hAnsi="Arial" w:cs="Arial"/>
          <w:bCs/>
          <w:sz w:val="24"/>
          <w:szCs w:val="24"/>
          <w:lang w:val="en-US"/>
        </w:rPr>
        <w:t xml:space="preserve"> </w:t>
      </w:r>
    </w:p>
    <w:p w:rsidR="00825204" w:rsidRDefault="00825204" w:rsidP="007A369E">
      <w:pPr>
        <w:pStyle w:val="NoSpacing"/>
        <w:spacing w:line="276"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00193260">
        <w:rPr>
          <w:rFonts w:ascii="Arial" w:eastAsia="Times New Roman" w:hAnsi="Arial" w:cs="Arial"/>
          <w:bCs/>
          <w:sz w:val="24"/>
          <w:szCs w:val="24"/>
          <w:lang w:val="en-US"/>
        </w:rPr>
        <w:t xml:space="preserve">and that this could be a useful opportunity to influence the effectiveness of </w:t>
      </w:r>
      <w:r>
        <w:rPr>
          <w:rFonts w:ascii="Arial" w:eastAsia="Times New Roman" w:hAnsi="Arial" w:cs="Arial"/>
          <w:bCs/>
          <w:sz w:val="24"/>
          <w:szCs w:val="24"/>
          <w:lang w:val="en-US"/>
        </w:rPr>
        <w:t xml:space="preserve"> </w:t>
      </w:r>
    </w:p>
    <w:p w:rsidR="00193260" w:rsidRPr="00193260" w:rsidRDefault="00825204" w:rsidP="007A369E">
      <w:pPr>
        <w:pStyle w:val="NoSpacing"/>
        <w:spacing w:line="276"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00193260">
        <w:rPr>
          <w:rFonts w:ascii="Arial" w:eastAsia="Times New Roman" w:hAnsi="Arial" w:cs="Arial"/>
          <w:bCs/>
          <w:sz w:val="24"/>
          <w:szCs w:val="24"/>
          <w:lang w:val="en-US"/>
        </w:rPr>
        <w:t xml:space="preserve">urgent and emergency care in their area. </w:t>
      </w:r>
      <w:r>
        <w:rPr>
          <w:rFonts w:ascii="Arial" w:eastAsia="Times New Roman" w:hAnsi="Arial" w:cs="Arial"/>
          <w:bCs/>
          <w:sz w:val="24"/>
          <w:szCs w:val="24"/>
          <w:lang w:val="en-US"/>
        </w:rPr>
        <w:t>See note below.</w:t>
      </w:r>
    </w:p>
    <w:p w:rsidR="00193260" w:rsidRDefault="00193260" w:rsidP="007A369E">
      <w:pPr>
        <w:pStyle w:val="NoSpacing"/>
        <w:spacing w:line="276" w:lineRule="auto"/>
        <w:rPr>
          <w:rFonts w:ascii="Arial" w:eastAsia="Times New Roman" w:hAnsi="Arial" w:cs="Arial"/>
          <w:b/>
          <w:bCs/>
          <w:sz w:val="24"/>
          <w:szCs w:val="24"/>
          <w:lang w:val="en-US"/>
        </w:rPr>
      </w:pPr>
    </w:p>
    <w:p w:rsidR="00193260" w:rsidRDefault="00193260" w:rsidP="007A369E">
      <w:pPr>
        <w:pStyle w:val="NoSpacing"/>
        <w:spacing w:line="276" w:lineRule="auto"/>
        <w:rPr>
          <w:rFonts w:ascii="Arial" w:eastAsia="Times New Roman" w:hAnsi="Arial" w:cs="Arial"/>
          <w:b/>
          <w:bCs/>
          <w:sz w:val="24"/>
          <w:szCs w:val="24"/>
          <w:lang w:val="en-US"/>
        </w:rPr>
      </w:pPr>
    </w:p>
    <w:p w:rsidR="007A369E" w:rsidRDefault="007A369E" w:rsidP="007A369E">
      <w:pPr>
        <w:pStyle w:val="NoSpacing"/>
        <w:spacing w:line="276" w:lineRule="auto"/>
        <w:rPr>
          <w:rFonts w:ascii="Arial" w:eastAsia="Times New Roman" w:hAnsi="Arial" w:cs="Arial"/>
          <w:b/>
          <w:bCs/>
          <w:sz w:val="24"/>
          <w:szCs w:val="24"/>
          <w:lang w:val="en-US"/>
        </w:rPr>
      </w:pPr>
      <w:r w:rsidRPr="00193260">
        <w:rPr>
          <w:rFonts w:ascii="Arial" w:eastAsia="Times New Roman" w:hAnsi="Arial" w:cs="Arial"/>
          <w:b/>
          <w:bCs/>
          <w:sz w:val="24"/>
          <w:szCs w:val="24"/>
          <w:lang w:val="en-US"/>
        </w:rPr>
        <w:t>The meeting ended at 7.30pm</w:t>
      </w:r>
    </w:p>
    <w:p w:rsidR="00825204" w:rsidRDefault="00825204" w:rsidP="00193260">
      <w:pPr>
        <w:pStyle w:val="NoSpacing"/>
        <w:rPr>
          <w:rFonts w:ascii="Arial" w:eastAsia="Times New Roman" w:hAnsi="Arial" w:cs="Arial"/>
          <w:bCs/>
          <w:sz w:val="24"/>
          <w:szCs w:val="24"/>
          <w:lang w:val="en-US"/>
        </w:rPr>
      </w:pPr>
    </w:p>
    <w:p w:rsidR="00825204" w:rsidRDefault="00825204" w:rsidP="00193260">
      <w:pPr>
        <w:pStyle w:val="NoSpacing"/>
        <w:rPr>
          <w:rFonts w:ascii="Arial" w:eastAsia="Times New Roman" w:hAnsi="Arial" w:cs="Arial"/>
          <w:bCs/>
          <w:sz w:val="24"/>
          <w:szCs w:val="24"/>
          <w:lang w:val="en-US"/>
        </w:rPr>
      </w:pPr>
    </w:p>
    <w:p w:rsidR="00825204" w:rsidRDefault="00825204" w:rsidP="00193260">
      <w:pPr>
        <w:pStyle w:val="NoSpacing"/>
        <w:rPr>
          <w:rFonts w:ascii="Arial" w:eastAsia="Times New Roman" w:hAnsi="Arial" w:cs="Arial"/>
          <w:bCs/>
          <w:sz w:val="24"/>
          <w:szCs w:val="24"/>
          <w:lang w:val="en-US"/>
        </w:rPr>
      </w:pPr>
    </w:p>
    <w:p w:rsidR="00193260" w:rsidRPr="00825204" w:rsidRDefault="00193260" w:rsidP="00825204">
      <w:pPr>
        <w:pStyle w:val="NoSpacing"/>
        <w:pBdr>
          <w:top w:val="single" w:sz="4" w:space="1" w:color="auto"/>
          <w:left w:val="single" w:sz="4" w:space="4" w:color="auto"/>
          <w:bottom w:val="single" w:sz="4" w:space="1" w:color="auto"/>
          <w:right w:val="single" w:sz="4" w:space="4" w:color="auto"/>
        </w:pBdr>
        <w:rPr>
          <w:rFonts w:ascii="Arial" w:eastAsia="Times New Roman" w:hAnsi="Arial" w:cs="Arial"/>
          <w:b/>
          <w:bCs/>
          <w:sz w:val="24"/>
          <w:szCs w:val="24"/>
          <w:lang w:val="en-US"/>
        </w:rPr>
      </w:pPr>
      <w:r w:rsidRPr="00825204">
        <w:rPr>
          <w:rFonts w:ascii="Arial" w:eastAsia="Times New Roman" w:hAnsi="Arial" w:cs="Arial"/>
          <w:b/>
          <w:bCs/>
          <w:sz w:val="24"/>
          <w:szCs w:val="24"/>
          <w:lang w:val="en-US"/>
        </w:rPr>
        <w:t>What is a Joint Strategic Needs Assessment?</w:t>
      </w:r>
    </w:p>
    <w:p w:rsidR="00193260" w:rsidRPr="00193260" w:rsidRDefault="00193260" w:rsidP="00825204">
      <w:pPr>
        <w:pStyle w:val="NoSpacing"/>
        <w:pBdr>
          <w:top w:val="single" w:sz="4" w:space="1" w:color="auto"/>
          <w:left w:val="single" w:sz="4" w:space="4" w:color="auto"/>
          <w:bottom w:val="single" w:sz="4" w:space="1" w:color="auto"/>
          <w:right w:val="single" w:sz="4" w:space="4" w:color="auto"/>
        </w:pBdr>
        <w:rPr>
          <w:rFonts w:ascii="Arial" w:eastAsia="Times New Roman" w:hAnsi="Arial" w:cs="Arial"/>
          <w:bCs/>
          <w:sz w:val="24"/>
          <w:szCs w:val="24"/>
          <w:lang w:val="en-US"/>
        </w:rPr>
      </w:pPr>
      <w:r w:rsidRPr="00193260">
        <w:rPr>
          <w:rFonts w:ascii="Arial" w:eastAsia="Times New Roman" w:hAnsi="Arial" w:cs="Arial"/>
          <w:bCs/>
          <w:sz w:val="24"/>
          <w:szCs w:val="24"/>
          <w:lang w:val="en-US"/>
        </w:rPr>
        <w:t xml:space="preserve">A Joint Strategic Needs </w:t>
      </w:r>
      <w:r w:rsidR="009771B7">
        <w:rPr>
          <w:rFonts w:ascii="Arial" w:eastAsia="Times New Roman" w:hAnsi="Arial" w:cs="Arial"/>
          <w:bCs/>
          <w:sz w:val="24"/>
          <w:szCs w:val="24"/>
          <w:lang w:val="en-US"/>
        </w:rPr>
        <w:t xml:space="preserve">Assessment (JSNA) is a </w:t>
      </w:r>
      <w:r w:rsidRPr="00193260">
        <w:rPr>
          <w:rFonts w:ascii="Arial" w:eastAsia="Times New Roman" w:hAnsi="Arial" w:cs="Arial"/>
          <w:bCs/>
          <w:sz w:val="24"/>
          <w:szCs w:val="24"/>
          <w:lang w:val="en-US"/>
        </w:rPr>
        <w:t>process by which local authorities, clinical commissioning groups</w:t>
      </w:r>
      <w:r w:rsidR="009771B7">
        <w:rPr>
          <w:rFonts w:ascii="Arial" w:eastAsia="Times New Roman" w:hAnsi="Arial" w:cs="Arial"/>
          <w:bCs/>
          <w:sz w:val="24"/>
          <w:szCs w:val="24"/>
          <w:lang w:val="en-US"/>
        </w:rPr>
        <w:t xml:space="preserve"> (CCGs) and other </w:t>
      </w:r>
      <w:r w:rsidRPr="00193260">
        <w:rPr>
          <w:rFonts w:ascii="Arial" w:eastAsia="Times New Roman" w:hAnsi="Arial" w:cs="Arial"/>
          <w:bCs/>
          <w:sz w:val="24"/>
          <w:szCs w:val="24"/>
          <w:lang w:val="en-US"/>
        </w:rPr>
        <w:t xml:space="preserve">partners jointly describe the current and future health and wellbeing needs of its local population and identify priorities for </w:t>
      </w:r>
      <w:r w:rsidR="00825204" w:rsidRPr="00193260">
        <w:rPr>
          <w:rFonts w:ascii="Arial" w:eastAsia="Times New Roman" w:hAnsi="Arial" w:cs="Arial"/>
          <w:bCs/>
          <w:sz w:val="24"/>
          <w:szCs w:val="24"/>
          <w:lang w:val="en-US"/>
        </w:rPr>
        <w:t>action. The</w:t>
      </w:r>
      <w:r w:rsidRPr="00193260">
        <w:rPr>
          <w:rFonts w:ascii="Arial" w:eastAsia="Times New Roman" w:hAnsi="Arial" w:cs="Arial"/>
          <w:bCs/>
          <w:sz w:val="24"/>
          <w:szCs w:val="24"/>
          <w:lang w:val="en-US"/>
        </w:rPr>
        <w:t xml:space="preserve"> JSNA is not just about health and personal social care services – it is also about the wider aspects of health including poverty, employment, education, public safety, housing and the environment.</w:t>
      </w:r>
      <w:r w:rsidR="009771B7">
        <w:rPr>
          <w:rFonts w:ascii="Arial" w:eastAsia="Times New Roman" w:hAnsi="Arial" w:cs="Arial"/>
          <w:bCs/>
          <w:sz w:val="24"/>
          <w:szCs w:val="24"/>
          <w:lang w:val="en-US"/>
        </w:rPr>
        <w:t xml:space="preserve"> The </w:t>
      </w:r>
      <w:r w:rsidRPr="00193260">
        <w:rPr>
          <w:rFonts w:ascii="Arial" w:eastAsia="Times New Roman" w:hAnsi="Arial" w:cs="Arial"/>
          <w:bCs/>
          <w:sz w:val="24"/>
          <w:szCs w:val="24"/>
          <w:lang w:val="en-US"/>
        </w:rPr>
        <w:t>purpose of the JSNA process is to use the information gathered to identify local priorities and support commissioners to commission services and interventions that are based on need. This achieves better health and wellbeing outcomes and reduces health inequalities.</w:t>
      </w:r>
    </w:p>
    <w:p w:rsidR="00193260" w:rsidRPr="00193260" w:rsidRDefault="00193260" w:rsidP="00193260">
      <w:pPr>
        <w:pStyle w:val="NoSpacing"/>
        <w:rPr>
          <w:rFonts w:ascii="Arial" w:eastAsia="Times New Roman" w:hAnsi="Arial" w:cs="Arial"/>
          <w:bCs/>
          <w:sz w:val="24"/>
          <w:szCs w:val="24"/>
          <w:lang w:val="en-US"/>
        </w:rPr>
      </w:pPr>
    </w:p>
    <w:p w:rsidR="00193260" w:rsidRDefault="00193260" w:rsidP="007A369E">
      <w:pPr>
        <w:pStyle w:val="NoSpacing"/>
        <w:spacing w:line="276" w:lineRule="auto"/>
        <w:rPr>
          <w:rFonts w:ascii="Arial" w:eastAsia="Times New Roman" w:hAnsi="Arial" w:cs="Arial"/>
          <w:b/>
          <w:bCs/>
          <w:sz w:val="24"/>
          <w:szCs w:val="24"/>
          <w:lang w:val="en-US"/>
        </w:rPr>
      </w:pPr>
    </w:p>
    <w:p w:rsidR="00193260" w:rsidRDefault="00193260" w:rsidP="007A369E">
      <w:pPr>
        <w:pStyle w:val="NoSpacing"/>
        <w:spacing w:line="276" w:lineRule="auto"/>
        <w:rPr>
          <w:rFonts w:ascii="Arial" w:eastAsia="Times New Roman" w:hAnsi="Arial" w:cs="Arial"/>
          <w:b/>
          <w:bCs/>
          <w:sz w:val="24"/>
          <w:szCs w:val="24"/>
          <w:lang w:val="en-US"/>
        </w:rPr>
      </w:pPr>
    </w:p>
    <w:p w:rsidR="00193260" w:rsidRDefault="00193260" w:rsidP="007A369E">
      <w:pPr>
        <w:pStyle w:val="NoSpacing"/>
        <w:spacing w:line="276" w:lineRule="auto"/>
        <w:rPr>
          <w:rFonts w:ascii="Arial" w:eastAsia="Times New Roman" w:hAnsi="Arial" w:cs="Arial"/>
          <w:b/>
          <w:bCs/>
          <w:sz w:val="24"/>
          <w:szCs w:val="24"/>
          <w:lang w:val="en-US"/>
        </w:rPr>
      </w:pPr>
    </w:p>
    <w:p w:rsidR="00193260" w:rsidRDefault="00193260" w:rsidP="007A369E">
      <w:pPr>
        <w:pStyle w:val="NoSpacing"/>
        <w:spacing w:line="276" w:lineRule="auto"/>
        <w:rPr>
          <w:rFonts w:ascii="Arial" w:eastAsia="Times New Roman" w:hAnsi="Arial" w:cs="Arial"/>
          <w:b/>
          <w:bCs/>
          <w:sz w:val="24"/>
          <w:szCs w:val="24"/>
          <w:lang w:val="en-US"/>
        </w:rPr>
      </w:pPr>
    </w:p>
    <w:p w:rsidR="00193260" w:rsidRDefault="00193260" w:rsidP="007A369E">
      <w:pPr>
        <w:pStyle w:val="NoSpacing"/>
        <w:spacing w:line="276" w:lineRule="auto"/>
        <w:rPr>
          <w:rFonts w:ascii="Arial" w:eastAsia="Times New Roman" w:hAnsi="Arial" w:cs="Arial"/>
          <w:b/>
          <w:bCs/>
          <w:sz w:val="24"/>
          <w:szCs w:val="24"/>
          <w:lang w:val="en-US"/>
        </w:rPr>
      </w:pPr>
    </w:p>
    <w:p w:rsidR="00193260" w:rsidRDefault="00193260" w:rsidP="007A369E">
      <w:pPr>
        <w:pStyle w:val="NoSpacing"/>
        <w:spacing w:line="276" w:lineRule="auto"/>
        <w:rPr>
          <w:rFonts w:ascii="Arial" w:eastAsia="Times New Roman" w:hAnsi="Arial" w:cs="Arial"/>
          <w:b/>
          <w:bCs/>
          <w:sz w:val="24"/>
          <w:szCs w:val="24"/>
          <w:lang w:val="en-US"/>
        </w:rPr>
      </w:pPr>
    </w:p>
    <w:p w:rsidR="00193260" w:rsidRDefault="00193260" w:rsidP="007A369E">
      <w:pPr>
        <w:pStyle w:val="NoSpacing"/>
        <w:spacing w:line="276" w:lineRule="auto"/>
        <w:rPr>
          <w:rFonts w:ascii="Arial" w:eastAsia="Times New Roman" w:hAnsi="Arial" w:cs="Arial"/>
          <w:b/>
          <w:bCs/>
          <w:sz w:val="24"/>
          <w:szCs w:val="24"/>
          <w:lang w:val="en-US"/>
        </w:rPr>
      </w:pPr>
    </w:p>
    <w:p w:rsidR="0008570D" w:rsidRPr="0043502D" w:rsidRDefault="0008570D"/>
    <w:sectPr w:rsidR="0008570D" w:rsidRPr="0043502D" w:rsidSect="000857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1C" w:rsidRDefault="000D111C" w:rsidP="00825204">
      <w:pPr>
        <w:spacing w:after="0" w:line="240" w:lineRule="auto"/>
      </w:pPr>
      <w:r>
        <w:separator/>
      </w:r>
    </w:p>
  </w:endnote>
  <w:endnote w:type="continuationSeparator" w:id="0">
    <w:p w:rsidR="000D111C" w:rsidRDefault="000D111C" w:rsidP="0082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59"/>
    <w:family w:val="auto"/>
    <w:pitch w:val="variable"/>
    <w:sig w:usb0="00000203" w:usb1="00000000" w:usb2="00000000" w:usb3="00000000" w:csb0="00000005"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1C" w:rsidRDefault="000D111C" w:rsidP="00825204">
      <w:pPr>
        <w:spacing w:after="0" w:line="240" w:lineRule="auto"/>
      </w:pPr>
      <w:r>
        <w:separator/>
      </w:r>
    </w:p>
  </w:footnote>
  <w:footnote w:type="continuationSeparator" w:id="0">
    <w:p w:rsidR="000D111C" w:rsidRDefault="000D111C" w:rsidP="008252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DAC"/>
    <w:multiLevelType w:val="hybridMultilevel"/>
    <w:tmpl w:val="7FAC471A"/>
    <w:lvl w:ilvl="0" w:tplc="2B0A7A26">
      <w:start w:val="1"/>
      <w:numFmt w:val="bullet"/>
      <w:lvlText w:val="•"/>
      <w:lvlJc w:val="left"/>
      <w:pPr>
        <w:tabs>
          <w:tab w:val="num" w:pos="720"/>
        </w:tabs>
        <w:ind w:left="720" w:hanging="360"/>
      </w:pPr>
      <w:rPr>
        <w:rFonts w:ascii="Arial" w:hAnsi="Arial" w:hint="default"/>
      </w:rPr>
    </w:lvl>
    <w:lvl w:ilvl="1" w:tplc="8DEC2774" w:tentative="1">
      <w:start w:val="1"/>
      <w:numFmt w:val="bullet"/>
      <w:lvlText w:val="•"/>
      <w:lvlJc w:val="left"/>
      <w:pPr>
        <w:tabs>
          <w:tab w:val="num" w:pos="1440"/>
        </w:tabs>
        <w:ind w:left="1440" w:hanging="360"/>
      </w:pPr>
      <w:rPr>
        <w:rFonts w:ascii="Arial" w:hAnsi="Arial" w:hint="default"/>
      </w:rPr>
    </w:lvl>
    <w:lvl w:ilvl="2" w:tplc="174C39EE" w:tentative="1">
      <w:start w:val="1"/>
      <w:numFmt w:val="bullet"/>
      <w:lvlText w:val="•"/>
      <w:lvlJc w:val="left"/>
      <w:pPr>
        <w:tabs>
          <w:tab w:val="num" w:pos="2160"/>
        </w:tabs>
        <w:ind w:left="2160" w:hanging="360"/>
      </w:pPr>
      <w:rPr>
        <w:rFonts w:ascii="Arial" w:hAnsi="Arial" w:hint="default"/>
      </w:rPr>
    </w:lvl>
    <w:lvl w:ilvl="3" w:tplc="CB0AB546" w:tentative="1">
      <w:start w:val="1"/>
      <w:numFmt w:val="bullet"/>
      <w:lvlText w:val="•"/>
      <w:lvlJc w:val="left"/>
      <w:pPr>
        <w:tabs>
          <w:tab w:val="num" w:pos="2880"/>
        </w:tabs>
        <w:ind w:left="2880" w:hanging="360"/>
      </w:pPr>
      <w:rPr>
        <w:rFonts w:ascii="Arial" w:hAnsi="Arial" w:hint="default"/>
      </w:rPr>
    </w:lvl>
    <w:lvl w:ilvl="4" w:tplc="C8C2786C" w:tentative="1">
      <w:start w:val="1"/>
      <w:numFmt w:val="bullet"/>
      <w:lvlText w:val="•"/>
      <w:lvlJc w:val="left"/>
      <w:pPr>
        <w:tabs>
          <w:tab w:val="num" w:pos="3600"/>
        </w:tabs>
        <w:ind w:left="3600" w:hanging="360"/>
      </w:pPr>
      <w:rPr>
        <w:rFonts w:ascii="Arial" w:hAnsi="Arial" w:hint="default"/>
      </w:rPr>
    </w:lvl>
    <w:lvl w:ilvl="5" w:tplc="351029D6" w:tentative="1">
      <w:start w:val="1"/>
      <w:numFmt w:val="bullet"/>
      <w:lvlText w:val="•"/>
      <w:lvlJc w:val="left"/>
      <w:pPr>
        <w:tabs>
          <w:tab w:val="num" w:pos="4320"/>
        </w:tabs>
        <w:ind w:left="4320" w:hanging="360"/>
      </w:pPr>
      <w:rPr>
        <w:rFonts w:ascii="Arial" w:hAnsi="Arial" w:hint="default"/>
      </w:rPr>
    </w:lvl>
    <w:lvl w:ilvl="6" w:tplc="3EB406E6" w:tentative="1">
      <w:start w:val="1"/>
      <w:numFmt w:val="bullet"/>
      <w:lvlText w:val="•"/>
      <w:lvlJc w:val="left"/>
      <w:pPr>
        <w:tabs>
          <w:tab w:val="num" w:pos="5040"/>
        </w:tabs>
        <w:ind w:left="5040" w:hanging="360"/>
      </w:pPr>
      <w:rPr>
        <w:rFonts w:ascii="Arial" w:hAnsi="Arial" w:hint="default"/>
      </w:rPr>
    </w:lvl>
    <w:lvl w:ilvl="7" w:tplc="17986350" w:tentative="1">
      <w:start w:val="1"/>
      <w:numFmt w:val="bullet"/>
      <w:lvlText w:val="•"/>
      <w:lvlJc w:val="left"/>
      <w:pPr>
        <w:tabs>
          <w:tab w:val="num" w:pos="5760"/>
        </w:tabs>
        <w:ind w:left="5760" w:hanging="360"/>
      </w:pPr>
      <w:rPr>
        <w:rFonts w:ascii="Arial" w:hAnsi="Arial" w:hint="default"/>
      </w:rPr>
    </w:lvl>
    <w:lvl w:ilvl="8" w:tplc="6F8CD68C" w:tentative="1">
      <w:start w:val="1"/>
      <w:numFmt w:val="bullet"/>
      <w:lvlText w:val="•"/>
      <w:lvlJc w:val="left"/>
      <w:pPr>
        <w:tabs>
          <w:tab w:val="num" w:pos="6480"/>
        </w:tabs>
        <w:ind w:left="6480" w:hanging="360"/>
      </w:pPr>
      <w:rPr>
        <w:rFonts w:ascii="Arial" w:hAnsi="Arial" w:hint="default"/>
      </w:rPr>
    </w:lvl>
  </w:abstractNum>
  <w:abstractNum w:abstractNumId="1">
    <w:nsid w:val="0AEB069F"/>
    <w:multiLevelType w:val="hybridMultilevel"/>
    <w:tmpl w:val="74649EA0"/>
    <w:lvl w:ilvl="0" w:tplc="087E210A">
      <w:start w:val="1"/>
      <w:numFmt w:val="bullet"/>
      <w:lvlText w:val="•"/>
      <w:lvlJc w:val="left"/>
      <w:pPr>
        <w:tabs>
          <w:tab w:val="num" w:pos="720"/>
        </w:tabs>
        <w:ind w:left="720" w:hanging="360"/>
      </w:pPr>
      <w:rPr>
        <w:rFonts w:ascii="Arial" w:hAnsi="Arial" w:hint="default"/>
      </w:rPr>
    </w:lvl>
    <w:lvl w:ilvl="1" w:tplc="DF8ECDBC" w:tentative="1">
      <w:start w:val="1"/>
      <w:numFmt w:val="bullet"/>
      <w:lvlText w:val="•"/>
      <w:lvlJc w:val="left"/>
      <w:pPr>
        <w:tabs>
          <w:tab w:val="num" w:pos="1440"/>
        </w:tabs>
        <w:ind w:left="1440" w:hanging="360"/>
      </w:pPr>
      <w:rPr>
        <w:rFonts w:ascii="Arial" w:hAnsi="Arial" w:hint="default"/>
      </w:rPr>
    </w:lvl>
    <w:lvl w:ilvl="2" w:tplc="5F4EACF2" w:tentative="1">
      <w:start w:val="1"/>
      <w:numFmt w:val="bullet"/>
      <w:lvlText w:val="•"/>
      <w:lvlJc w:val="left"/>
      <w:pPr>
        <w:tabs>
          <w:tab w:val="num" w:pos="2160"/>
        </w:tabs>
        <w:ind w:left="2160" w:hanging="360"/>
      </w:pPr>
      <w:rPr>
        <w:rFonts w:ascii="Arial" w:hAnsi="Arial" w:hint="default"/>
      </w:rPr>
    </w:lvl>
    <w:lvl w:ilvl="3" w:tplc="3A3C893A" w:tentative="1">
      <w:start w:val="1"/>
      <w:numFmt w:val="bullet"/>
      <w:lvlText w:val="•"/>
      <w:lvlJc w:val="left"/>
      <w:pPr>
        <w:tabs>
          <w:tab w:val="num" w:pos="2880"/>
        </w:tabs>
        <w:ind w:left="2880" w:hanging="360"/>
      </w:pPr>
      <w:rPr>
        <w:rFonts w:ascii="Arial" w:hAnsi="Arial" w:hint="default"/>
      </w:rPr>
    </w:lvl>
    <w:lvl w:ilvl="4" w:tplc="F5985B08" w:tentative="1">
      <w:start w:val="1"/>
      <w:numFmt w:val="bullet"/>
      <w:lvlText w:val="•"/>
      <w:lvlJc w:val="left"/>
      <w:pPr>
        <w:tabs>
          <w:tab w:val="num" w:pos="3600"/>
        </w:tabs>
        <w:ind w:left="3600" w:hanging="360"/>
      </w:pPr>
      <w:rPr>
        <w:rFonts w:ascii="Arial" w:hAnsi="Arial" w:hint="default"/>
      </w:rPr>
    </w:lvl>
    <w:lvl w:ilvl="5" w:tplc="A7D294F4" w:tentative="1">
      <w:start w:val="1"/>
      <w:numFmt w:val="bullet"/>
      <w:lvlText w:val="•"/>
      <w:lvlJc w:val="left"/>
      <w:pPr>
        <w:tabs>
          <w:tab w:val="num" w:pos="4320"/>
        </w:tabs>
        <w:ind w:left="4320" w:hanging="360"/>
      </w:pPr>
      <w:rPr>
        <w:rFonts w:ascii="Arial" w:hAnsi="Arial" w:hint="default"/>
      </w:rPr>
    </w:lvl>
    <w:lvl w:ilvl="6" w:tplc="BF06F7FA" w:tentative="1">
      <w:start w:val="1"/>
      <w:numFmt w:val="bullet"/>
      <w:lvlText w:val="•"/>
      <w:lvlJc w:val="left"/>
      <w:pPr>
        <w:tabs>
          <w:tab w:val="num" w:pos="5040"/>
        </w:tabs>
        <w:ind w:left="5040" w:hanging="360"/>
      </w:pPr>
      <w:rPr>
        <w:rFonts w:ascii="Arial" w:hAnsi="Arial" w:hint="default"/>
      </w:rPr>
    </w:lvl>
    <w:lvl w:ilvl="7" w:tplc="F1028314" w:tentative="1">
      <w:start w:val="1"/>
      <w:numFmt w:val="bullet"/>
      <w:lvlText w:val="•"/>
      <w:lvlJc w:val="left"/>
      <w:pPr>
        <w:tabs>
          <w:tab w:val="num" w:pos="5760"/>
        </w:tabs>
        <w:ind w:left="5760" w:hanging="360"/>
      </w:pPr>
      <w:rPr>
        <w:rFonts w:ascii="Arial" w:hAnsi="Arial" w:hint="default"/>
      </w:rPr>
    </w:lvl>
    <w:lvl w:ilvl="8" w:tplc="179ACE4C" w:tentative="1">
      <w:start w:val="1"/>
      <w:numFmt w:val="bullet"/>
      <w:lvlText w:val="•"/>
      <w:lvlJc w:val="left"/>
      <w:pPr>
        <w:tabs>
          <w:tab w:val="num" w:pos="6480"/>
        </w:tabs>
        <w:ind w:left="6480" w:hanging="360"/>
      </w:pPr>
      <w:rPr>
        <w:rFonts w:ascii="Arial" w:hAnsi="Arial" w:hint="default"/>
      </w:rPr>
    </w:lvl>
  </w:abstractNum>
  <w:abstractNum w:abstractNumId="2">
    <w:nsid w:val="116C0A8D"/>
    <w:multiLevelType w:val="hybridMultilevel"/>
    <w:tmpl w:val="EA52E964"/>
    <w:lvl w:ilvl="0" w:tplc="31CCCC68">
      <w:start w:val="1"/>
      <w:numFmt w:val="bullet"/>
      <w:lvlText w:val="•"/>
      <w:lvlJc w:val="left"/>
      <w:pPr>
        <w:tabs>
          <w:tab w:val="num" w:pos="720"/>
        </w:tabs>
        <w:ind w:left="720" w:hanging="360"/>
      </w:pPr>
      <w:rPr>
        <w:rFonts w:ascii="Arial" w:hAnsi="Arial" w:hint="default"/>
      </w:rPr>
    </w:lvl>
    <w:lvl w:ilvl="1" w:tplc="70B66F90" w:tentative="1">
      <w:start w:val="1"/>
      <w:numFmt w:val="bullet"/>
      <w:lvlText w:val="•"/>
      <w:lvlJc w:val="left"/>
      <w:pPr>
        <w:tabs>
          <w:tab w:val="num" w:pos="1440"/>
        </w:tabs>
        <w:ind w:left="1440" w:hanging="360"/>
      </w:pPr>
      <w:rPr>
        <w:rFonts w:ascii="Arial" w:hAnsi="Arial" w:hint="default"/>
      </w:rPr>
    </w:lvl>
    <w:lvl w:ilvl="2" w:tplc="74F08FC2" w:tentative="1">
      <w:start w:val="1"/>
      <w:numFmt w:val="bullet"/>
      <w:lvlText w:val="•"/>
      <w:lvlJc w:val="left"/>
      <w:pPr>
        <w:tabs>
          <w:tab w:val="num" w:pos="2160"/>
        </w:tabs>
        <w:ind w:left="2160" w:hanging="360"/>
      </w:pPr>
      <w:rPr>
        <w:rFonts w:ascii="Arial" w:hAnsi="Arial" w:hint="default"/>
      </w:rPr>
    </w:lvl>
    <w:lvl w:ilvl="3" w:tplc="75A6F722" w:tentative="1">
      <w:start w:val="1"/>
      <w:numFmt w:val="bullet"/>
      <w:lvlText w:val="•"/>
      <w:lvlJc w:val="left"/>
      <w:pPr>
        <w:tabs>
          <w:tab w:val="num" w:pos="2880"/>
        </w:tabs>
        <w:ind w:left="2880" w:hanging="360"/>
      </w:pPr>
      <w:rPr>
        <w:rFonts w:ascii="Arial" w:hAnsi="Arial" w:hint="default"/>
      </w:rPr>
    </w:lvl>
    <w:lvl w:ilvl="4" w:tplc="90905056" w:tentative="1">
      <w:start w:val="1"/>
      <w:numFmt w:val="bullet"/>
      <w:lvlText w:val="•"/>
      <w:lvlJc w:val="left"/>
      <w:pPr>
        <w:tabs>
          <w:tab w:val="num" w:pos="3600"/>
        </w:tabs>
        <w:ind w:left="3600" w:hanging="360"/>
      </w:pPr>
      <w:rPr>
        <w:rFonts w:ascii="Arial" w:hAnsi="Arial" w:hint="default"/>
      </w:rPr>
    </w:lvl>
    <w:lvl w:ilvl="5" w:tplc="48F081F8" w:tentative="1">
      <w:start w:val="1"/>
      <w:numFmt w:val="bullet"/>
      <w:lvlText w:val="•"/>
      <w:lvlJc w:val="left"/>
      <w:pPr>
        <w:tabs>
          <w:tab w:val="num" w:pos="4320"/>
        </w:tabs>
        <w:ind w:left="4320" w:hanging="360"/>
      </w:pPr>
      <w:rPr>
        <w:rFonts w:ascii="Arial" w:hAnsi="Arial" w:hint="default"/>
      </w:rPr>
    </w:lvl>
    <w:lvl w:ilvl="6" w:tplc="7B280A20" w:tentative="1">
      <w:start w:val="1"/>
      <w:numFmt w:val="bullet"/>
      <w:lvlText w:val="•"/>
      <w:lvlJc w:val="left"/>
      <w:pPr>
        <w:tabs>
          <w:tab w:val="num" w:pos="5040"/>
        </w:tabs>
        <w:ind w:left="5040" w:hanging="360"/>
      </w:pPr>
      <w:rPr>
        <w:rFonts w:ascii="Arial" w:hAnsi="Arial" w:hint="default"/>
      </w:rPr>
    </w:lvl>
    <w:lvl w:ilvl="7" w:tplc="DD7EC73E" w:tentative="1">
      <w:start w:val="1"/>
      <w:numFmt w:val="bullet"/>
      <w:lvlText w:val="•"/>
      <w:lvlJc w:val="left"/>
      <w:pPr>
        <w:tabs>
          <w:tab w:val="num" w:pos="5760"/>
        </w:tabs>
        <w:ind w:left="5760" w:hanging="360"/>
      </w:pPr>
      <w:rPr>
        <w:rFonts w:ascii="Arial" w:hAnsi="Arial" w:hint="default"/>
      </w:rPr>
    </w:lvl>
    <w:lvl w:ilvl="8" w:tplc="12A25770" w:tentative="1">
      <w:start w:val="1"/>
      <w:numFmt w:val="bullet"/>
      <w:lvlText w:val="•"/>
      <w:lvlJc w:val="left"/>
      <w:pPr>
        <w:tabs>
          <w:tab w:val="num" w:pos="6480"/>
        </w:tabs>
        <w:ind w:left="6480" w:hanging="360"/>
      </w:pPr>
      <w:rPr>
        <w:rFonts w:ascii="Arial" w:hAnsi="Arial" w:hint="default"/>
      </w:rPr>
    </w:lvl>
  </w:abstractNum>
  <w:abstractNum w:abstractNumId="3">
    <w:nsid w:val="1413459E"/>
    <w:multiLevelType w:val="hybridMultilevel"/>
    <w:tmpl w:val="F998F7DC"/>
    <w:lvl w:ilvl="0" w:tplc="7EC8329C">
      <w:start w:val="1"/>
      <w:numFmt w:val="bullet"/>
      <w:lvlText w:val="•"/>
      <w:lvlJc w:val="left"/>
      <w:pPr>
        <w:tabs>
          <w:tab w:val="num" w:pos="720"/>
        </w:tabs>
        <w:ind w:left="720" w:hanging="360"/>
      </w:pPr>
      <w:rPr>
        <w:rFonts w:ascii="Arial" w:hAnsi="Arial" w:hint="default"/>
      </w:rPr>
    </w:lvl>
    <w:lvl w:ilvl="1" w:tplc="1680ADBC" w:tentative="1">
      <w:start w:val="1"/>
      <w:numFmt w:val="bullet"/>
      <w:lvlText w:val="•"/>
      <w:lvlJc w:val="left"/>
      <w:pPr>
        <w:tabs>
          <w:tab w:val="num" w:pos="1440"/>
        </w:tabs>
        <w:ind w:left="1440" w:hanging="360"/>
      </w:pPr>
      <w:rPr>
        <w:rFonts w:ascii="Arial" w:hAnsi="Arial" w:hint="default"/>
      </w:rPr>
    </w:lvl>
    <w:lvl w:ilvl="2" w:tplc="9788DD64" w:tentative="1">
      <w:start w:val="1"/>
      <w:numFmt w:val="bullet"/>
      <w:lvlText w:val="•"/>
      <w:lvlJc w:val="left"/>
      <w:pPr>
        <w:tabs>
          <w:tab w:val="num" w:pos="2160"/>
        </w:tabs>
        <w:ind w:left="2160" w:hanging="360"/>
      </w:pPr>
      <w:rPr>
        <w:rFonts w:ascii="Arial" w:hAnsi="Arial" w:hint="default"/>
      </w:rPr>
    </w:lvl>
    <w:lvl w:ilvl="3" w:tplc="C20E23E0" w:tentative="1">
      <w:start w:val="1"/>
      <w:numFmt w:val="bullet"/>
      <w:lvlText w:val="•"/>
      <w:lvlJc w:val="left"/>
      <w:pPr>
        <w:tabs>
          <w:tab w:val="num" w:pos="2880"/>
        </w:tabs>
        <w:ind w:left="2880" w:hanging="360"/>
      </w:pPr>
      <w:rPr>
        <w:rFonts w:ascii="Arial" w:hAnsi="Arial" w:hint="default"/>
      </w:rPr>
    </w:lvl>
    <w:lvl w:ilvl="4" w:tplc="B43A9BB8" w:tentative="1">
      <w:start w:val="1"/>
      <w:numFmt w:val="bullet"/>
      <w:lvlText w:val="•"/>
      <w:lvlJc w:val="left"/>
      <w:pPr>
        <w:tabs>
          <w:tab w:val="num" w:pos="3600"/>
        </w:tabs>
        <w:ind w:left="3600" w:hanging="360"/>
      </w:pPr>
      <w:rPr>
        <w:rFonts w:ascii="Arial" w:hAnsi="Arial" w:hint="default"/>
      </w:rPr>
    </w:lvl>
    <w:lvl w:ilvl="5" w:tplc="91025FFC" w:tentative="1">
      <w:start w:val="1"/>
      <w:numFmt w:val="bullet"/>
      <w:lvlText w:val="•"/>
      <w:lvlJc w:val="left"/>
      <w:pPr>
        <w:tabs>
          <w:tab w:val="num" w:pos="4320"/>
        </w:tabs>
        <w:ind w:left="4320" w:hanging="360"/>
      </w:pPr>
      <w:rPr>
        <w:rFonts w:ascii="Arial" w:hAnsi="Arial" w:hint="default"/>
      </w:rPr>
    </w:lvl>
    <w:lvl w:ilvl="6" w:tplc="C03C6B5E" w:tentative="1">
      <w:start w:val="1"/>
      <w:numFmt w:val="bullet"/>
      <w:lvlText w:val="•"/>
      <w:lvlJc w:val="left"/>
      <w:pPr>
        <w:tabs>
          <w:tab w:val="num" w:pos="5040"/>
        </w:tabs>
        <w:ind w:left="5040" w:hanging="360"/>
      </w:pPr>
      <w:rPr>
        <w:rFonts w:ascii="Arial" w:hAnsi="Arial" w:hint="default"/>
      </w:rPr>
    </w:lvl>
    <w:lvl w:ilvl="7" w:tplc="4EE8A7DC" w:tentative="1">
      <w:start w:val="1"/>
      <w:numFmt w:val="bullet"/>
      <w:lvlText w:val="•"/>
      <w:lvlJc w:val="left"/>
      <w:pPr>
        <w:tabs>
          <w:tab w:val="num" w:pos="5760"/>
        </w:tabs>
        <w:ind w:left="5760" w:hanging="360"/>
      </w:pPr>
      <w:rPr>
        <w:rFonts w:ascii="Arial" w:hAnsi="Arial" w:hint="default"/>
      </w:rPr>
    </w:lvl>
    <w:lvl w:ilvl="8" w:tplc="2BACD7BA" w:tentative="1">
      <w:start w:val="1"/>
      <w:numFmt w:val="bullet"/>
      <w:lvlText w:val="•"/>
      <w:lvlJc w:val="left"/>
      <w:pPr>
        <w:tabs>
          <w:tab w:val="num" w:pos="6480"/>
        </w:tabs>
        <w:ind w:left="6480" w:hanging="360"/>
      </w:pPr>
      <w:rPr>
        <w:rFonts w:ascii="Arial" w:hAnsi="Arial" w:hint="default"/>
      </w:rPr>
    </w:lvl>
  </w:abstractNum>
  <w:abstractNum w:abstractNumId="4">
    <w:nsid w:val="1C801C0B"/>
    <w:multiLevelType w:val="hybridMultilevel"/>
    <w:tmpl w:val="02F0F966"/>
    <w:lvl w:ilvl="0" w:tplc="804EA7DE">
      <w:start w:val="1"/>
      <w:numFmt w:val="bullet"/>
      <w:lvlText w:val="•"/>
      <w:lvlJc w:val="left"/>
      <w:pPr>
        <w:tabs>
          <w:tab w:val="num" w:pos="720"/>
        </w:tabs>
        <w:ind w:left="720" w:hanging="360"/>
      </w:pPr>
      <w:rPr>
        <w:rFonts w:ascii="Arial" w:hAnsi="Arial" w:hint="default"/>
      </w:rPr>
    </w:lvl>
    <w:lvl w:ilvl="1" w:tplc="938832DC" w:tentative="1">
      <w:start w:val="1"/>
      <w:numFmt w:val="bullet"/>
      <w:lvlText w:val="•"/>
      <w:lvlJc w:val="left"/>
      <w:pPr>
        <w:tabs>
          <w:tab w:val="num" w:pos="1440"/>
        </w:tabs>
        <w:ind w:left="1440" w:hanging="360"/>
      </w:pPr>
      <w:rPr>
        <w:rFonts w:ascii="Arial" w:hAnsi="Arial" w:hint="default"/>
      </w:rPr>
    </w:lvl>
    <w:lvl w:ilvl="2" w:tplc="AE3E18B8" w:tentative="1">
      <w:start w:val="1"/>
      <w:numFmt w:val="bullet"/>
      <w:lvlText w:val="•"/>
      <w:lvlJc w:val="left"/>
      <w:pPr>
        <w:tabs>
          <w:tab w:val="num" w:pos="2160"/>
        </w:tabs>
        <w:ind w:left="2160" w:hanging="360"/>
      </w:pPr>
      <w:rPr>
        <w:rFonts w:ascii="Arial" w:hAnsi="Arial" w:hint="default"/>
      </w:rPr>
    </w:lvl>
    <w:lvl w:ilvl="3" w:tplc="A338441A" w:tentative="1">
      <w:start w:val="1"/>
      <w:numFmt w:val="bullet"/>
      <w:lvlText w:val="•"/>
      <w:lvlJc w:val="left"/>
      <w:pPr>
        <w:tabs>
          <w:tab w:val="num" w:pos="2880"/>
        </w:tabs>
        <w:ind w:left="2880" w:hanging="360"/>
      </w:pPr>
      <w:rPr>
        <w:rFonts w:ascii="Arial" w:hAnsi="Arial" w:hint="default"/>
      </w:rPr>
    </w:lvl>
    <w:lvl w:ilvl="4" w:tplc="19BED644" w:tentative="1">
      <w:start w:val="1"/>
      <w:numFmt w:val="bullet"/>
      <w:lvlText w:val="•"/>
      <w:lvlJc w:val="left"/>
      <w:pPr>
        <w:tabs>
          <w:tab w:val="num" w:pos="3600"/>
        </w:tabs>
        <w:ind w:left="3600" w:hanging="360"/>
      </w:pPr>
      <w:rPr>
        <w:rFonts w:ascii="Arial" w:hAnsi="Arial" w:hint="default"/>
      </w:rPr>
    </w:lvl>
    <w:lvl w:ilvl="5" w:tplc="75860812" w:tentative="1">
      <w:start w:val="1"/>
      <w:numFmt w:val="bullet"/>
      <w:lvlText w:val="•"/>
      <w:lvlJc w:val="left"/>
      <w:pPr>
        <w:tabs>
          <w:tab w:val="num" w:pos="4320"/>
        </w:tabs>
        <w:ind w:left="4320" w:hanging="360"/>
      </w:pPr>
      <w:rPr>
        <w:rFonts w:ascii="Arial" w:hAnsi="Arial" w:hint="default"/>
      </w:rPr>
    </w:lvl>
    <w:lvl w:ilvl="6" w:tplc="025A9248" w:tentative="1">
      <w:start w:val="1"/>
      <w:numFmt w:val="bullet"/>
      <w:lvlText w:val="•"/>
      <w:lvlJc w:val="left"/>
      <w:pPr>
        <w:tabs>
          <w:tab w:val="num" w:pos="5040"/>
        </w:tabs>
        <w:ind w:left="5040" w:hanging="360"/>
      </w:pPr>
      <w:rPr>
        <w:rFonts w:ascii="Arial" w:hAnsi="Arial" w:hint="default"/>
      </w:rPr>
    </w:lvl>
    <w:lvl w:ilvl="7" w:tplc="749C129A" w:tentative="1">
      <w:start w:val="1"/>
      <w:numFmt w:val="bullet"/>
      <w:lvlText w:val="•"/>
      <w:lvlJc w:val="left"/>
      <w:pPr>
        <w:tabs>
          <w:tab w:val="num" w:pos="5760"/>
        </w:tabs>
        <w:ind w:left="5760" w:hanging="360"/>
      </w:pPr>
      <w:rPr>
        <w:rFonts w:ascii="Arial" w:hAnsi="Arial" w:hint="default"/>
      </w:rPr>
    </w:lvl>
    <w:lvl w:ilvl="8" w:tplc="00BEEFCA" w:tentative="1">
      <w:start w:val="1"/>
      <w:numFmt w:val="bullet"/>
      <w:lvlText w:val="•"/>
      <w:lvlJc w:val="left"/>
      <w:pPr>
        <w:tabs>
          <w:tab w:val="num" w:pos="6480"/>
        </w:tabs>
        <w:ind w:left="6480" w:hanging="360"/>
      </w:pPr>
      <w:rPr>
        <w:rFonts w:ascii="Arial" w:hAnsi="Arial" w:hint="default"/>
      </w:rPr>
    </w:lvl>
  </w:abstractNum>
  <w:abstractNum w:abstractNumId="5">
    <w:nsid w:val="29A13C21"/>
    <w:multiLevelType w:val="hybridMultilevel"/>
    <w:tmpl w:val="0F2A3C62"/>
    <w:lvl w:ilvl="0" w:tplc="FF0E7C08">
      <w:start w:val="1"/>
      <w:numFmt w:val="bullet"/>
      <w:lvlText w:val="•"/>
      <w:lvlJc w:val="left"/>
      <w:pPr>
        <w:tabs>
          <w:tab w:val="num" w:pos="720"/>
        </w:tabs>
        <w:ind w:left="720" w:hanging="360"/>
      </w:pPr>
      <w:rPr>
        <w:rFonts w:ascii="Arial" w:hAnsi="Arial" w:hint="default"/>
      </w:rPr>
    </w:lvl>
    <w:lvl w:ilvl="1" w:tplc="E2E29256" w:tentative="1">
      <w:start w:val="1"/>
      <w:numFmt w:val="bullet"/>
      <w:lvlText w:val="•"/>
      <w:lvlJc w:val="left"/>
      <w:pPr>
        <w:tabs>
          <w:tab w:val="num" w:pos="1440"/>
        </w:tabs>
        <w:ind w:left="1440" w:hanging="360"/>
      </w:pPr>
      <w:rPr>
        <w:rFonts w:ascii="Arial" w:hAnsi="Arial" w:hint="default"/>
      </w:rPr>
    </w:lvl>
    <w:lvl w:ilvl="2" w:tplc="93826F44" w:tentative="1">
      <w:start w:val="1"/>
      <w:numFmt w:val="bullet"/>
      <w:lvlText w:val="•"/>
      <w:lvlJc w:val="left"/>
      <w:pPr>
        <w:tabs>
          <w:tab w:val="num" w:pos="2160"/>
        </w:tabs>
        <w:ind w:left="2160" w:hanging="360"/>
      </w:pPr>
      <w:rPr>
        <w:rFonts w:ascii="Arial" w:hAnsi="Arial" w:hint="default"/>
      </w:rPr>
    </w:lvl>
    <w:lvl w:ilvl="3" w:tplc="E368B048" w:tentative="1">
      <w:start w:val="1"/>
      <w:numFmt w:val="bullet"/>
      <w:lvlText w:val="•"/>
      <w:lvlJc w:val="left"/>
      <w:pPr>
        <w:tabs>
          <w:tab w:val="num" w:pos="2880"/>
        </w:tabs>
        <w:ind w:left="2880" w:hanging="360"/>
      </w:pPr>
      <w:rPr>
        <w:rFonts w:ascii="Arial" w:hAnsi="Arial" w:hint="default"/>
      </w:rPr>
    </w:lvl>
    <w:lvl w:ilvl="4" w:tplc="3B3031D0" w:tentative="1">
      <w:start w:val="1"/>
      <w:numFmt w:val="bullet"/>
      <w:lvlText w:val="•"/>
      <w:lvlJc w:val="left"/>
      <w:pPr>
        <w:tabs>
          <w:tab w:val="num" w:pos="3600"/>
        </w:tabs>
        <w:ind w:left="3600" w:hanging="360"/>
      </w:pPr>
      <w:rPr>
        <w:rFonts w:ascii="Arial" w:hAnsi="Arial" w:hint="default"/>
      </w:rPr>
    </w:lvl>
    <w:lvl w:ilvl="5" w:tplc="7E54EA42" w:tentative="1">
      <w:start w:val="1"/>
      <w:numFmt w:val="bullet"/>
      <w:lvlText w:val="•"/>
      <w:lvlJc w:val="left"/>
      <w:pPr>
        <w:tabs>
          <w:tab w:val="num" w:pos="4320"/>
        </w:tabs>
        <w:ind w:left="4320" w:hanging="360"/>
      </w:pPr>
      <w:rPr>
        <w:rFonts w:ascii="Arial" w:hAnsi="Arial" w:hint="default"/>
      </w:rPr>
    </w:lvl>
    <w:lvl w:ilvl="6" w:tplc="626E80FA" w:tentative="1">
      <w:start w:val="1"/>
      <w:numFmt w:val="bullet"/>
      <w:lvlText w:val="•"/>
      <w:lvlJc w:val="left"/>
      <w:pPr>
        <w:tabs>
          <w:tab w:val="num" w:pos="5040"/>
        </w:tabs>
        <w:ind w:left="5040" w:hanging="360"/>
      </w:pPr>
      <w:rPr>
        <w:rFonts w:ascii="Arial" w:hAnsi="Arial" w:hint="default"/>
      </w:rPr>
    </w:lvl>
    <w:lvl w:ilvl="7" w:tplc="6CFA0FB6" w:tentative="1">
      <w:start w:val="1"/>
      <w:numFmt w:val="bullet"/>
      <w:lvlText w:val="•"/>
      <w:lvlJc w:val="left"/>
      <w:pPr>
        <w:tabs>
          <w:tab w:val="num" w:pos="5760"/>
        </w:tabs>
        <w:ind w:left="5760" w:hanging="360"/>
      </w:pPr>
      <w:rPr>
        <w:rFonts w:ascii="Arial" w:hAnsi="Arial" w:hint="default"/>
      </w:rPr>
    </w:lvl>
    <w:lvl w:ilvl="8" w:tplc="102E155C" w:tentative="1">
      <w:start w:val="1"/>
      <w:numFmt w:val="bullet"/>
      <w:lvlText w:val="•"/>
      <w:lvlJc w:val="left"/>
      <w:pPr>
        <w:tabs>
          <w:tab w:val="num" w:pos="6480"/>
        </w:tabs>
        <w:ind w:left="6480" w:hanging="360"/>
      </w:pPr>
      <w:rPr>
        <w:rFonts w:ascii="Arial" w:hAnsi="Arial" w:hint="default"/>
      </w:rPr>
    </w:lvl>
  </w:abstractNum>
  <w:abstractNum w:abstractNumId="6">
    <w:nsid w:val="48580DF9"/>
    <w:multiLevelType w:val="hybridMultilevel"/>
    <w:tmpl w:val="87BCCA28"/>
    <w:lvl w:ilvl="0" w:tplc="1BCA9732">
      <w:start w:val="1"/>
      <w:numFmt w:val="bullet"/>
      <w:lvlText w:val="•"/>
      <w:lvlJc w:val="left"/>
      <w:pPr>
        <w:tabs>
          <w:tab w:val="num" w:pos="720"/>
        </w:tabs>
        <w:ind w:left="720" w:hanging="360"/>
      </w:pPr>
      <w:rPr>
        <w:rFonts w:ascii="Arial" w:hAnsi="Arial" w:hint="default"/>
      </w:rPr>
    </w:lvl>
    <w:lvl w:ilvl="1" w:tplc="F0EAFCD4" w:tentative="1">
      <w:start w:val="1"/>
      <w:numFmt w:val="bullet"/>
      <w:lvlText w:val="•"/>
      <w:lvlJc w:val="left"/>
      <w:pPr>
        <w:tabs>
          <w:tab w:val="num" w:pos="1440"/>
        </w:tabs>
        <w:ind w:left="1440" w:hanging="360"/>
      </w:pPr>
      <w:rPr>
        <w:rFonts w:ascii="Arial" w:hAnsi="Arial" w:hint="default"/>
      </w:rPr>
    </w:lvl>
    <w:lvl w:ilvl="2" w:tplc="F1B0A5DA" w:tentative="1">
      <w:start w:val="1"/>
      <w:numFmt w:val="bullet"/>
      <w:lvlText w:val="•"/>
      <w:lvlJc w:val="left"/>
      <w:pPr>
        <w:tabs>
          <w:tab w:val="num" w:pos="2160"/>
        </w:tabs>
        <w:ind w:left="2160" w:hanging="360"/>
      </w:pPr>
      <w:rPr>
        <w:rFonts w:ascii="Arial" w:hAnsi="Arial" w:hint="default"/>
      </w:rPr>
    </w:lvl>
    <w:lvl w:ilvl="3" w:tplc="14E88EDC" w:tentative="1">
      <w:start w:val="1"/>
      <w:numFmt w:val="bullet"/>
      <w:lvlText w:val="•"/>
      <w:lvlJc w:val="left"/>
      <w:pPr>
        <w:tabs>
          <w:tab w:val="num" w:pos="2880"/>
        </w:tabs>
        <w:ind w:left="2880" w:hanging="360"/>
      </w:pPr>
      <w:rPr>
        <w:rFonts w:ascii="Arial" w:hAnsi="Arial" w:hint="default"/>
      </w:rPr>
    </w:lvl>
    <w:lvl w:ilvl="4" w:tplc="34841A04" w:tentative="1">
      <w:start w:val="1"/>
      <w:numFmt w:val="bullet"/>
      <w:lvlText w:val="•"/>
      <w:lvlJc w:val="left"/>
      <w:pPr>
        <w:tabs>
          <w:tab w:val="num" w:pos="3600"/>
        </w:tabs>
        <w:ind w:left="3600" w:hanging="360"/>
      </w:pPr>
      <w:rPr>
        <w:rFonts w:ascii="Arial" w:hAnsi="Arial" w:hint="default"/>
      </w:rPr>
    </w:lvl>
    <w:lvl w:ilvl="5" w:tplc="8E10A216" w:tentative="1">
      <w:start w:val="1"/>
      <w:numFmt w:val="bullet"/>
      <w:lvlText w:val="•"/>
      <w:lvlJc w:val="left"/>
      <w:pPr>
        <w:tabs>
          <w:tab w:val="num" w:pos="4320"/>
        </w:tabs>
        <w:ind w:left="4320" w:hanging="360"/>
      </w:pPr>
      <w:rPr>
        <w:rFonts w:ascii="Arial" w:hAnsi="Arial" w:hint="default"/>
      </w:rPr>
    </w:lvl>
    <w:lvl w:ilvl="6" w:tplc="C8D29F5C" w:tentative="1">
      <w:start w:val="1"/>
      <w:numFmt w:val="bullet"/>
      <w:lvlText w:val="•"/>
      <w:lvlJc w:val="left"/>
      <w:pPr>
        <w:tabs>
          <w:tab w:val="num" w:pos="5040"/>
        </w:tabs>
        <w:ind w:left="5040" w:hanging="360"/>
      </w:pPr>
      <w:rPr>
        <w:rFonts w:ascii="Arial" w:hAnsi="Arial" w:hint="default"/>
      </w:rPr>
    </w:lvl>
    <w:lvl w:ilvl="7" w:tplc="12A80AF8" w:tentative="1">
      <w:start w:val="1"/>
      <w:numFmt w:val="bullet"/>
      <w:lvlText w:val="•"/>
      <w:lvlJc w:val="left"/>
      <w:pPr>
        <w:tabs>
          <w:tab w:val="num" w:pos="5760"/>
        </w:tabs>
        <w:ind w:left="5760" w:hanging="360"/>
      </w:pPr>
      <w:rPr>
        <w:rFonts w:ascii="Arial" w:hAnsi="Arial" w:hint="default"/>
      </w:rPr>
    </w:lvl>
    <w:lvl w:ilvl="8" w:tplc="47D4F3C8" w:tentative="1">
      <w:start w:val="1"/>
      <w:numFmt w:val="bullet"/>
      <w:lvlText w:val="•"/>
      <w:lvlJc w:val="left"/>
      <w:pPr>
        <w:tabs>
          <w:tab w:val="num" w:pos="6480"/>
        </w:tabs>
        <w:ind w:left="6480" w:hanging="360"/>
      </w:pPr>
      <w:rPr>
        <w:rFonts w:ascii="Arial" w:hAnsi="Arial" w:hint="default"/>
      </w:rPr>
    </w:lvl>
  </w:abstractNum>
  <w:abstractNum w:abstractNumId="7">
    <w:nsid w:val="5E692067"/>
    <w:multiLevelType w:val="hybridMultilevel"/>
    <w:tmpl w:val="AB1CFC88"/>
    <w:lvl w:ilvl="0" w:tplc="798ECFC6">
      <w:start w:val="1"/>
      <w:numFmt w:val="bullet"/>
      <w:lvlText w:val="•"/>
      <w:lvlJc w:val="left"/>
      <w:pPr>
        <w:tabs>
          <w:tab w:val="num" w:pos="720"/>
        </w:tabs>
        <w:ind w:left="720" w:hanging="360"/>
      </w:pPr>
      <w:rPr>
        <w:rFonts w:ascii="Arial" w:hAnsi="Arial" w:hint="default"/>
      </w:rPr>
    </w:lvl>
    <w:lvl w:ilvl="1" w:tplc="64325C7A" w:tentative="1">
      <w:start w:val="1"/>
      <w:numFmt w:val="bullet"/>
      <w:lvlText w:val="•"/>
      <w:lvlJc w:val="left"/>
      <w:pPr>
        <w:tabs>
          <w:tab w:val="num" w:pos="1440"/>
        </w:tabs>
        <w:ind w:left="1440" w:hanging="360"/>
      </w:pPr>
      <w:rPr>
        <w:rFonts w:ascii="Arial" w:hAnsi="Arial" w:hint="default"/>
      </w:rPr>
    </w:lvl>
    <w:lvl w:ilvl="2" w:tplc="50AC5DD6" w:tentative="1">
      <w:start w:val="1"/>
      <w:numFmt w:val="bullet"/>
      <w:lvlText w:val="•"/>
      <w:lvlJc w:val="left"/>
      <w:pPr>
        <w:tabs>
          <w:tab w:val="num" w:pos="2160"/>
        </w:tabs>
        <w:ind w:left="2160" w:hanging="360"/>
      </w:pPr>
      <w:rPr>
        <w:rFonts w:ascii="Arial" w:hAnsi="Arial" w:hint="default"/>
      </w:rPr>
    </w:lvl>
    <w:lvl w:ilvl="3" w:tplc="50C63132" w:tentative="1">
      <w:start w:val="1"/>
      <w:numFmt w:val="bullet"/>
      <w:lvlText w:val="•"/>
      <w:lvlJc w:val="left"/>
      <w:pPr>
        <w:tabs>
          <w:tab w:val="num" w:pos="2880"/>
        </w:tabs>
        <w:ind w:left="2880" w:hanging="360"/>
      </w:pPr>
      <w:rPr>
        <w:rFonts w:ascii="Arial" w:hAnsi="Arial" w:hint="default"/>
      </w:rPr>
    </w:lvl>
    <w:lvl w:ilvl="4" w:tplc="CDC458B4" w:tentative="1">
      <w:start w:val="1"/>
      <w:numFmt w:val="bullet"/>
      <w:lvlText w:val="•"/>
      <w:lvlJc w:val="left"/>
      <w:pPr>
        <w:tabs>
          <w:tab w:val="num" w:pos="3600"/>
        </w:tabs>
        <w:ind w:left="3600" w:hanging="360"/>
      </w:pPr>
      <w:rPr>
        <w:rFonts w:ascii="Arial" w:hAnsi="Arial" w:hint="default"/>
      </w:rPr>
    </w:lvl>
    <w:lvl w:ilvl="5" w:tplc="43BAABE6" w:tentative="1">
      <w:start w:val="1"/>
      <w:numFmt w:val="bullet"/>
      <w:lvlText w:val="•"/>
      <w:lvlJc w:val="left"/>
      <w:pPr>
        <w:tabs>
          <w:tab w:val="num" w:pos="4320"/>
        </w:tabs>
        <w:ind w:left="4320" w:hanging="360"/>
      </w:pPr>
      <w:rPr>
        <w:rFonts w:ascii="Arial" w:hAnsi="Arial" w:hint="default"/>
      </w:rPr>
    </w:lvl>
    <w:lvl w:ilvl="6" w:tplc="44FA94C8" w:tentative="1">
      <w:start w:val="1"/>
      <w:numFmt w:val="bullet"/>
      <w:lvlText w:val="•"/>
      <w:lvlJc w:val="left"/>
      <w:pPr>
        <w:tabs>
          <w:tab w:val="num" w:pos="5040"/>
        </w:tabs>
        <w:ind w:left="5040" w:hanging="360"/>
      </w:pPr>
      <w:rPr>
        <w:rFonts w:ascii="Arial" w:hAnsi="Arial" w:hint="default"/>
      </w:rPr>
    </w:lvl>
    <w:lvl w:ilvl="7" w:tplc="53FA3544" w:tentative="1">
      <w:start w:val="1"/>
      <w:numFmt w:val="bullet"/>
      <w:lvlText w:val="•"/>
      <w:lvlJc w:val="left"/>
      <w:pPr>
        <w:tabs>
          <w:tab w:val="num" w:pos="5760"/>
        </w:tabs>
        <w:ind w:left="5760" w:hanging="360"/>
      </w:pPr>
      <w:rPr>
        <w:rFonts w:ascii="Arial" w:hAnsi="Arial" w:hint="default"/>
      </w:rPr>
    </w:lvl>
    <w:lvl w:ilvl="8" w:tplc="E2487226" w:tentative="1">
      <w:start w:val="1"/>
      <w:numFmt w:val="bullet"/>
      <w:lvlText w:val="•"/>
      <w:lvlJc w:val="left"/>
      <w:pPr>
        <w:tabs>
          <w:tab w:val="num" w:pos="6480"/>
        </w:tabs>
        <w:ind w:left="6480" w:hanging="360"/>
      </w:pPr>
      <w:rPr>
        <w:rFonts w:ascii="Arial" w:hAnsi="Arial" w:hint="default"/>
      </w:rPr>
    </w:lvl>
  </w:abstractNum>
  <w:abstractNum w:abstractNumId="8">
    <w:nsid w:val="63160812"/>
    <w:multiLevelType w:val="hybridMultilevel"/>
    <w:tmpl w:val="93127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35E66B2"/>
    <w:multiLevelType w:val="hybridMultilevel"/>
    <w:tmpl w:val="2F2C2064"/>
    <w:lvl w:ilvl="0" w:tplc="E40C5150">
      <w:start w:val="1"/>
      <w:numFmt w:val="bullet"/>
      <w:lvlText w:val="•"/>
      <w:lvlJc w:val="left"/>
      <w:pPr>
        <w:tabs>
          <w:tab w:val="num" w:pos="720"/>
        </w:tabs>
        <w:ind w:left="720" w:hanging="360"/>
      </w:pPr>
      <w:rPr>
        <w:rFonts w:ascii="Arial" w:hAnsi="Arial" w:hint="default"/>
      </w:rPr>
    </w:lvl>
    <w:lvl w:ilvl="1" w:tplc="EB52538E" w:tentative="1">
      <w:start w:val="1"/>
      <w:numFmt w:val="bullet"/>
      <w:lvlText w:val="•"/>
      <w:lvlJc w:val="left"/>
      <w:pPr>
        <w:tabs>
          <w:tab w:val="num" w:pos="1440"/>
        </w:tabs>
        <w:ind w:left="1440" w:hanging="360"/>
      </w:pPr>
      <w:rPr>
        <w:rFonts w:ascii="Arial" w:hAnsi="Arial" w:hint="default"/>
      </w:rPr>
    </w:lvl>
    <w:lvl w:ilvl="2" w:tplc="EAC2B3FC" w:tentative="1">
      <w:start w:val="1"/>
      <w:numFmt w:val="bullet"/>
      <w:lvlText w:val="•"/>
      <w:lvlJc w:val="left"/>
      <w:pPr>
        <w:tabs>
          <w:tab w:val="num" w:pos="2160"/>
        </w:tabs>
        <w:ind w:left="2160" w:hanging="360"/>
      </w:pPr>
      <w:rPr>
        <w:rFonts w:ascii="Arial" w:hAnsi="Arial" w:hint="default"/>
      </w:rPr>
    </w:lvl>
    <w:lvl w:ilvl="3" w:tplc="6394C50C" w:tentative="1">
      <w:start w:val="1"/>
      <w:numFmt w:val="bullet"/>
      <w:lvlText w:val="•"/>
      <w:lvlJc w:val="left"/>
      <w:pPr>
        <w:tabs>
          <w:tab w:val="num" w:pos="2880"/>
        </w:tabs>
        <w:ind w:left="2880" w:hanging="360"/>
      </w:pPr>
      <w:rPr>
        <w:rFonts w:ascii="Arial" w:hAnsi="Arial" w:hint="default"/>
      </w:rPr>
    </w:lvl>
    <w:lvl w:ilvl="4" w:tplc="DBFE506A" w:tentative="1">
      <w:start w:val="1"/>
      <w:numFmt w:val="bullet"/>
      <w:lvlText w:val="•"/>
      <w:lvlJc w:val="left"/>
      <w:pPr>
        <w:tabs>
          <w:tab w:val="num" w:pos="3600"/>
        </w:tabs>
        <w:ind w:left="3600" w:hanging="360"/>
      </w:pPr>
      <w:rPr>
        <w:rFonts w:ascii="Arial" w:hAnsi="Arial" w:hint="default"/>
      </w:rPr>
    </w:lvl>
    <w:lvl w:ilvl="5" w:tplc="4B7AE406" w:tentative="1">
      <w:start w:val="1"/>
      <w:numFmt w:val="bullet"/>
      <w:lvlText w:val="•"/>
      <w:lvlJc w:val="left"/>
      <w:pPr>
        <w:tabs>
          <w:tab w:val="num" w:pos="4320"/>
        </w:tabs>
        <w:ind w:left="4320" w:hanging="360"/>
      </w:pPr>
      <w:rPr>
        <w:rFonts w:ascii="Arial" w:hAnsi="Arial" w:hint="default"/>
      </w:rPr>
    </w:lvl>
    <w:lvl w:ilvl="6" w:tplc="46C43520" w:tentative="1">
      <w:start w:val="1"/>
      <w:numFmt w:val="bullet"/>
      <w:lvlText w:val="•"/>
      <w:lvlJc w:val="left"/>
      <w:pPr>
        <w:tabs>
          <w:tab w:val="num" w:pos="5040"/>
        </w:tabs>
        <w:ind w:left="5040" w:hanging="360"/>
      </w:pPr>
      <w:rPr>
        <w:rFonts w:ascii="Arial" w:hAnsi="Arial" w:hint="default"/>
      </w:rPr>
    </w:lvl>
    <w:lvl w:ilvl="7" w:tplc="8D766B68" w:tentative="1">
      <w:start w:val="1"/>
      <w:numFmt w:val="bullet"/>
      <w:lvlText w:val="•"/>
      <w:lvlJc w:val="left"/>
      <w:pPr>
        <w:tabs>
          <w:tab w:val="num" w:pos="5760"/>
        </w:tabs>
        <w:ind w:left="5760" w:hanging="360"/>
      </w:pPr>
      <w:rPr>
        <w:rFonts w:ascii="Arial" w:hAnsi="Arial" w:hint="default"/>
      </w:rPr>
    </w:lvl>
    <w:lvl w:ilvl="8" w:tplc="14569120" w:tentative="1">
      <w:start w:val="1"/>
      <w:numFmt w:val="bullet"/>
      <w:lvlText w:val="•"/>
      <w:lvlJc w:val="left"/>
      <w:pPr>
        <w:tabs>
          <w:tab w:val="num" w:pos="6480"/>
        </w:tabs>
        <w:ind w:left="6480" w:hanging="360"/>
      </w:pPr>
      <w:rPr>
        <w:rFonts w:ascii="Arial" w:hAnsi="Arial" w:hint="default"/>
      </w:rPr>
    </w:lvl>
  </w:abstractNum>
  <w:abstractNum w:abstractNumId="10">
    <w:nsid w:val="6F80427F"/>
    <w:multiLevelType w:val="multilevel"/>
    <w:tmpl w:val="A80663C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nsid w:val="70F66048"/>
    <w:multiLevelType w:val="hybridMultilevel"/>
    <w:tmpl w:val="F68E703A"/>
    <w:lvl w:ilvl="0" w:tplc="D4183420">
      <w:start w:val="1"/>
      <w:numFmt w:val="bullet"/>
      <w:lvlText w:val="•"/>
      <w:lvlJc w:val="left"/>
      <w:pPr>
        <w:tabs>
          <w:tab w:val="num" w:pos="720"/>
        </w:tabs>
        <w:ind w:left="720" w:hanging="360"/>
      </w:pPr>
      <w:rPr>
        <w:rFonts w:ascii="Arial" w:hAnsi="Arial" w:hint="default"/>
      </w:rPr>
    </w:lvl>
    <w:lvl w:ilvl="1" w:tplc="14B6DF9C" w:tentative="1">
      <w:start w:val="1"/>
      <w:numFmt w:val="bullet"/>
      <w:lvlText w:val="•"/>
      <w:lvlJc w:val="left"/>
      <w:pPr>
        <w:tabs>
          <w:tab w:val="num" w:pos="1440"/>
        </w:tabs>
        <w:ind w:left="1440" w:hanging="360"/>
      </w:pPr>
      <w:rPr>
        <w:rFonts w:ascii="Arial" w:hAnsi="Arial" w:hint="default"/>
      </w:rPr>
    </w:lvl>
    <w:lvl w:ilvl="2" w:tplc="E814FE06" w:tentative="1">
      <w:start w:val="1"/>
      <w:numFmt w:val="bullet"/>
      <w:lvlText w:val="•"/>
      <w:lvlJc w:val="left"/>
      <w:pPr>
        <w:tabs>
          <w:tab w:val="num" w:pos="2160"/>
        </w:tabs>
        <w:ind w:left="2160" w:hanging="360"/>
      </w:pPr>
      <w:rPr>
        <w:rFonts w:ascii="Arial" w:hAnsi="Arial" w:hint="default"/>
      </w:rPr>
    </w:lvl>
    <w:lvl w:ilvl="3" w:tplc="B4329170" w:tentative="1">
      <w:start w:val="1"/>
      <w:numFmt w:val="bullet"/>
      <w:lvlText w:val="•"/>
      <w:lvlJc w:val="left"/>
      <w:pPr>
        <w:tabs>
          <w:tab w:val="num" w:pos="2880"/>
        </w:tabs>
        <w:ind w:left="2880" w:hanging="360"/>
      </w:pPr>
      <w:rPr>
        <w:rFonts w:ascii="Arial" w:hAnsi="Arial" w:hint="default"/>
      </w:rPr>
    </w:lvl>
    <w:lvl w:ilvl="4" w:tplc="EB2EECD6" w:tentative="1">
      <w:start w:val="1"/>
      <w:numFmt w:val="bullet"/>
      <w:lvlText w:val="•"/>
      <w:lvlJc w:val="left"/>
      <w:pPr>
        <w:tabs>
          <w:tab w:val="num" w:pos="3600"/>
        </w:tabs>
        <w:ind w:left="3600" w:hanging="360"/>
      </w:pPr>
      <w:rPr>
        <w:rFonts w:ascii="Arial" w:hAnsi="Arial" w:hint="default"/>
      </w:rPr>
    </w:lvl>
    <w:lvl w:ilvl="5" w:tplc="711CA176" w:tentative="1">
      <w:start w:val="1"/>
      <w:numFmt w:val="bullet"/>
      <w:lvlText w:val="•"/>
      <w:lvlJc w:val="left"/>
      <w:pPr>
        <w:tabs>
          <w:tab w:val="num" w:pos="4320"/>
        </w:tabs>
        <w:ind w:left="4320" w:hanging="360"/>
      </w:pPr>
      <w:rPr>
        <w:rFonts w:ascii="Arial" w:hAnsi="Arial" w:hint="default"/>
      </w:rPr>
    </w:lvl>
    <w:lvl w:ilvl="6" w:tplc="DC9A7924" w:tentative="1">
      <w:start w:val="1"/>
      <w:numFmt w:val="bullet"/>
      <w:lvlText w:val="•"/>
      <w:lvlJc w:val="left"/>
      <w:pPr>
        <w:tabs>
          <w:tab w:val="num" w:pos="5040"/>
        </w:tabs>
        <w:ind w:left="5040" w:hanging="360"/>
      </w:pPr>
      <w:rPr>
        <w:rFonts w:ascii="Arial" w:hAnsi="Arial" w:hint="default"/>
      </w:rPr>
    </w:lvl>
    <w:lvl w:ilvl="7" w:tplc="DF32030C" w:tentative="1">
      <w:start w:val="1"/>
      <w:numFmt w:val="bullet"/>
      <w:lvlText w:val="•"/>
      <w:lvlJc w:val="left"/>
      <w:pPr>
        <w:tabs>
          <w:tab w:val="num" w:pos="5760"/>
        </w:tabs>
        <w:ind w:left="5760" w:hanging="360"/>
      </w:pPr>
      <w:rPr>
        <w:rFonts w:ascii="Arial" w:hAnsi="Arial" w:hint="default"/>
      </w:rPr>
    </w:lvl>
    <w:lvl w:ilvl="8" w:tplc="4E82254A" w:tentative="1">
      <w:start w:val="1"/>
      <w:numFmt w:val="bullet"/>
      <w:lvlText w:val="•"/>
      <w:lvlJc w:val="left"/>
      <w:pPr>
        <w:tabs>
          <w:tab w:val="num" w:pos="6480"/>
        </w:tabs>
        <w:ind w:left="6480" w:hanging="360"/>
      </w:pPr>
      <w:rPr>
        <w:rFonts w:ascii="Arial" w:hAnsi="Arial" w:hint="default"/>
      </w:rPr>
    </w:lvl>
  </w:abstractNum>
  <w:abstractNum w:abstractNumId="12">
    <w:nsid w:val="7E15349C"/>
    <w:multiLevelType w:val="hybridMultilevel"/>
    <w:tmpl w:val="E6C6E138"/>
    <w:lvl w:ilvl="0" w:tplc="9CF608B2">
      <w:start w:val="1"/>
      <w:numFmt w:val="bullet"/>
      <w:lvlText w:val="•"/>
      <w:lvlJc w:val="left"/>
      <w:pPr>
        <w:tabs>
          <w:tab w:val="num" w:pos="720"/>
        </w:tabs>
        <w:ind w:left="720" w:hanging="360"/>
      </w:pPr>
      <w:rPr>
        <w:rFonts w:ascii="Arial" w:hAnsi="Arial" w:hint="default"/>
      </w:rPr>
    </w:lvl>
    <w:lvl w:ilvl="1" w:tplc="CF545FFA" w:tentative="1">
      <w:start w:val="1"/>
      <w:numFmt w:val="bullet"/>
      <w:lvlText w:val="•"/>
      <w:lvlJc w:val="left"/>
      <w:pPr>
        <w:tabs>
          <w:tab w:val="num" w:pos="1440"/>
        </w:tabs>
        <w:ind w:left="1440" w:hanging="360"/>
      </w:pPr>
      <w:rPr>
        <w:rFonts w:ascii="Arial" w:hAnsi="Arial" w:hint="default"/>
      </w:rPr>
    </w:lvl>
    <w:lvl w:ilvl="2" w:tplc="5D1A04CA" w:tentative="1">
      <w:start w:val="1"/>
      <w:numFmt w:val="bullet"/>
      <w:lvlText w:val="•"/>
      <w:lvlJc w:val="left"/>
      <w:pPr>
        <w:tabs>
          <w:tab w:val="num" w:pos="2160"/>
        </w:tabs>
        <w:ind w:left="2160" w:hanging="360"/>
      </w:pPr>
      <w:rPr>
        <w:rFonts w:ascii="Arial" w:hAnsi="Arial" w:hint="default"/>
      </w:rPr>
    </w:lvl>
    <w:lvl w:ilvl="3" w:tplc="08ECBDA6" w:tentative="1">
      <w:start w:val="1"/>
      <w:numFmt w:val="bullet"/>
      <w:lvlText w:val="•"/>
      <w:lvlJc w:val="left"/>
      <w:pPr>
        <w:tabs>
          <w:tab w:val="num" w:pos="2880"/>
        </w:tabs>
        <w:ind w:left="2880" w:hanging="360"/>
      </w:pPr>
      <w:rPr>
        <w:rFonts w:ascii="Arial" w:hAnsi="Arial" w:hint="default"/>
      </w:rPr>
    </w:lvl>
    <w:lvl w:ilvl="4" w:tplc="05BAED48" w:tentative="1">
      <w:start w:val="1"/>
      <w:numFmt w:val="bullet"/>
      <w:lvlText w:val="•"/>
      <w:lvlJc w:val="left"/>
      <w:pPr>
        <w:tabs>
          <w:tab w:val="num" w:pos="3600"/>
        </w:tabs>
        <w:ind w:left="3600" w:hanging="360"/>
      </w:pPr>
      <w:rPr>
        <w:rFonts w:ascii="Arial" w:hAnsi="Arial" w:hint="default"/>
      </w:rPr>
    </w:lvl>
    <w:lvl w:ilvl="5" w:tplc="8640CF44" w:tentative="1">
      <w:start w:val="1"/>
      <w:numFmt w:val="bullet"/>
      <w:lvlText w:val="•"/>
      <w:lvlJc w:val="left"/>
      <w:pPr>
        <w:tabs>
          <w:tab w:val="num" w:pos="4320"/>
        </w:tabs>
        <w:ind w:left="4320" w:hanging="360"/>
      </w:pPr>
      <w:rPr>
        <w:rFonts w:ascii="Arial" w:hAnsi="Arial" w:hint="default"/>
      </w:rPr>
    </w:lvl>
    <w:lvl w:ilvl="6" w:tplc="1C8EBD50" w:tentative="1">
      <w:start w:val="1"/>
      <w:numFmt w:val="bullet"/>
      <w:lvlText w:val="•"/>
      <w:lvlJc w:val="left"/>
      <w:pPr>
        <w:tabs>
          <w:tab w:val="num" w:pos="5040"/>
        </w:tabs>
        <w:ind w:left="5040" w:hanging="360"/>
      </w:pPr>
      <w:rPr>
        <w:rFonts w:ascii="Arial" w:hAnsi="Arial" w:hint="default"/>
      </w:rPr>
    </w:lvl>
    <w:lvl w:ilvl="7" w:tplc="2BDA9CAE" w:tentative="1">
      <w:start w:val="1"/>
      <w:numFmt w:val="bullet"/>
      <w:lvlText w:val="•"/>
      <w:lvlJc w:val="left"/>
      <w:pPr>
        <w:tabs>
          <w:tab w:val="num" w:pos="5760"/>
        </w:tabs>
        <w:ind w:left="5760" w:hanging="360"/>
      </w:pPr>
      <w:rPr>
        <w:rFonts w:ascii="Arial" w:hAnsi="Arial" w:hint="default"/>
      </w:rPr>
    </w:lvl>
    <w:lvl w:ilvl="8" w:tplc="2ACA002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2"/>
  </w:num>
  <w:num w:numId="3">
    <w:abstractNumId w:val="0"/>
  </w:num>
  <w:num w:numId="4">
    <w:abstractNumId w:val="6"/>
  </w:num>
  <w:num w:numId="5">
    <w:abstractNumId w:val="5"/>
  </w:num>
  <w:num w:numId="6">
    <w:abstractNumId w:val="4"/>
  </w:num>
  <w:num w:numId="7">
    <w:abstractNumId w:val="3"/>
  </w:num>
  <w:num w:numId="8">
    <w:abstractNumId w:val="11"/>
  </w:num>
  <w:num w:numId="9">
    <w:abstractNumId w:val="2"/>
  </w:num>
  <w:num w:numId="10">
    <w:abstractNumId w:val="7"/>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9E"/>
    <w:rsid w:val="0008570D"/>
    <w:rsid w:val="000A0A90"/>
    <w:rsid w:val="000D0096"/>
    <w:rsid w:val="000D111C"/>
    <w:rsid w:val="00166E99"/>
    <w:rsid w:val="00193260"/>
    <w:rsid w:val="001B573A"/>
    <w:rsid w:val="001F4862"/>
    <w:rsid w:val="0021111D"/>
    <w:rsid w:val="002C3E07"/>
    <w:rsid w:val="003360F9"/>
    <w:rsid w:val="00371C18"/>
    <w:rsid w:val="003E5908"/>
    <w:rsid w:val="00411EF3"/>
    <w:rsid w:val="0043502D"/>
    <w:rsid w:val="004F5B38"/>
    <w:rsid w:val="0058696E"/>
    <w:rsid w:val="00600A26"/>
    <w:rsid w:val="0060718F"/>
    <w:rsid w:val="00620A17"/>
    <w:rsid w:val="00623A1E"/>
    <w:rsid w:val="00634F32"/>
    <w:rsid w:val="00682D64"/>
    <w:rsid w:val="006E1D5F"/>
    <w:rsid w:val="0075683B"/>
    <w:rsid w:val="007A369E"/>
    <w:rsid w:val="00825204"/>
    <w:rsid w:val="008E135C"/>
    <w:rsid w:val="0094130A"/>
    <w:rsid w:val="00945332"/>
    <w:rsid w:val="009771B7"/>
    <w:rsid w:val="009C6390"/>
    <w:rsid w:val="00A06A71"/>
    <w:rsid w:val="00AB5335"/>
    <w:rsid w:val="00AB6D22"/>
    <w:rsid w:val="00C07B36"/>
    <w:rsid w:val="00CD24F3"/>
    <w:rsid w:val="00CE19F7"/>
    <w:rsid w:val="00ED71C2"/>
    <w:rsid w:val="00F00F8B"/>
    <w:rsid w:val="00F57758"/>
    <w:rsid w:val="00F75644"/>
    <w:rsid w:val="00F84C73"/>
    <w:rsid w:val="00FA06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9E"/>
    <w:rPr>
      <w:rFonts w:eastAsiaTheme="minorEastAsia"/>
      <w:lang w:eastAsia="en-GB"/>
    </w:rPr>
  </w:style>
  <w:style w:type="paragraph" w:styleId="Heading2">
    <w:name w:val="heading 2"/>
    <w:basedOn w:val="Normal"/>
    <w:link w:val="Heading2Char"/>
    <w:uiPriority w:val="9"/>
    <w:qFormat/>
    <w:rsid w:val="001932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9E"/>
    <w:rPr>
      <w:rFonts w:ascii="Tahoma" w:hAnsi="Tahoma" w:cs="Tahoma"/>
      <w:sz w:val="16"/>
      <w:szCs w:val="16"/>
    </w:rPr>
  </w:style>
  <w:style w:type="paragraph" w:styleId="NoSpacing">
    <w:name w:val="No Spacing"/>
    <w:link w:val="NoSpacingChar"/>
    <w:uiPriority w:val="1"/>
    <w:qFormat/>
    <w:rsid w:val="007A369E"/>
    <w:pPr>
      <w:spacing w:after="0" w:line="240" w:lineRule="auto"/>
    </w:pPr>
    <w:rPr>
      <w:rFonts w:eastAsiaTheme="minorEastAsia"/>
      <w:lang w:eastAsia="en-GB"/>
    </w:rPr>
  </w:style>
  <w:style w:type="paragraph" w:styleId="ListParagraph">
    <w:name w:val="List Paragraph"/>
    <w:basedOn w:val="Normal"/>
    <w:uiPriority w:val="34"/>
    <w:qFormat/>
    <w:rsid w:val="007A369E"/>
    <w:pPr>
      <w:ind w:left="720"/>
      <w:contextualSpacing/>
    </w:pPr>
  </w:style>
  <w:style w:type="character" w:styleId="Hyperlink">
    <w:name w:val="Hyperlink"/>
    <w:basedOn w:val="DefaultParagraphFont"/>
    <w:uiPriority w:val="99"/>
    <w:unhideWhenUsed/>
    <w:rsid w:val="007A369E"/>
    <w:rPr>
      <w:strike w:val="0"/>
      <w:dstrike w:val="0"/>
      <w:color w:val="33A674"/>
      <w:u w:val="none"/>
      <w:effect w:val="none"/>
    </w:rPr>
  </w:style>
  <w:style w:type="character" w:customStyle="1" w:styleId="NoSpacingChar">
    <w:name w:val="No Spacing Char"/>
    <w:link w:val="NoSpacing"/>
    <w:uiPriority w:val="1"/>
    <w:rsid w:val="007A369E"/>
    <w:rPr>
      <w:rFonts w:eastAsiaTheme="minorEastAsia"/>
      <w:lang w:eastAsia="en-GB"/>
    </w:rPr>
  </w:style>
  <w:style w:type="character" w:customStyle="1" w:styleId="Heading2Char">
    <w:name w:val="Heading 2 Char"/>
    <w:basedOn w:val="DefaultParagraphFont"/>
    <w:link w:val="Heading2"/>
    <w:uiPriority w:val="9"/>
    <w:rsid w:val="0019326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932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52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204"/>
    <w:rPr>
      <w:rFonts w:eastAsiaTheme="minorEastAsia"/>
      <w:lang w:eastAsia="en-GB"/>
    </w:rPr>
  </w:style>
  <w:style w:type="paragraph" w:styleId="Footer">
    <w:name w:val="footer"/>
    <w:basedOn w:val="Normal"/>
    <w:link w:val="FooterChar"/>
    <w:uiPriority w:val="99"/>
    <w:semiHidden/>
    <w:unhideWhenUsed/>
    <w:rsid w:val="008252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5204"/>
    <w:rPr>
      <w:rFonts w:eastAsiaTheme="minorEastAsia"/>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9E"/>
    <w:rPr>
      <w:rFonts w:eastAsiaTheme="minorEastAsia"/>
      <w:lang w:eastAsia="en-GB"/>
    </w:rPr>
  </w:style>
  <w:style w:type="paragraph" w:styleId="Heading2">
    <w:name w:val="heading 2"/>
    <w:basedOn w:val="Normal"/>
    <w:link w:val="Heading2Char"/>
    <w:uiPriority w:val="9"/>
    <w:qFormat/>
    <w:rsid w:val="001932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9E"/>
    <w:rPr>
      <w:rFonts w:ascii="Tahoma" w:hAnsi="Tahoma" w:cs="Tahoma"/>
      <w:sz w:val="16"/>
      <w:szCs w:val="16"/>
    </w:rPr>
  </w:style>
  <w:style w:type="paragraph" w:styleId="NoSpacing">
    <w:name w:val="No Spacing"/>
    <w:link w:val="NoSpacingChar"/>
    <w:uiPriority w:val="1"/>
    <w:qFormat/>
    <w:rsid w:val="007A369E"/>
    <w:pPr>
      <w:spacing w:after="0" w:line="240" w:lineRule="auto"/>
    </w:pPr>
    <w:rPr>
      <w:rFonts w:eastAsiaTheme="minorEastAsia"/>
      <w:lang w:eastAsia="en-GB"/>
    </w:rPr>
  </w:style>
  <w:style w:type="paragraph" w:styleId="ListParagraph">
    <w:name w:val="List Paragraph"/>
    <w:basedOn w:val="Normal"/>
    <w:uiPriority w:val="34"/>
    <w:qFormat/>
    <w:rsid w:val="007A369E"/>
    <w:pPr>
      <w:ind w:left="720"/>
      <w:contextualSpacing/>
    </w:pPr>
  </w:style>
  <w:style w:type="character" w:styleId="Hyperlink">
    <w:name w:val="Hyperlink"/>
    <w:basedOn w:val="DefaultParagraphFont"/>
    <w:uiPriority w:val="99"/>
    <w:unhideWhenUsed/>
    <w:rsid w:val="007A369E"/>
    <w:rPr>
      <w:strike w:val="0"/>
      <w:dstrike w:val="0"/>
      <w:color w:val="33A674"/>
      <w:u w:val="none"/>
      <w:effect w:val="none"/>
    </w:rPr>
  </w:style>
  <w:style w:type="character" w:customStyle="1" w:styleId="NoSpacingChar">
    <w:name w:val="No Spacing Char"/>
    <w:link w:val="NoSpacing"/>
    <w:uiPriority w:val="1"/>
    <w:rsid w:val="007A369E"/>
    <w:rPr>
      <w:rFonts w:eastAsiaTheme="minorEastAsia"/>
      <w:lang w:eastAsia="en-GB"/>
    </w:rPr>
  </w:style>
  <w:style w:type="character" w:customStyle="1" w:styleId="Heading2Char">
    <w:name w:val="Heading 2 Char"/>
    <w:basedOn w:val="DefaultParagraphFont"/>
    <w:link w:val="Heading2"/>
    <w:uiPriority w:val="9"/>
    <w:rsid w:val="0019326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932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52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204"/>
    <w:rPr>
      <w:rFonts w:eastAsiaTheme="minorEastAsia"/>
      <w:lang w:eastAsia="en-GB"/>
    </w:rPr>
  </w:style>
  <w:style w:type="paragraph" w:styleId="Footer">
    <w:name w:val="footer"/>
    <w:basedOn w:val="Normal"/>
    <w:link w:val="FooterChar"/>
    <w:uiPriority w:val="99"/>
    <w:semiHidden/>
    <w:unhideWhenUsed/>
    <w:rsid w:val="008252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5204"/>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7470">
      <w:bodyDiv w:val="1"/>
      <w:marLeft w:val="0"/>
      <w:marRight w:val="0"/>
      <w:marTop w:val="0"/>
      <w:marBottom w:val="0"/>
      <w:divBdr>
        <w:top w:val="none" w:sz="0" w:space="0" w:color="auto"/>
        <w:left w:val="none" w:sz="0" w:space="0" w:color="auto"/>
        <w:bottom w:val="none" w:sz="0" w:space="0" w:color="auto"/>
        <w:right w:val="none" w:sz="0" w:space="0" w:color="auto"/>
      </w:divBdr>
      <w:divsChild>
        <w:div w:id="1289240022">
          <w:marLeft w:val="547"/>
          <w:marRight w:val="0"/>
          <w:marTop w:val="86"/>
          <w:marBottom w:val="0"/>
          <w:divBdr>
            <w:top w:val="none" w:sz="0" w:space="0" w:color="auto"/>
            <w:left w:val="none" w:sz="0" w:space="0" w:color="auto"/>
            <w:bottom w:val="none" w:sz="0" w:space="0" w:color="auto"/>
            <w:right w:val="none" w:sz="0" w:space="0" w:color="auto"/>
          </w:divBdr>
        </w:div>
        <w:div w:id="18548540">
          <w:marLeft w:val="547"/>
          <w:marRight w:val="0"/>
          <w:marTop w:val="86"/>
          <w:marBottom w:val="0"/>
          <w:divBdr>
            <w:top w:val="none" w:sz="0" w:space="0" w:color="auto"/>
            <w:left w:val="none" w:sz="0" w:space="0" w:color="auto"/>
            <w:bottom w:val="none" w:sz="0" w:space="0" w:color="auto"/>
            <w:right w:val="none" w:sz="0" w:space="0" w:color="auto"/>
          </w:divBdr>
        </w:div>
        <w:div w:id="1805779024">
          <w:marLeft w:val="446"/>
          <w:marRight w:val="0"/>
          <w:marTop w:val="86"/>
          <w:marBottom w:val="0"/>
          <w:divBdr>
            <w:top w:val="none" w:sz="0" w:space="0" w:color="auto"/>
            <w:left w:val="none" w:sz="0" w:space="0" w:color="auto"/>
            <w:bottom w:val="none" w:sz="0" w:space="0" w:color="auto"/>
            <w:right w:val="none" w:sz="0" w:space="0" w:color="auto"/>
          </w:divBdr>
        </w:div>
      </w:divsChild>
    </w:div>
    <w:div w:id="940916490">
      <w:bodyDiv w:val="1"/>
      <w:marLeft w:val="0"/>
      <w:marRight w:val="0"/>
      <w:marTop w:val="0"/>
      <w:marBottom w:val="0"/>
      <w:divBdr>
        <w:top w:val="none" w:sz="0" w:space="0" w:color="auto"/>
        <w:left w:val="none" w:sz="0" w:space="0" w:color="auto"/>
        <w:bottom w:val="none" w:sz="0" w:space="0" w:color="auto"/>
        <w:right w:val="none" w:sz="0" w:space="0" w:color="auto"/>
      </w:divBdr>
      <w:divsChild>
        <w:div w:id="1656643094">
          <w:marLeft w:val="446"/>
          <w:marRight w:val="0"/>
          <w:marTop w:val="86"/>
          <w:marBottom w:val="0"/>
          <w:divBdr>
            <w:top w:val="none" w:sz="0" w:space="0" w:color="auto"/>
            <w:left w:val="none" w:sz="0" w:space="0" w:color="auto"/>
            <w:bottom w:val="none" w:sz="0" w:space="0" w:color="auto"/>
            <w:right w:val="none" w:sz="0" w:space="0" w:color="auto"/>
          </w:divBdr>
        </w:div>
        <w:div w:id="650523040">
          <w:marLeft w:val="446"/>
          <w:marRight w:val="0"/>
          <w:marTop w:val="86"/>
          <w:marBottom w:val="0"/>
          <w:divBdr>
            <w:top w:val="none" w:sz="0" w:space="0" w:color="auto"/>
            <w:left w:val="none" w:sz="0" w:space="0" w:color="auto"/>
            <w:bottom w:val="none" w:sz="0" w:space="0" w:color="auto"/>
            <w:right w:val="none" w:sz="0" w:space="0" w:color="auto"/>
          </w:divBdr>
        </w:div>
        <w:div w:id="1851679799">
          <w:marLeft w:val="446"/>
          <w:marRight w:val="0"/>
          <w:marTop w:val="86"/>
          <w:marBottom w:val="0"/>
          <w:divBdr>
            <w:top w:val="none" w:sz="0" w:space="0" w:color="auto"/>
            <w:left w:val="none" w:sz="0" w:space="0" w:color="auto"/>
            <w:bottom w:val="none" w:sz="0" w:space="0" w:color="auto"/>
            <w:right w:val="none" w:sz="0" w:space="0" w:color="auto"/>
          </w:divBdr>
        </w:div>
        <w:div w:id="1704667186">
          <w:marLeft w:val="446"/>
          <w:marRight w:val="0"/>
          <w:marTop w:val="86"/>
          <w:marBottom w:val="0"/>
          <w:divBdr>
            <w:top w:val="none" w:sz="0" w:space="0" w:color="auto"/>
            <w:left w:val="none" w:sz="0" w:space="0" w:color="auto"/>
            <w:bottom w:val="none" w:sz="0" w:space="0" w:color="auto"/>
            <w:right w:val="none" w:sz="0" w:space="0" w:color="auto"/>
          </w:divBdr>
        </w:div>
        <w:div w:id="1777404576">
          <w:marLeft w:val="446"/>
          <w:marRight w:val="0"/>
          <w:marTop w:val="86"/>
          <w:marBottom w:val="0"/>
          <w:divBdr>
            <w:top w:val="none" w:sz="0" w:space="0" w:color="auto"/>
            <w:left w:val="none" w:sz="0" w:space="0" w:color="auto"/>
            <w:bottom w:val="none" w:sz="0" w:space="0" w:color="auto"/>
            <w:right w:val="none" w:sz="0" w:space="0" w:color="auto"/>
          </w:divBdr>
        </w:div>
      </w:divsChild>
    </w:div>
    <w:div w:id="1606647285">
      <w:bodyDiv w:val="1"/>
      <w:marLeft w:val="0"/>
      <w:marRight w:val="0"/>
      <w:marTop w:val="0"/>
      <w:marBottom w:val="0"/>
      <w:divBdr>
        <w:top w:val="none" w:sz="0" w:space="0" w:color="auto"/>
        <w:left w:val="none" w:sz="0" w:space="0" w:color="auto"/>
        <w:bottom w:val="none" w:sz="0" w:space="0" w:color="auto"/>
        <w:right w:val="none" w:sz="0" w:space="0" w:color="auto"/>
      </w:divBdr>
    </w:div>
    <w:div w:id="1767725839">
      <w:bodyDiv w:val="1"/>
      <w:marLeft w:val="0"/>
      <w:marRight w:val="0"/>
      <w:marTop w:val="0"/>
      <w:marBottom w:val="0"/>
      <w:divBdr>
        <w:top w:val="none" w:sz="0" w:space="0" w:color="auto"/>
        <w:left w:val="none" w:sz="0" w:space="0" w:color="auto"/>
        <w:bottom w:val="none" w:sz="0" w:space="0" w:color="auto"/>
        <w:right w:val="none" w:sz="0" w:space="0" w:color="auto"/>
      </w:divBdr>
      <w:divsChild>
        <w:div w:id="1425373562">
          <w:marLeft w:val="446"/>
          <w:marRight w:val="0"/>
          <w:marTop w:val="86"/>
          <w:marBottom w:val="0"/>
          <w:divBdr>
            <w:top w:val="none" w:sz="0" w:space="0" w:color="auto"/>
            <w:left w:val="none" w:sz="0" w:space="0" w:color="auto"/>
            <w:bottom w:val="none" w:sz="0" w:space="0" w:color="auto"/>
            <w:right w:val="none" w:sz="0" w:space="0" w:color="auto"/>
          </w:divBdr>
        </w:div>
        <w:div w:id="1915552200">
          <w:marLeft w:val="446"/>
          <w:marRight w:val="0"/>
          <w:marTop w:val="86"/>
          <w:marBottom w:val="0"/>
          <w:divBdr>
            <w:top w:val="none" w:sz="0" w:space="0" w:color="auto"/>
            <w:left w:val="none" w:sz="0" w:space="0" w:color="auto"/>
            <w:bottom w:val="none" w:sz="0" w:space="0" w:color="auto"/>
            <w:right w:val="none" w:sz="0" w:space="0" w:color="auto"/>
          </w:divBdr>
        </w:div>
        <w:div w:id="1870798073">
          <w:marLeft w:val="547"/>
          <w:marRight w:val="0"/>
          <w:marTop w:val="86"/>
          <w:marBottom w:val="0"/>
          <w:divBdr>
            <w:top w:val="none" w:sz="0" w:space="0" w:color="auto"/>
            <w:left w:val="none" w:sz="0" w:space="0" w:color="auto"/>
            <w:bottom w:val="none" w:sz="0" w:space="0" w:color="auto"/>
            <w:right w:val="none" w:sz="0" w:space="0" w:color="auto"/>
          </w:divBdr>
        </w:div>
        <w:div w:id="1599486229">
          <w:marLeft w:val="547"/>
          <w:marRight w:val="0"/>
          <w:marTop w:val="86"/>
          <w:marBottom w:val="0"/>
          <w:divBdr>
            <w:top w:val="none" w:sz="0" w:space="0" w:color="auto"/>
            <w:left w:val="none" w:sz="0" w:space="0" w:color="auto"/>
            <w:bottom w:val="none" w:sz="0" w:space="0" w:color="auto"/>
            <w:right w:val="none" w:sz="0" w:space="0" w:color="auto"/>
          </w:divBdr>
        </w:div>
      </w:divsChild>
    </w:div>
    <w:div w:id="1864785083">
      <w:bodyDiv w:val="1"/>
      <w:marLeft w:val="0"/>
      <w:marRight w:val="0"/>
      <w:marTop w:val="0"/>
      <w:marBottom w:val="0"/>
      <w:divBdr>
        <w:top w:val="none" w:sz="0" w:space="0" w:color="auto"/>
        <w:left w:val="none" w:sz="0" w:space="0" w:color="auto"/>
        <w:bottom w:val="none" w:sz="0" w:space="0" w:color="auto"/>
        <w:right w:val="none" w:sz="0" w:space="0" w:color="auto"/>
      </w:divBdr>
      <w:divsChild>
        <w:div w:id="703678373">
          <w:marLeft w:val="547"/>
          <w:marRight w:val="0"/>
          <w:marTop w:val="67"/>
          <w:marBottom w:val="0"/>
          <w:divBdr>
            <w:top w:val="none" w:sz="0" w:space="0" w:color="auto"/>
            <w:left w:val="none" w:sz="0" w:space="0" w:color="auto"/>
            <w:bottom w:val="none" w:sz="0" w:space="0" w:color="auto"/>
            <w:right w:val="none" w:sz="0" w:space="0" w:color="auto"/>
          </w:divBdr>
        </w:div>
        <w:div w:id="658264875">
          <w:marLeft w:val="547"/>
          <w:marRight w:val="0"/>
          <w:marTop w:val="67"/>
          <w:marBottom w:val="0"/>
          <w:divBdr>
            <w:top w:val="none" w:sz="0" w:space="0" w:color="auto"/>
            <w:left w:val="none" w:sz="0" w:space="0" w:color="auto"/>
            <w:bottom w:val="none" w:sz="0" w:space="0" w:color="auto"/>
            <w:right w:val="none" w:sz="0" w:space="0" w:color="auto"/>
          </w:divBdr>
        </w:div>
        <w:div w:id="1222907477">
          <w:marLeft w:val="547"/>
          <w:marRight w:val="0"/>
          <w:marTop w:val="67"/>
          <w:marBottom w:val="0"/>
          <w:divBdr>
            <w:top w:val="none" w:sz="0" w:space="0" w:color="auto"/>
            <w:left w:val="none" w:sz="0" w:space="0" w:color="auto"/>
            <w:bottom w:val="none" w:sz="0" w:space="0" w:color="auto"/>
            <w:right w:val="none" w:sz="0" w:space="0" w:color="auto"/>
          </w:divBdr>
        </w:div>
        <w:div w:id="1159275325">
          <w:marLeft w:val="547"/>
          <w:marRight w:val="0"/>
          <w:marTop w:val="67"/>
          <w:marBottom w:val="0"/>
          <w:divBdr>
            <w:top w:val="none" w:sz="0" w:space="0" w:color="auto"/>
            <w:left w:val="none" w:sz="0" w:space="0" w:color="auto"/>
            <w:bottom w:val="none" w:sz="0" w:space="0" w:color="auto"/>
            <w:right w:val="none" w:sz="0" w:space="0" w:color="auto"/>
          </w:divBdr>
        </w:div>
        <w:div w:id="1679115010">
          <w:marLeft w:val="547"/>
          <w:marRight w:val="0"/>
          <w:marTop w:val="67"/>
          <w:marBottom w:val="0"/>
          <w:divBdr>
            <w:top w:val="none" w:sz="0" w:space="0" w:color="auto"/>
            <w:left w:val="none" w:sz="0" w:space="0" w:color="auto"/>
            <w:bottom w:val="none" w:sz="0" w:space="0" w:color="auto"/>
            <w:right w:val="none" w:sz="0" w:space="0" w:color="auto"/>
          </w:divBdr>
        </w:div>
        <w:div w:id="890920454">
          <w:marLeft w:val="547"/>
          <w:marRight w:val="0"/>
          <w:marTop w:val="67"/>
          <w:marBottom w:val="0"/>
          <w:divBdr>
            <w:top w:val="none" w:sz="0" w:space="0" w:color="auto"/>
            <w:left w:val="none" w:sz="0" w:space="0" w:color="auto"/>
            <w:bottom w:val="none" w:sz="0" w:space="0" w:color="auto"/>
            <w:right w:val="none" w:sz="0" w:space="0" w:color="auto"/>
          </w:divBdr>
        </w:div>
        <w:div w:id="81568529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diabetes.org.uk/Professionals/Position-statements-reports/NHS-Diabetes-commissioning-documents-guidance/" TargetMode="Externa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3263</Words>
  <Characters>18602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2017-06-10T18:18:00Z</dcterms:created>
  <dcterms:modified xsi:type="dcterms:W3CDTF">2017-06-10T18:18:00Z</dcterms:modified>
</cp:coreProperties>
</file>