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A2" w:rsidRPr="00206A8F" w:rsidRDefault="000D0CA2">
      <w:pPr>
        <w:rPr>
          <w:b/>
          <w:sz w:val="32"/>
          <w:szCs w:val="32"/>
        </w:rPr>
      </w:pPr>
      <w:bookmarkStart w:id="0" w:name="_GoBack"/>
      <w:bookmarkEnd w:id="0"/>
      <w:r>
        <w:rPr>
          <w:b/>
          <w:sz w:val="32"/>
          <w:szCs w:val="32"/>
        </w:rPr>
        <w:t xml:space="preserve">REPORT FOR </w:t>
      </w:r>
      <w:r w:rsidR="00BD7914">
        <w:rPr>
          <w:b/>
          <w:sz w:val="32"/>
          <w:szCs w:val="32"/>
        </w:rPr>
        <w:t xml:space="preserve"> </w:t>
      </w:r>
      <w:r>
        <w:rPr>
          <w:b/>
          <w:sz w:val="32"/>
          <w:szCs w:val="32"/>
        </w:rPr>
        <w:t xml:space="preserve">THE </w:t>
      </w:r>
      <w:r w:rsidR="00206A8F" w:rsidRPr="00206A8F">
        <w:rPr>
          <w:b/>
          <w:sz w:val="32"/>
          <w:szCs w:val="32"/>
        </w:rPr>
        <w:t>PATIENTS’ FORUM FOR THE LAS</w:t>
      </w:r>
    </w:p>
    <w:p w:rsidR="00206A8F" w:rsidRPr="00F10D34" w:rsidRDefault="00206A8F" w:rsidP="00206A8F">
      <w:pPr>
        <w:pStyle w:val="ListParagraph"/>
        <w:numPr>
          <w:ilvl w:val="0"/>
          <w:numId w:val="1"/>
        </w:numPr>
        <w:rPr>
          <w:b/>
          <w:sz w:val="28"/>
          <w:szCs w:val="28"/>
        </w:rPr>
      </w:pPr>
      <w:r w:rsidRPr="00F10D34">
        <w:rPr>
          <w:b/>
          <w:sz w:val="28"/>
          <w:szCs w:val="28"/>
        </w:rPr>
        <w:t>Category C calls</w:t>
      </w:r>
    </w:p>
    <w:p w:rsidR="00206A8F" w:rsidRPr="00206A8F" w:rsidRDefault="00206A8F" w:rsidP="00206A8F">
      <w:pPr>
        <w:pStyle w:val="ListParagraph"/>
        <w:rPr>
          <w:sz w:val="28"/>
          <w:szCs w:val="28"/>
        </w:rPr>
      </w:pPr>
      <w:r w:rsidRPr="00206A8F">
        <w:rPr>
          <w:sz w:val="28"/>
          <w:szCs w:val="28"/>
        </w:rPr>
        <w:t>The Forum provi</w:t>
      </w:r>
      <w:r w:rsidR="000D0CA2">
        <w:rPr>
          <w:sz w:val="28"/>
          <w:szCs w:val="28"/>
        </w:rPr>
        <w:t>ded the commissioners</w:t>
      </w:r>
      <w:r w:rsidR="000C4569">
        <w:rPr>
          <w:sz w:val="28"/>
          <w:szCs w:val="28"/>
        </w:rPr>
        <w:t xml:space="preserve"> with six months</w:t>
      </w:r>
      <w:r w:rsidRPr="00206A8F">
        <w:rPr>
          <w:sz w:val="28"/>
          <w:szCs w:val="28"/>
        </w:rPr>
        <w:t xml:space="preserve"> data showing how the LAS had changed the</w:t>
      </w:r>
      <w:r w:rsidR="000C4569">
        <w:rPr>
          <w:sz w:val="28"/>
          <w:szCs w:val="28"/>
        </w:rPr>
        <w:t xml:space="preserve"> Cat C</w:t>
      </w:r>
      <w:r w:rsidRPr="00206A8F">
        <w:rPr>
          <w:sz w:val="28"/>
          <w:szCs w:val="28"/>
        </w:rPr>
        <w:t xml:space="preserve"> target</w:t>
      </w:r>
      <w:r w:rsidR="000C4569">
        <w:rPr>
          <w:sz w:val="28"/>
          <w:szCs w:val="28"/>
        </w:rPr>
        <w:t>s</w:t>
      </w:r>
      <w:r w:rsidRPr="00206A8F">
        <w:rPr>
          <w:sz w:val="28"/>
          <w:szCs w:val="28"/>
        </w:rPr>
        <w:t xml:space="preserve"> in a way that provided a much higher level of achievement against the target. The LAS advised that Forum that the change was made in response to a very significant rise in pressure on the LAS. The Forum is concerned that the lower targets will cause harm to patients by delaying patient care. </w:t>
      </w:r>
    </w:p>
    <w:p w:rsidR="00206A8F" w:rsidRPr="00D37C20" w:rsidRDefault="00206A8F" w:rsidP="00206A8F">
      <w:pPr>
        <w:pStyle w:val="NoSpacing"/>
        <w:spacing w:line="276" w:lineRule="auto"/>
        <w:ind w:left="360"/>
        <w:rPr>
          <w:rFonts w:ascii="Arial" w:hAnsi="Arial" w:cs="Arial"/>
          <w:b/>
          <w:color w:val="111111"/>
          <w:sz w:val="24"/>
          <w:szCs w:val="24"/>
        </w:rPr>
      </w:pPr>
      <w:r w:rsidRPr="00D37C20">
        <w:rPr>
          <w:rFonts w:ascii="Arial" w:hAnsi="Arial" w:cs="Arial"/>
          <w:color w:val="111111"/>
          <w:sz w:val="24"/>
          <w:szCs w:val="24"/>
        </w:rPr>
        <w:t xml:space="preserve">           </w:t>
      </w:r>
      <w:r w:rsidRPr="00D37C20">
        <w:rPr>
          <w:rFonts w:ascii="Arial" w:hAnsi="Arial" w:cs="Arial"/>
          <w:b/>
          <w:color w:val="111111"/>
          <w:sz w:val="24"/>
          <w:szCs w:val="24"/>
        </w:rPr>
        <w:t xml:space="preserve">ACTION: Refer Cat C </w:t>
      </w:r>
      <w:r w:rsidR="000C4569">
        <w:rPr>
          <w:rFonts w:ascii="Arial" w:hAnsi="Arial" w:cs="Arial"/>
          <w:b/>
          <w:color w:val="111111"/>
          <w:sz w:val="24"/>
          <w:szCs w:val="24"/>
        </w:rPr>
        <w:t>target revision to the CQRG</w:t>
      </w:r>
      <w:r w:rsidRPr="00D37C20">
        <w:rPr>
          <w:rFonts w:ascii="Arial" w:hAnsi="Arial" w:cs="Arial"/>
          <w:b/>
          <w:color w:val="111111"/>
          <w:sz w:val="24"/>
          <w:szCs w:val="24"/>
        </w:rPr>
        <w:t>.</w:t>
      </w:r>
    </w:p>
    <w:p w:rsidR="00206A8F" w:rsidRPr="00D37C20" w:rsidRDefault="00206A8F" w:rsidP="00206A8F">
      <w:pPr>
        <w:spacing w:after="0"/>
        <w:rPr>
          <w:rFonts w:ascii="Arial" w:hAnsi="Arial" w:cs="Arial"/>
          <w:b/>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206A8F" w:rsidRPr="00D37C20" w:rsidTr="00927560">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C1</w:t>
            </w:r>
          </w:p>
        </w:tc>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90% response in 20 minutes</w:t>
            </w:r>
          </w:p>
        </w:tc>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63.3%</w:t>
            </w:r>
          </w:p>
        </w:tc>
        <w:tc>
          <w:tcPr>
            <w:tcW w:w="1849"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&gt;50% response in 45 minutes</w:t>
            </w:r>
          </w:p>
        </w:tc>
        <w:tc>
          <w:tcPr>
            <w:tcW w:w="1849"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74.16%</w:t>
            </w:r>
          </w:p>
        </w:tc>
      </w:tr>
      <w:tr w:rsidR="00206A8F" w:rsidRPr="00D37C20" w:rsidTr="00927560">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C2</w:t>
            </w:r>
          </w:p>
        </w:tc>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90% response in 30 minutes</w:t>
            </w:r>
          </w:p>
        </w:tc>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67.21%</w:t>
            </w:r>
          </w:p>
        </w:tc>
        <w:tc>
          <w:tcPr>
            <w:tcW w:w="1849"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&gt;50% response in 60 minutes</w:t>
            </w:r>
          </w:p>
        </w:tc>
        <w:tc>
          <w:tcPr>
            <w:tcW w:w="1849"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77.47%</w:t>
            </w:r>
          </w:p>
        </w:tc>
      </w:tr>
    </w:tbl>
    <w:p w:rsidR="00206A8F" w:rsidRDefault="00206A8F">
      <w:pPr>
        <w:rPr>
          <w:sz w:val="32"/>
          <w:szCs w:val="32"/>
        </w:rPr>
      </w:pPr>
    </w:p>
    <w:p w:rsidR="000C4569" w:rsidRPr="000D0CA2" w:rsidRDefault="000D0CA2" w:rsidP="000D0CA2">
      <w:pPr>
        <w:rPr>
          <w:sz w:val="28"/>
          <w:szCs w:val="28"/>
        </w:rPr>
      </w:pPr>
      <w:r>
        <w:rPr>
          <w:sz w:val="28"/>
          <w:szCs w:val="28"/>
        </w:rPr>
        <w:t>Commissioners</w:t>
      </w:r>
      <w:r w:rsidR="00F10D34" w:rsidRPr="00F10D34">
        <w:rPr>
          <w:sz w:val="28"/>
          <w:szCs w:val="28"/>
        </w:rPr>
        <w:t xml:space="preserve"> said there had been a recent contract meeting with the LAS which included an agreement on </w:t>
      </w:r>
      <w:r>
        <w:rPr>
          <w:sz w:val="28"/>
          <w:szCs w:val="28"/>
        </w:rPr>
        <w:t>Cat C targets for 2017/8 and they</w:t>
      </w:r>
      <w:r w:rsidR="00F10D34" w:rsidRPr="00F10D34">
        <w:rPr>
          <w:sz w:val="28"/>
          <w:szCs w:val="28"/>
        </w:rPr>
        <w:t xml:space="preserve"> will share the outcome of that meeting with the Forum. </w:t>
      </w:r>
    </w:p>
    <w:p w:rsidR="00832D12" w:rsidRDefault="00832D12" w:rsidP="00832D12">
      <w:pPr>
        <w:pStyle w:val="ListParagraph"/>
        <w:rPr>
          <w:rFonts w:ascii="Helvetica" w:hAnsi="Helvetica" w:cs="Helvetica"/>
          <w:color w:val="444444"/>
          <w:sz w:val="20"/>
          <w:szCs w:val="20"/>
        </w:rPr>
      </w:pPr>
    </w:p>
    <w:p w:rsidR="00832D12" w:rsidRDefault="00832D12" w:rsidP="00832D12">
      <w:pPr>
        <w:pStyle w:val="ListParagraph"/>
        <w:numPr>
          <w:ilvl w:val="0"/>
          <w:numId w:val="1"/>
        </w:numPr>
        <w:rPr>
          <w:b/>
          <w:sz w:val="28"/>
          <w:szCs w:val="28"/>
        </w:rPr>
      </w:pPr>
      <w:r>
        <w:rPr>
          <w:b/>
          <w:sz w:val="28"/>
          <w:szCs w:val="28"/>
        </w:rPr>
        <w:t>Use of Taxis by the LAS</w:t>
      </w:r>
    </w:p>
    <w:p w:rsidR="00832D12" w:rsidRPr="000524D3" w:rsidRDefault="000D0CA2" w:rsidP="000D0CA2">
      <w:pPr>
        <w:pStyle w:val="ListParagraph"/>
        <w:numPr>
          <w:ilvl w:val="0"/>
          <w:numId w:val="4"/>
        </w:numPr>
        <w:rPr>
          <w:sz w:val="28"/>
          <w:szCs w:val="28"/>
        </w:rPr>
      </w:pPr>
      <w:r>
        <w:rPr>
          <w:sz w:val="28"/>
          <w:szCs w:val="28"/>
        </w:rPr>
        <w:t>T</w:t>
      </w:r>
      <w:r w:rsidR="000C4569">
        <w:rPr>
          <w:sz w:val="28"/>
          <w:szCs w:val="28"/>
        </w:rPr>
        <w:t>axis</w:t>
      </w:r>
      <w:r w:rsidR="00832D12" w:rsidRPr="000524D3">
        <w:rPr>
          <w:sz w:val="28"/>
          <w:szCs w:val="28"/>
        </w:rPr>
        <w:t xml:space="preserve"> are used when the LAS </w:t>
      </w:r>
      <w:r w:rsidR="000C4569">
        <w:rPr>
          <w:sz w:val="28"/>
          <w:szCs w:val="28"/>
        </w:rPr>
        <w:t xml:space="preserve">is </w:t>
      </w:r>
      <w:r w:rsidR="00832D12" w:rsidRPr="000524D3">
        <w:rPr>
          <w:sz w:val="28"/>
          <w:szCs w:val="28"/>
        </w:rPr>
        <w:t>short of ambulances and/or paramedics</w:t>
      </w:r>
      <w:r w:rsidR="000C4569">
        <w:rPr>
          <w:sz w:val="28"/>
          <w:szCs w:val="28"/>
        </w:rPr>
        <w:t>,</w:t>
      </w:r>
      <w:r w:rsidR="00832D12" w:rsidRPr="000524D3">
        <w:rPr>
          <w:sz w:val="28"/>
          <w:szCs w:val="28"/>
        </w:rPr>
        <w:t xml:space="preserve"> to transport patients to hospital.</w:t>
      </w:r>
    </w:p>
    <w:p w:rsidR="00832D12" w:rsidRPr="000524D3" w:rsidRDefault="00832D12" w:rsidP="00832D12">
      <w:pPr>
        <w:pStyle w:val="ListParagraph"/>
        <w:numPr>
          <w:ilvl w:val="0"/>
          <w:numId w:val="4"/>
        </w:numPr>
        <w:rPr>
          <w:sz w:val="28"/>
          <w:szCs w:val="28"/>
        </w:rPr>
      </w:pPr>
      <w:r w:rsidRPr="000524D3">
        <w:rPr>
          <w:sz w:val="28"/>
          <w:szCs w:val="28"/>
        </w:rPr>
        <w:t>They also supplement the achievement of the 75% - 8 minute target.</w:t>
      </w:r>
    </w:p>
    <w:p w:rsidR="00832D12" w:rsidRPr="000524D3" w:rsidRDefault="000D0CA2" w:rsidP="00832D12">
      <w:pPr>
        <w:pStyle w:val="ListParagraph"/>
        <w:numPr>
          <w:ilvl w:val="0"/>
          <w:numId w:val="4"/>
        </w:numPr>
        <w:rPr>
          <w:sz w:val="28"/>
          <w:szCs w:val="28"/>
        </w:rPr>
      </w:pPr>
      <w:r>
        <w:rPr>
          <w:sz w:val="28"/>
          <w:szCs w:val="28"/>
        </w:rPr>
        <w:t>We have provided Briony</w:t>
      </w:r>
      <w:r w:rsidR="00300749">
        <w:rPr>
          <w:sz w:val="28"/>
          <w:szCs w:val="28"/>
        </w:rPr>
        <w:t xml:space="preserve"> Sloper</w:t>
      </w:r>
      <w:r>
        <w:rPr>
          <w:sz w:val="28"/>
          <w:szCs w:val="28"/>
        </w:rPr>
        <w:t xml:space="preserve"> and Trisha</w:t>
      </w:r>
      <w:r w:rsidR="00300749">
        <w:rPr>
          <w:sz w:val="28"/>
          <w:szCs w:val="28"/>
        </w:rPr>
        <w:t xml:space="preserve"> Bain</w:t>
      </w:r>
      <w:r>
        <w:rPr>
          <w:sz w:val="28"/>
          <w:szCs w:val="28"/>
        </w:rPr>
        <w:t xml:space="preserve"> with a letter asking </w:t>
      </w:r>
      <w:r w:rsidR="00832D12" w:rsidRPr="000524D3">
        <w:rPr>
          <w:sz w:val="28"/>
          <w:szCs w:val="28"/>
        </w:rPr>
        <w:t xml:space="preserve">the LAS for a review of </w:t>
      </w:r>
      <w:r w:rsidR="000C4569" w:rsidRPr="000524D3">
        <w:rPr>
          <w:sz w:val="28"/>
          <w:szCs w:val="28"/>
        </w:rPr>
        <w:t>the use</w:t>
      </w:r>
      <w:r w:rsidR="00832D12" w:rsidRPr="000524D3">
        <w:rPr>
          <w:sz w:val="28"/>
          <w:szCs w:val="28"/>
        </w:rPr>
        <w:t xml:space="preserve"> of taxis for patients</w:t>
      </w:r>
      <w:r w:rsidR="00300749">
        <w:rPr>
          <w:sz w:val="28"/>
          <w:szCs w:val="28"/>
        </w:rPr>
        <w:t>,</w:t>
      </w:r>
      <w:r w:rsidR="00832D12" w:rsidRPr="000524D3">
        <w:rPr>
          <w:sz w:val="28"/>
          <w:szCs w:val="28"/>
        </w:rPr>
        <w:t xml:space="preserve"> in view of the risks which the Forum has identified to patient care</w:t>
      </w:r>
      <w:r>
        <w:rPr>
          <w:sz w:val="28"/>
          <w:szCs w:val="28"/>
        </w:rPr>
        <w:t xml:space="preserve"> in a particular case</w:t>
      </w:r>
      <w:r w:rsidR="00832D12" w:rsidRPr="000524D3">
        <w:rPr>
          <w:sz w:val="28"/>
          <w:szCs w:val="28"/>
        </w:rPr>
        <w:t xml:space="preserve">. </w:t>
      </w:r>
      <w:r>
        <w:rPr>
          <w:sz w:val="28"/>
          <w:szCs w:val="28"/>
        </w:rPr>
        <w:t>There was also a preventing futu</w:t>
      </w:r>
      <w:r w:rsidR="00300749">
        <w:rPr>
          <w:sz w:val="28"/>
          <w:szCs w:val="28"/>
        </w:rPr>
        <w:t>re deaths notice sent to the Secretary of State by a Manchester coroner in relation to the use of taxis by an ambulance service.</w:t>
      </w:r>
    </w:p>
    <w:p w:rsidR="000524D3" w:rsidRPr="000524D3" w:rsidRDefault="000524D3" w:rsidP="000524D3">
      <w:pPr>
        <w:pStyle w:val="ListParagraph"/>
        <w:ind w:left="1080"/>
        <w:rPr>
          <w:sz w:val="28"/>
          <w:szCs w:val="28"/>
        </w:rPr>
      </w:pPr>
    </w:p>
    <w:p w:rsidR="000524D3" w:rsidRPr="00867F05" w:rsidRDefault="000524D3" w:rsidP="00867F05">
      <w:pPr>
        <w:pStyle w:val="ListParagraph"/>
        <w:numPr>
          <w:ilvl w:val="0"/>
          <w:numId w:val="1"/>
        </w:numPr>
        <w:rPr>
          <w:b/>
          <w:sz w:val="28"/>
          <w:szCs w:val="28"/>
          <w:u w:val="single"/>
        </w:rPr>
      </w:pPr>
      <w:r w:rsidRPr="00867F05">
        <w:rPr>
          <w:b/>
          <w:sz w:val="28"/>
          <w:szCs w:val="28"/>
          <w:u w:val="single"/>
        </w:rPr>
        <w:t>LAS Major Incident Officers - MIO</w:t>
      </w:r>
    </w:p>
    <w:p w:rsidR="000C4569" w:rsidRDefault="000524D3" w:rsidP="000C4569">
      <w:pPr>
        <w:pStyle w:val="ListParagraph"/>
        <w:numPr>
          <w:ilvl w:val="0"/>
          <w:numId w:val="9"/>
        </w:numPr>
        <w:rPr>
          <w:sz w:val="28"/>
          <w:szCs w:val="28"/>
        </w:rPr>
      </w:pPr>
      <w:r w:rsidRPr="00170338">
        <w:rPr>
          <w:sz w:val="28"/>
          <w:szCs w:val="28"/>
        </w:rPr>
        <w:t>We raised our concern</w:t>
      </w:r>
      <w:r w:rsidR="000D0CA2">
        <w:rPr>
          <w:sz w:val="28"/>
          <w:szCs w:val="28"/>
        </w:rPr>
        <w:t xml:space="preserve"> with Briony</w:t>
      </w:r>
      <w:r w:rsidR="00300749">
        <w:rPr>
          <w:sz w:val="28"/>
          <w:szCs w:val="28"/>
        </w:rPr>
        <w:t xml:space="preserve"> Sloper</w:t>
      </w:r>
      <w:r w:rsidRPr="00170338">
        <w:rPr>
          <w:sz w:val="28"/>
          <w:szCs w:val="28"/>
        </w:rPr>
        <w:t xml:space="preserve"> that King’s had received patients from the Westminster Bridge incident, but the LAS MIO had </w:t>
      </w:r>
      <w:r w:rsidRPr="00170338">
        <w:rPr>
          <w:sz w:val="28"/>
          <w:szCs w:val="28"/>
        </w:rPr>
        <w:lastRenderedPageBreak/>
        <w:t xml:space="preserve">failed to attend to carry </w:t>
      </w:r>
      <w:r w:rsidR="000C4569" w:rsidRPr="00170338">
        <w:rPr>
          <w:sz w:val="28"/>
          <w:szCs w:val="28"/>
        </w:rPr>
        <w:t>out liaison</w:t>
      </w:r>
      <w:r w:rsidRPr="00170338">
        <w:rPr>
          <w:sz w:val="28"/>
          <w:szCs w:val="28"/>
        </w:rPr>
        <w:t xml:space="preserve"> w</w:t>
      </w:r>
      <w:r w:rsidR="000D0CA2">
        <w:rPr>
          <w:sz w:val="28"/>
          <w:szCs w:val="28"/>
        </w:rPr>
        <w:t>ork between A&amp;E and LAS. Briony</w:t>
      </w:r>
      <w:r w:rsidR="000C4569">
        <w:rPr>
          <w:sz w:val="28"/>
          <w:szCs w:val="28"/>
        </w:rPr>
        <w:t xml:space="preserve"> has confirmed that the Forum’s information was correct and </w:t>
      </w:r>
      <w:r w:rsidRPr="00170338">
        <w:rPr>
          <w:sz w:val="28"/>
          <w:szCs w:val="28"/>
        </w:rPr>
        <w:t>that the MIO had failed to attend a number of A&amp;Es</w:t>
      </w:r>
      <w:r w:rsidR="00F32730">
        <w:rPr>
          <w:sz w:val="28"/>
          <w:szCs w:val="28"/>
        </w:rPr>
        <w:t>.</w:t>
      </w:r>
      <w:r w:rsidR="00300749">
        <w:rPr>
          <w:sz w:val="28"/>
          <w:szCs w:val="28"/>
        </w:rPr>
        <w:t xml:space="preserve"> This issue will be included in the review of response to the incident being carried out by NHS England. </w:t>
      </w:r>
    </w:p>
    <w:p w:rsidR="000C4569" w:rsidRDefault="00F32730" w:rsidP="000C4569">
      <w:pPr>
        <w:pStyle w:val="ListParagraph"/>
        <w:ind w:left="1080"/>
        <w:rPr>
          <w:sz w:val="28"/>
          <w:szCs w:val="28"/>
        </w:rPr>
      </w:pPr>
      <w:r>
        <w:rPr>
          <w:sz w:val="28"/>
          <w:szCs w:val="28"/>
        </w:rPr>
        <w:t xml:space="preserve"> </w:t>
      </w:r>
    </w:p>
    <w:p w:rsidR="00223C78" w:rsidRPr="00300749" w:rsidRDefault="00F32730" w:rsidP="00300749">
      <w:pPr>
        <w:pStyle w:val="ListParagraph"/>
        <w:numPr>
          <w:ilvl w:val="0"/>
          <w:numId w:val="9"/>
        </w:numPr>
        <w:rPr>
          <w:sz w:val="28"/>
          <w:szCs w:val="28"/>
        </w:rPr>
      </w:pPr>
      <w:r w:rsidRPr="000C4569">
        <w:rPr>
          <w:sz w:val="28"/>
          <w:szCs w:val="28"/>
        </w:rPr>
        <w:t>Peter Boorman</w:t>
      </w:r>
      <w:r w:rsidR="008932D0" w:rsidRPr="000C4569">
        <w:rPr>
          <w:sz w:val="28"/>
          <w:szCs w:val="28"/>
        </w:rPr>
        <w:t xml:space="preserve">, </w:t>
      </w:r>
      <w:r w:rsidRPr="000C4569">
        <w:rPr>
          <w:rFonts w:eastAsia="Times New Roman" w:cs="Arial"/>
          <w:color w:val="333333"/>
          <w:sz w:val="28"/>
          <w:szCs w:val="28"/>
        </w:rPr>
        <w:t>Regional Lead for EPRR at NHS England (London)</w:t>
      </w:r>
      <w:r w:rsidR="008932D0" w:rsidRPr="000C4569">
        <w:rPr>
          <w:rFonts w:cs="Arial"/>
          <w:color w:val="000000"/>
          <w:sz w:val="28"/>
          <w:szCs w:val="28"/>
        </w:rPr>
        <w:t xml:space="preserve"> </w:t>
      </w:r>
      <w:r w:rsidR="00223C78">
        <w:rPr>
          <w:rFonts w:cs="Arial"/>
          <w:color w:val="000000"/>
          <w:sz w:val="28"/>
          <w:szCs w:val="28"/>
        </w:rPr>
        <w:t xml:space="preserve">- </w:t>
      </w:r>
      <w:r w:rsidR="008932D0" w:rsidRPr="000C4569">
        <w:rPr>
          <w:rFonts w:cs="Segoe UI"/>
          <w:sz w:val="28"/>
          <w:szCs w:val="28"/>
        </w:rPr>
        <w:t>Emergency Preparedness, Resilience and Response</w:t>
      </w:r>
      <w:r w:rsidR="00223C78">
        <w:rPr>
          <w:rFonts w:cs="Segoe UI"/>
          <w:sz w:val="28"/>
          <w:szCs w:val="28"/>
        </w:rPr>
        <w:t>,</w:t>
      </w:r>
      <w:r w:rsidR="008932D0" w:rsidRPr="000C4569">
        <w:rPr>
          <w:rFonts w:cs="Segoe UI"/>
          <w:sz w:val="28"/>
          <w:szCs w:val="28"/>
        </w:rPr>
        <w:t xml:space="preserve"> </w:t>
      </w:r>
      <w:r w:rsidR="00941F14" w:rsidRPr="000C4569">
        <w:rPr>
          <w:rFonts w:cs="Segoe UI"/>
          <w:sz w:val="28"/>
          <w:szCs w:val="28"/>
        </w:rPr>
        <w:t>is reviewing</w:t>
      </w:r>
      <w:r w:rsidR="008932D0" w:rsidRPr="000C4569">
        <w:rPr>
          <w:rFonts w:cs="Segoe UI"/>
          <w:sz w:val="28"/>
          <w:szCs w:val="28"/>
        </w:rPr>
        <w:t xml:space="preserve"> the response to the Westminster Bridge incident.  </w:t>
      </w:r>
      <w:r w:rsidR="00223C78">
        <w:rPr>
          <w:rFonts w:cs="Segoe UI"/>
          <w:sz w:val="28"/>
          <w:szCs w:val="28"/>
        </w:rPr>
        <w:t>EPRR operates to implement</w:t>
      </w:r>
      <w:r w:rsidR="008932D0" w:rsidRPr="000C4569">
        <w:rPr>
          <w:rFonts w:cs="Segoe UI"/>
          <w:sz w:val="28"/>
          <w:szCs w:val="28"/>
        </w:rPr>
        <w:t xml:space="preserve"> the </w:t>
      </w:r>
      <w:r w:rsidR="008932D0" w:rsidRPr="000C4569">
        <w:rPr>
          <w:sz w:val="28"/>
          <w:szCs w:val="28"/>
        </w:rPr>
        <w:t xml:space="preserve">Civil Contingencies Act (2004) </w:t>
      </w:r>
      <w:r w:rsidR="00941F14" w:rsidRPr="000C4569">
        <w:rPr>
          <w:sz w:val="28"/>
          <w:szCs w:val="28"/>
        </w:rPr>
        <w:t>and requires</w:t>
      </w:r>
      <w:r w:rsidR="008932D0" w:rsidRPr="000C4569">
        <w:rPr>
          <w:sz w:val="28"/>
          <w:szCs w:val="28"/>
        </w:rPr>
        <w:t xml:space="preserve"> NHS organisations, and providers of NHS-funded care, to show   that they can deal with major incidents while maintaining services.  </w:t>
      </w:r>
      <w:hyperlink r:id="rId6" w:history="1">
        <w:r w:rsidR="00223C78" w:rsidRPr="0065772A">
          <w:rPr>
            <w:rStyle w:val="Hyperlink"/>
            <w:sz w:val="28"/>
            <w:szCs w:val="28"/>
          </w:rPr>
          <w:t>Peter.Boorman@nhs.net</w:t>
        </w:r>
      </w:hyperlink>
    </w:p>
    <w:p w:rsidR="00300749" w:rsidRPr="00300749" w:rsidRDefault="00300749" w:rsidP="00300749">
      <w:pPr>
        <w:pStyle w:val="ListParagraph"/>
        <w:rPr>
          <w:sz w:val="28"/>
          <w:szCs w:val="28"/>
        </w:rPr>
      </w:pPr>
    </w:p>
    <w:p w:rsidR="00300749" w:rsidRPr="00300749" w:rsidRDefault="00300749" w:rsidP="00300749">
      <w:pPr>
        <w:pStyle w:val="ListParagraph"/>
        <w:ind w:left="1080"/>
        <w:rPr>
          <w:sz w:val="28"/>
          <w:szCs w:val="28"/>
        </w:rPr>
      </w:pPr>
    </w:p>
    <w:p w:rsidR="000524D3" w:rsidRDefault="00867F05" w:rsidP="000524D3">
      <w:pPr>
        <w:pStyle w:val="ListParagraph"/>
        <w:numPr>
          <w:ilvl w:val="0"/>
          <w:numId w:val="1"/>
        </w:numPr>
        <w:rPr>
          <w:b/>
          <w:sz w:val="28"/>
          <w:szCs w:val="28"/>
        </w:rPr>
      </w:pPr>
      <w:r>
        <w:rPr>
          <w:b/>
          <w:sz w:val="28"/>
          <w:szCs w:val="28"/>
        </w:rPr>
        <w:t>New Chief Executive of the LAS</w:t>
      </w:r>
    </w:p>
    <w:p w:rsidR="00867F05" w:rsidRDefault="000D0CA2" w:rsidP="00867F05">
      <w:pPr>
        <w:pStyle w:val="ListParagraph"/>
        <w:rPr>
          <w:sz w:val="28"/>
          <w:szCs w:val="28"/>
        </w:rPr>
      </w:pPr>
      <w:r>
        <w:rPr>
          <w:sz w:val="28"/>
          <w:szCs w:val="28"/>
        </w:rPr>
        <w:t>T</w:t>
      </w:r>
      <w:r w:rsidR="00867F05" w:rsidRPr="00867F05">
        <w:rPr>
          <w:sz w:val="28"/>
          <w:szCs w:val="28"/>
        </w:rPr>
        <w:t>hree members of the Forum attended one of the selection commi</w:t>
      </w:r>
      <w:r w:rsidR="00300749">
        <w:rPr>
          <w:sz w:val="28"/>
          <w:szCs w:val="28"/>
        </w:rPr>
        <w:t>ttees for the new CE of the LAS</w:t>
      </w:r>
      <w:r w:rsidR="00867F05" w:rsidRPr="00867F05">
        <w:rPr>
          <w:sz w:val="28"/>
          <w:szCs w:val="28"/>
        </w:rPr>
        <w:t xml:space="preserve"> </w:t>
      </w:r>
      <w:r w:rsidR="00300749">
        <w:rPr>
          <w:sz w:val="28"/>
          <w:szCs w:val="28"/>
        </w:rPr>
        <w:t xml:space="preserve">Garrett </w:t>
      </w:r>
      <w:proofErr w:type="spellStart"/>
      <w:r w:rsidR="00300749">
        <w:rPr>
          <w:sz w:val="28"/>
          <w:szCs w:val="28"/>
        </w:rPr>
        <w:t>Emmerson</w:t>
      </w:r>
      <w:proofErr w:type="spellEnd"/>
      <w:r w:rsidR="00300749">
        <w:rPr>
          <w:sz w:val="28"/>
          <w:szCs w:val="28"/>
        </w:rPr>
        <w:t xml:space="preserve"> who starts at the end of May.</w:t>
      </w:r>
    </w:p>
    <w:p w:rsidR="00300749" w:rsidRDefault="00300749" w:rsidP="00867F05">
      <w:pPr>
        <w:pStyle w:val="ListParagraph"/>
        <w:rPr>
          <w:sz w:val="28"/>
          <w:szCs w:val="28"/>
        </w:rPr>
      </w:pPr>
      <w:r w:rsidRPr="00300749">
        <w:rPr>
          <w:sz w:val="28"/>
          <w:szCs w:val="28"/>
        </w:rPr>
        <w:t>http://www.londonambulance.nhs.uk/news/news_releases_and_statements/london_ambulance_service_appoi.aspx</w:t>
      </w:r>
    </w:p>
    <w:p w:rsidR="00867F05" w:rsidRDefault="00867F05" w:rsidP="00867F05">
      <w:pPr>
        <w:pStyle w:val="ListParagraph"/>
        <w:rPr>
          <w:sz w:val="28"/>
          <w:szCs w:val="28"/>
        </w:rPr>
      </w:pPr>
    </w:p>
    <w:p w:rsidR="00867F05" w:rsidRDefault="00867F05" w:rsidP="00867F05">
      <w:pPr>
        <w:pStyle w:val="ListParagraph"/>
        <w:numPr>
          <w:ilvl w:val="0"/>
          <w:numId w:val="1"/>
        </w:numPr>
        <w:rPr>
          <w:b/>
          <w:sz w:val="28"/>
          <w:szCs w:val="28"/>
        </w:rPr>
      </w:pPr>
      <w:r w:rsidRPr="00867F05">
        <w:rPr>
          <w:b/>
          <w:sz w:val="28"/>
          <w:szCs w:val="28"/>
        </w:rPr>
        <w:t>Mental Health Care in the LAS</w:t>
      </w:r>
    </w:p>
    <w:p w:rsidR="00867F05" w:rsidRPr="00BD381B" w:rsidRDefault="00867F05" w:rsidP="00867F05">
      <w:pPr>
        <w:pStyle w:val="ListParagraph"/>
        <w:numPr>
          <w:ilvl w:val="0"/>
          <w:numId w:val="7"/>
        </w:numPr>
        <w:rPr>
          <w:sz w:val="28"/>
          <w:szCs w:val="28"/>
        </w:rPr>
      </w:pPr>
      <w:r w:rsidRPr="00BD381B">
        <w:rPr>
          <w:sz w:val="28"/>
          <w:szCs w:val="28"/>
        </w:rPr>
        <w:t>We</w:t>
      </w:r>
      <w:r w:rsidR="000D0CA2">
        <w:rPr>
          <w:sz w:val="28"/>
          <w:szCs w:val="28"/>
        </w:rPr>
        <w:t xml:space="preserve"> have</w:t>
      </w:r>
      <w:r w:rsidRPr="00BD381B">
        <w:rPr>
          <w:sz w:val="28"/>
          <w:szCs w:val="28"/>
        </w:rPr>
        <w:t xml:space="preserve"> discussed</w:t>
      </w:r>
      <w:r w:rsidR="000D0CA2">
        <w:rPr>
          <w:sz w:val="28"/>
          <w:szCs w:val="28"/>
        </w:rPr>
        <w:t xml:space="preserve"> with Briony indemnity for</w:t>
      </w:r>
      <w:r w:rsidRPr="00BD381B">
        <w:rPr>
          <w:sz w:val="28"/>
          <w:szCs w:val="28"/>
        </w:rPr>
        <w:t xml:space="preserve"> mental health nurses to so that they can work on the front line with MH patients in crisis on the street or elsewhere. </w:t>
      </w:r>
    </w:p>
    <w:p w:rsidR="00867F05" w:rsidRPr="00BD381B" w:rsidRDefault="000D0CA2" w:rsidP="00867F05">
      <w:pPr>
        <w:pStyle w:val="ListParagraph"/>
        <w:numPr>
          <w:ilvl w:val="0"/>
          <w:numId w:val="7"/>
        </w:numPr>
        <w:rPr>
          <w:sz w:val="28"/>
          <w:szCs w:val="28"/>
        </w:rPr>
      </w:pPr>
      <w:r>
        <w:rPr>
          <w:sz w:val="28"/>
          <w:szCs w:val="28"/>
        </w:rPr>
        <w:t xml:space="preserve">We are concerned about the </w:t>
      </w:r>
      <w:r w:rsidR="00867F05" w:rsidRPr="00BD381B">
        <w:rPr>
          <w:sz w:val="28"/>
          <w:szCs w:val="28"/>
        </w:rPr>
        <w:t xml:space="preserve">priority given to patients with suicidal ideation and how that compared with patients who had taken an </w:t>
      </w:r>
      <w:r w:rsidR="000C4569">
        <w:rPr>
          <w:sz w:val="28"/>
          <w:szCs w:val="28"/>
        </w:rPr>
        <w:t>overdo</w:t>
      </w:r>
      <w:r w:rsidR="000C4569" w:rsidRPr="00BD381B">
        <w:rPr>
          <w:sz w:val="28"/>
          <w:szCs w:val="28"/>
        </w:rPr>
        <w:t>s</w:t>
      </w:r>
      <w:r w:rsidR="000C4569">
        <w:rPr>
          <w:sz w:val="28"/>
          <w:szCs w:val="28"/>
        </w:rPr>
        <w:t>e</w:t>
      </w:r>
      <w:r w:rsidR="00867F05" w:rsidRPr="00BD381B">
        <w:rPr>
          <w:sz w:val="28"/>
          <w:szCs w:val="28"/>
        </w:rPr>
        <w:t xml:space="preserve">. We are concerned that suicidal ideation should be a major priority for the LAS. </w:t>
      </w:r>
    </w:p>
    <w:p w:rsidR="00BD381B" w:rsidRDefault="000D0CA2" w:rsidP="000D0CA2">
      <w:pPr>
        <w:pStyle w:val="ListParagraph"/>
        <w:numPr>
          <w:ilvl w:val="0"/>
          <w:numId w:val="7"/>
        </w:numPr>
        <w:rPr>
          <w:sz w:val="28"/>
          <w:szCs w:val="28"/>
        </w:rPr>
      </w:pPr>
      <w:r>
        <w:rPr>
          <w:sz w:val="28"/>
          <w:szCs w:val="28"/>
        </w:rPr>
        <w:t>T</w:t>
      </w:r>
      <w:r w:rsidR="00867F05" w:rsidRPr="00BD381B">
        <w:rPr>
          <w:sz w:val="28"/>
          <w:szCs w:val="28"/>
        </w:rPr>
        <w:t xml:space="preserve">he Ambulance Response Programme, which is making changes to </w:t>
      </w:r>
      <w:proofErr w:type="gramStart"/>
      <w:r w:rsidR="00867F05" w:rsidRPr="00BD381B">
        <w:rPr>
          <w:sz w:val="28"/>
          <w:szCs w:val="28"/>
        </w:rPr>
        <w:t>targets</w:t>
      </w:r>
      <w:proofErr w:type="gramEnd"/>
      <w:r w:rsidR="00867F05" w:rsidRPr="00BD381B">
        <w:rPr>
          <w:sz w:val="28"/>
          <w:szCs w:val="28"/>
        </w:rPr>
        <w:t xml:space="preserve"> may impact on this situation. </w:t>
      </w:r>
    </w:p>
    <w:p w:rsidR="000D0CA2" w:rsidRDefault="000D0CA2" w:rsidP="000D0CA2">
      <w:pPr>
        <w:rPr>
          <w:sz w:val="28"/>
          <w:szCs w:val="28"/>
        </w:rPr>
      </w:pPr>
    </w:p>
    <w:p w:rsidR="00D26B21" w:rsidRPr="000D0CA2" w:rsidRDefault="00D26B21" w:rsidP="000D0CA2">
      <w:pPr>
        <w:rPr>
          <w:sz w:val="28"/>
          <w:szCs w:val="28"/>
        </w:rPr>
      </w:pPr>
    </w:p>
    <w:p w:rsidR="00D26B21" w:rsidRDefault="00BD381B" w:rsidP="00D26B21">
      <w:pPr>
        <w:pStyle w:val="ListParagraph"/>
        <w:numPr>
          <w:ilvl w:val="0"/>
          <w:numId w:val="1"/>
        </w:numPr>
        <w:rPr>
          <w:b/>
          <w:sz w:val="28"/>
          <w:szCs w:val="28"/>
        </w:rPr>
      </w:pPr>
      <w:r w:rsidRPr="00210449">
        <w:rPr>
          <w:b/>
          <w:sz w:val="28"/>
          <w:szCs w:val="28"/>
        </w:rPr>
        <w:lastRenderedPageBreak/>
        <w:t>Development of IT in the LAS</w:t>
      </w:r>
    </w:p>
    <w:p w:rsidR="00D26B21" w:rsidRDefault="00210449" w:rsidP="00D26B21">
      <w:pPr>
        <w:pStyle w:val="ListParagraph"/>
        <w:rPr>
          <w:rFonts w:eastAsia="Times New Roman" w:cs="Arial"/>
          <w:color w:val="000000"/>
          <w:sz w:val="28"/>
          <w:szCs w:val="28"/>
        </w:rPr>
      </w:pPr>
      <w:r w:rsidRPr="00D26B21">
        <w:rPr>
          <w:sz w:val="28"/>
          <w:szCs w:val="28"/>
        </w:rPr>
        <w:t>We raised</w:t>
      </w:r>
      <w:r w:rsidR="000D0CA2" w:rsidRPr="00D26B21">
        <w:rPr>
          <w:sz w:val="28"/>
          <w:szCs w:val="28"/>
        </w:rPr>
        <w:t xml:space="preserve"> with commissioners</w:t>
      </w:r>
      <w:r w:rsidRPr="00D26B21">
        <w:rPr>
          <w:sz w:val="28"/>
          <w:szCs w:val="28"/>
        </w:rPr>
        <w:t xml:space="preserve"> the issue of the </w:t>
      </w:r>
      <w:r w:rsidRPr="00D26B21">
        <w:rPr>
          <w:rFonts w:eastAsia="Times New Roman" w:cs="Arial"/>
          <w:color w:val="000000"/>
          <w:sz w:val="28"/>
          <w:szCs w:val="28"/>
        </w:rPr>
        <w:t>steps being taken for paramedics to be able to access clinical data on patients that they treat. There is als</w:t>
      </w:r>
      <w:r w:rsidR="000D0CA2" w:rsidRPr="00D26B21">
        <w:rPr>
          <w:rFonts w:eastAsia="Times New Roman" w:cs="Arial"/>
          <w:color w:val="000000"/>
          <w:sz w:val="28"/>
          <w:szCs w:val="28"/>
        </w:rPr>
        <w:t xml:space="preserve">o a major problems regarding </w:t>
      </w:r>
      <w:r w:rsidRPr="00D26B21">
        <w:rPr>
          <w:rFonts w:eastAsia="Times New Roman" w:cs="Arial"/>
          <w:color w:val="000000"/>
          <w:sz w:val="28"/>
          <w:szCs w:val="28"/>
        </w:rPr>
        <w:t>access</w:t>
      </w:r>
      <w:r w:rsidR="000D0CA2" w:rsidRPr="00D26B21">
        <w:rPr>
          <w:rFonts w:eastAsia="Times New Roman" w:cs="Arial"/>
          <w:color w:val="000000"/>
          <w:sz w:val="28"/>
          <w:szCs w:val="28"/>
        </w:rPr>
        <w:t xml:space="preserve"> to</w:t>
      </w:r>
      <w:r w:rsidRPr="00D26B21">
        <w:rPr>
          <w:rFonts w:eastAsia="Times New Roman" w:cs="Arial"/>
          <w:color w:val="000000"/>
          <w:sz w:val="28"/>
          <w:szCs w:val="28"/>
        </w:rPr>
        <w:t xml:space="preserve"> NHS numbers for patients treated by the LAS. </w:t>
      </w:r>
    </w:p>
    <w:p w:rsidR="00D26B21" w:rsidRDefault="00D26B21" w:rsidP="00D26B21">
      <w:pPr>
        <w:pStyle w:val="ListParagraph"/>
        <w:rPr>
          <w:rFonts w:eastAsia="Times New Roman" w:cs="Arial"/>
          <w:color w:val="000000"/>
          <w:sz w:val="28"/>
          <w:szCs w:val="28"/>
        </w:rPr>
      </w:pPr>
    </w:p>
    <w:p w:rsidR="00B675A3" w:rsidRPr="00D26B21" w:rsidRDefault="000C4569" w:rsidP="00D26B21">
      <w:pPr>
        <w:pStyle w:val="ListParagraph"/>
        <w:rPr>
          <w:b/>
          <w:sz w:val="28"/>
          <w:szCs w:val="28"/>
        </w:rPr>
      </w:pPr>
      <w:r w:rsidRPr="00D26B21">
        <w:rPr>
          <w:rFonts w:eastAsia="Times New Roman" w:cs="Arial"/>
          <w:color w:val="000000"/>
          <w:sz w:val="28"/>
          <w:szCs w:val="28"/>
        </w:rPr>
        <w:t xml:space="preserve">We asked whether the 2016-7 CQUINS on IT development had achieved their goals, e.g. the e-ambulance? </w:t>
      </w:r>
      <w:r w:rsidR="00223C78" w:rsidRPr="00D26B21">
        <w:rPr>
          <w:rFonts w:eastAsia="Times New Roman" w:cs="Arial"/>
          <w:color w:val="000000"/>
          <w:sz w:val="28"/>
          <w:szCs w:val="28"/>
        </w:rPr>
        <w:t>We have</w:t>
      </w:r>
      <w:r w:rsidRPr="00D26B21">
        <w:rPr>
          <w:rFonts w:eastAsia="Times New Roman" w:cs="Arial"/>
          <w:color w:val="000000"/>
          <w:sz w:val="28"/>
          <w:szCs w:val="28"/>
        </w:rPr>
        <w:t xml:space="preserve"> also raise</w:t>
      </w:r>
      <w:r w:rsidR="00223C78" w:rsidRPr="00D26B21">
        <w:rPr>
          <w:rFonts w:eastAsia="Times New Roman" w:cs="Arial"/>
          <w:color w:val="000000"/>
          <w:sz w:val="28"/>
          <w:szCs w:val="28"/>
        </w:rPr>
        <w:t>d</w:t>
      </w:r>
      <w:r w:rsidRPr="00D26B21">
        <w:rPr>
          <w:rFonts w:eastAsia="Times New Roman" w:cs="Arial"/>
          <w:color w:val="000000"/>
          <w:sz w:val="28"/>
          <w:szCs w:val="28"/>
        </w:rPr>
        <w:t xml:space="preserve"> this issue with Steve Bass, interim IT lead at the LAS</w:t>
      </w:r>
      <w:r w:rsidR="00AC0C7C" w:rsidRPr="00D26B21">
        <w:rPr>
          <w:rFonts w:eastAsia="Times New Roman" w:cs="Arial"/>
          <w:color w:val="000000"/>
          <w:sz w:val="28"/>
          <w:szCs w:val="28"/>
        </w:rPr>
        <w:t xml:space="preserve"> but received no reply or acknowledgement.</w:t>
      </w:r>
      <w:r w:rsidR="00D26B21" w:rsidRPr="00D26B21">
        <w:rPr>
          <w:rFonts w:eastAsia="Times New Roman" w:cs="Arial"/>
          <w:color w:val="000000"/>
          <w:sz w:val="28"/>
          <w:szCs w:val="28"/>
        </w:rPr>
        <w:t xml:space="preserve"> The Commissioners replied that the ‘road map’ required through the CQUINS had not been delivered by the LAS.</w:t>
      </w:r>
    </w:p>
    <w:p w:rsidR="00AC0C7C" w:rsidRPr="00AC0C7C" w:rsidRDefault="00AC0C7C" w:rsidP="00AC0C7C">
      <w:pPr>
        <w:pStyle w:val="ListParagraph"/>
        <w:ind w:left="1080"/>
        <w:rPr>
          <w:sz w:val="28"/>
          <w:szCs w:val="28"/>
        </w:rPr>
      </w:pPr>
    </w:p>
    <w:p w:rsidR="00B675A3" w:rsidRDefault="00B675A3" w:rsidP="00B675A3">
      <w:pPr>
        <w:pStyle w:val="ListParagraph"/>
        <w:numPr>
          <w:ilvl w:val="0"/>
          <w:numId w:val="1"/>
        </w:numPr>
        <w:rPr>
          <w:b/>
          <w:sz w:val="28"/>
          <w:szCs w:val="28"/>
        </w:rPr>
      </w:pPr>
      <w:r w:rsidRPr="00B675A3">
        <w:rPr>
          <w:b/>
          <w:sz w:val="28"/>
          <w:szCs w:val="28"/>
        </w:rPr>
        <w:t>Air Quality Consultation</w:t>
      </w:r>
    </w:p>
    <w:p w:rsidR="00D26B21" w:rsidRDefault="00AC0C7C" w:rsidP="00AC0C7C">
      <w:pPr>
        <w:pStyle w:val="ListParagraph"/>
        <w:rPr>
          <w:color w:val="000000"/>
          <w:sz w:val="28"/>
          <w:szCs w:val="28"/>
        </w:rPr>
      </w:pPr>
      <w:r>
        <w:rPr>
          <w:sz w:val="28"/>
          <w:szCs w:val="28"/>
        </w:rPr>
        <w:t xml:space="preserve">We have enquired </w:t>
      </w:r>
      <w:r w:rsidR="00B675A3" w:rsidRPr="00B675A3">
        <w:rPr>
          <w:sz w:val="28"/>
          <w:szCs w:val="28"/>
        </w:rPr>
        <w:t xml:space="preserve">whether the LAS would be exempt from the new air quality charges </w:t>
      </w:r>
      <w:r w:rsidR="00B675A3">
        <w:rPr>
          <w:sz w:val="28"/>
          <w:szCs w:val="28"/>
        </w:rPr>
        <w:t xml:space="preserve">to be introduced by the Mayor/Transport for London. </w:t>
      </w:r>
      <w:r w:rsidR="00B675A3">
        <w:rPr>
          <w:color w:val="1F497D"/>
          <w:sz w:val="28"/>
          <w:szCs w:val="28"/>
        </w:rPr>
        <w:t xml:space="preserve">Poppy </w:t>
      </w:r>
      <w:r w:rsidR="00B675A3" w:rsidRPr="00B675A3">
        <w:rPr>
          <w:rFonts w:cs="Tahoma"/>
          <w:color w:val="000000"/>
          <w:sz w:val="28"/>
          <w:szCs w:val="28"/>
          <w:lang w:val="en-US"/>
        </w:rPr>
        <w:t>Windsor</w:t>
      </w:r>
      <w:r w:rsidR="00D26B21">
        <w:rPr>
          <w:rFonts w:cs="Tahoma"/>
          <w:color w:val="000000"/>
          <w:sz w:val="28"/>
          <w:szCs w:val="28"/>
          <w:lang w:val="en-US"/>
        </w:rPr>
        <w:t xml:space="preserve"> replied</w:t>
      </w:r>
      <w:r w:rsidR="00B675A3" w:rsidRPr="00B675A3">
        <w:rPr>
          <w:rFonts w:cs="Tahoma"/>
          <w:color w:val="000000"/>
          <w:sz w:val="28"/>
          <w:szCs w:val="28"/>
          <w:lang w:val="en-US"/>
        </w:rPr>
        <w:t xml:space="preserve"> </w:t>
      </w:r>
      <w:r w:rsidR="00B675A3">
        <w:rPr>
          <w:rFonts w:cs="Tahoma"/>
          <w:color w:val="000000"/>
          <w:sz w:val="28"/>
          <w:szCs w:val="28"/>
          <w:lang w:val="en-US"/>
        </w:rPr>
        <w:t>on April 7</w:t>
      </w:r>
      <w:r w:rsidR="00B675A3" w:rsidRPr="00B675A3">
        <w:rPr>
          <w:rFonts w:cs="Tahoma"/>
          <w:color w:val="000000"/>
          <w:sz w:val="28"/>
          <w:szCs w:val="28"/>
          <w:vertAlign w:val="superscript"/>
          <w:lang w:val="en-US"/>
        </w:rPr>
        <w:t>th</w:t>
      </w:r>
      <w:r w:rsidR="00B675A3">
        <w:rPr>
          <w:rFonts w:cs="Tahoma"/>
          <w:color w:val="000000"/>
          <w:sz w:val="28"/>
          <w:szCs w:val="28"/>
          <w:lang w:val="en-US"/>
        </w:rPr>
        <w:t xml:space="preserve"> re</w:t>
      </w:r>
      <w:r w:rsidR="00D26B21">
        <w:rPr>
          <w:rFonts w:cs="Tahoma"/>
          <w:color w:val="000000"/>
          <w:sz w:val="28"/>
          <w:szCs w:val="28"/>
          <w:lang w:val="en-US"/>
        </w:rPr>
        <w:t>:</w:t>
      </w:r>
      <w:r w:rsidR="00B675A3">
        <w:rPr>
          <w:rFonts w:cs="Tahoma"/>
          <w:color w:val="000000"/>
          <w:sz w:val="28"/>
          <w:szCs w:val="28"/>
          <w:lang w:val="en-US"/>
        </w:rPr>
        <w:t xml:space="preserve"> </w:t>
      </w:r>
      <w:r w:rsidR="00B675A3" w:rsidRPr="00941F14">
        <w:rPr>
          <w:rFonts w:cs="Tahoma"/>
          <w:b/>
          <w:color w:val="000000"/>
          <w:sz w:val="28"/>
          <w:szCs w:val="28"/>
          <w:lang w:val="en-US"/>
        </w:rPr>
        <w:t>Ultra Low Emissions Zone</w:t>
      </w:r>
      <w:r w:rsidR="00D26B21">
        <w:rPr>
          <w:rFonts w:cs="Tahoma"/>
          <w:color w:val="000000"/>
          <w:sz w:val="28"/>
          <w:szCs w:val="28"/>
          <w:lang w:val="en-US"/>
        </w:rPr>
        <w:t xml:space="preserve"> </w:t>
      </w:r>
      <w:r w:rsidR="00D26B21" w:rsidRPr="00D26B21">
        <w:rPr>
          <w:rFonts w:cs="Tahoma"/>
          <w:b/>
          <w:color w:val="000000"/>
          <w:sz w:val="28"/>
          <w:szCs w:val="28"/>
          <w:lang w:val="en-US"/>
        </w:rPr>
        <w:t>C</w:t>
      </w:r>
      <w:r w:rsidR="00B675A3" w:rsidRPr="00D26B21">
        <w:rPr>
          <w:rFonts w:cs="Tahoma"/>
          <w:b/>
          <w:color w:val="000000"/>
          <w:sz w:val="28"/>
          <w:szCs w:val="28"/>
          <w:lang w:val="en-US"/>
        </w:rPr>
        <w:t>onsultation</w:t>
      </w:r>
      <w:r>
        <w:rPr>
          <w:rFonts w:cs="Tahoma"/>
          <w:color w:val="000000"/>
          <w:sz w:val="28"/>
          <w:szCs w:val="28"/>
          <w:lang w:val="en-US"/>
        </w:rPr>
        <w:t xml:space="preserve">: </w:t>
      </w:r>
      <w:r w:rsidR="00D26B21">
        <w:rPr>
          <w:rFonts w:cs="Tahoma"/>
          <w:color w:val="000000"/>
          <w:sz w:val="28"/>
          <w:szCs w:val="28"/>
          <w:lang w:val="en-US"/>
        </w:rPr>
        <w:t>“</w:t>
      </w:r>
      <w:r>
        <w:rPr>
          <w:color w:val="000000"/>
          <w:sz w:val="28"/>
          <w:szCs w:val="28"/>
        </w:rPr>
        <w:t>T</w:t>
      </w:r>
      <w:r w:rsidR="00B675A3" w:rsidRPr="00B675A3">
        <w:rPr>
          <w:color w:val="000000"/>
          <w:sz w:val="28"/>
          <w:szCs w:val="28"/>
        </w:rPr>
        <w:t>he emergency services are currently not exempt from the charges. We are currently in discussion with the services about how ULEZ may affect their operations. Emergency service vehicles are fully exempt from the T-Charge (Emissions Surcharge) being introduced</w:t>
      </w:r>
      <w:r w:rsidR="00941F14" w:rsidRPr="00B675A3">
        <w:rPr>
          <w:color w:val="000000"/>
          <w:sz w:val="28"/>
          <w:szCs w:val="28"/>
        </w:rPr>
        <w:t> from October</w:t>
      </w:r>
      <w:r w:rsidR="00B675A3" w:rsidRPr="00B675A3">
        <w:rPr>
          <w:color w:val="000000"/>
          <w:sz w:val="28"/>
          <w:szCs w:val="28"/>
        </w:rPr>
        <w:t xml:space="preserve"> 2017. The full detail of the proposals and a link to the consultation and its documents can be found here</w:t>
      </w:r>
      <w:r w:rsidR="00D26B21">
        <w:rPr>
          <w:color w:val="000000"/>
          <w:sz w:val="28"/>
          <w:szCs w:val="28"/>
        </w:rPr>
        <w:t>”</w:t>
      </w:r>
    </w:p>
    <w:p w:rsidR="00BD381B" w:rsidRPr="00AC0C7C" w:rsidRDefault="00004363" w:rsidP="00AC0C7C">
      <w:pPr>
        <w:pStyle w:val="ListParagraph"/>
        <w:rPr>
          <w:sz w:val="28"/>
          <w:szCs w:val="28"/>
        </w:rPr>
      </w:pPr>
      <w:hyperlink r:id="rId7" w:tooltip="https://consultations.tfl.gov.uk/environment/air-quality-consultation-phase-2/" w:history="1">
        <w:r w:rsidR="00B675A3" w:rsidRPr="00B675A3">
          <w:rPr>
            <w:rStyle w:val="Hyperlink"/>
            <w:sz w:val="28"/>
            <w:szCs w:val="28"/>
          </w:rPr>
          <w:t>https://consultations.tfl.gov.uk/environment/air-quality-consultation-phase-2/</w:t>
        </w:r>
      </w:hyperlink>
      <w:r w:rsidR="00B675A3" w:rsidRPr="00B675A3">
        <w:rPr>
          <w:color w:val="000000"/>
          <w:sz w:val="28"/>
          <w:szCs w:val="28"/>
        </w:rPr>
        <w:t xml:space="preserve"> </w:t>
      </w:r>
    </w:p>
    <w:sectPr w:rsidR="00BD381B" w:rsidRPr="00AC0C7C" w:rsidSect="00502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Tahoma">
    <w:panose1 w:val="020B0604030504040204"/>
    <w:charset w:val="59"/>
    <w:family w:val="auto"/>
    <w:pitch w:val="variable"/>
    <w:sig w:usb0="00000203" w:usb1="00000000" w:usb2="00000000" w:usb3="00000000" w:csb0="00000005"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0FC"/>
    <w:multiLevelType w:val="hybridMultilevel"/>
    <w:tmpl w:val="A6C69C14"/>
    <w:lvl w:ilvl="0" w:tplc="B770E7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54977E8"/>
    <w:multiLevelType w:val="hybridMultilevel"/>
    <w:tmpl w:val="6D98FC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F0EF8"/>
    <w:multiLevelType w:val="hybridMultilevel"/>
    <w:tmpl w:val="93C456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BE67CF"/>
    <w:multiLevelType w:val="hybridMultilevel"/>
    <w:tmpl w:val="8F2C0A1A"/>
    <w:lvl w:ilvl="0" w:tplc="8166CE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ADA238D"/>
    <w:multiLevelType w:val="hybridMultilevel"/>
    <w:tmpl w:val="F536A1D6"/>
    <w:lvl w:ilvl="0" w:tplc="6FEAC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0321E3A"/>
    <w:multiLevelType w:val="hybridMultilevel"/>
    <w:tmpl w:val="75DABD70"/>
    <w:lvl w:ilvl="0" w:tplc="33E43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FA00AD3"/>
    <w:multiLevelType w:val="hybridMultilevel"/>
    <w:tmpl w:val="6A26BCD0"/>
    <w:lvl w:ilvl="0" w:tplc="053C4874">
      <w:start w:val="1"/>
      <w:numFmt w:val="lowerLetter"/>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F63495D"/>
    <w:multiLevelType w:val="hybridMultilevel"/>
    <w:tmpl w:val="DC2C35C2"/>
    <w:lvl w:ilvl="0" w:tplc="BAD899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FB3438F"/>
    <w:multiLevelType w:val="hybridMultilevel"/>
    <w:tmpl w:val="5E7ACE22"/>
    <w:lvl w:ilvl="0" w:tplc="1C6A87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6"/>
  </w:num>
  <w:num w:numId="5">
    <w:abstractNumId w:val="5"/>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8F"/>
    <w:rsid w:val="00004363"/>
    <w:rsid w:val="000077EB"/>
    <w:rsid w:val="000524D3"/>
    <w:rsid w:val="000C4569"/>
    <w:rsid w:val="000D0CA2"/>
    <w:rsid w:val="00206A8F"/>
    <w:rsid w:val="00210449"/>
    <w:rsid w:val="00223C78"/>
    <w:rsid w:val="00284F2F"/>
    <w:rsid w:val="002C291D"/>
    <w:rsid w:val="00300749"/>
    <w:rsid w:val="00381272"/>
    <w:rsid w:val="00502004"/>
    <w:rsid w:val="00832D12"/>
    <w:rsid w:val="00867F05"/>
    <w:rsid w:val="008932D0"/>
    <w:rsid w:val="00941F14"/>
    <w:rsid w:val="00960BB1"/>
    <w:rsid w:val="00AC0C7C"/>
    <w:rsid w:val="00B05BD8"/>
    <w:rsid w:val="00B27E32"/>
    <w:rsid w:val="00B675A3"/>
    <w:rsid w:val="00B740A7"/>
    <w:rsid w:val="00BD381B"/>
    <w:rsid w:val="00BD7914"/>
    <w:rsid w:val="00D26B21"/>
    <w:rsid w:val="00F10D34"/>
    <w:rsid w:val="00F327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04"/>
  </w:style>
  <w:style w:type="paragraph" w:styleId="Heading1">
    <w:name w:val="heading 1"/>
    <w:basedOn w:val="Normal"/>
    <w:link w:val="Heading1Char"/>
    <w:uiPriority w:val="9"/>
    <w:qFormat/>
    <w:rsid w:val="00F32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8F"/>
    <w:pPr>
      <w:ind w:left="720"/>
      <w:contextualSpacing/>
    </w:pPr>
  </w:style>
  <w:style w:type="paragraph" w:styleId="NoSpacing">
    <w:name w:val="No Spacing"/>
    <w:link w:val="NoSpacingChar"/>
    <w:qFormat/>
    <w:rsid w:val="00206A8F"/>
    <w:pPr>
      <w:spacing w:after="0" w:line="240" w:lineRule="auto"/>
    </w:pPr>
  </w:style>
  <w:style w:type="table" w:styleId="TableGrid">
    <w:name w:val="Table Grid"/>
    <w:basedOn w:val="TableNormal"/>
    <w:uiPriority w:val="59"/>
    <w:rsid w:val="0020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206A8F"/>
  </w:style>
  <w:style w:type="character" w:styleId="Hyperlink">
    <w:name w:val="Hyperlink"/>
    <w:basedOn w:val="DefaultParagraphFont"/>
    <w:uiPriority w:val="99"/>
    <w:unhideWhenUsed/>
    <w:rsid w:val="00F10D34"/>
    <w:rPr>
      <w:color w:val="0000FF" w:themeColor="hyperlink"/>
      <w:u w:val="single"/>
    </w:rPr>
  </w:style>
  <w:style w:type="paragraph" w:styleId="NormalWeb">
    <w:name w:val="Normal (Web)"/>
    <w:basedOn w:val="Normal"/>
    <w:uiPriority w:val="99"/>
    <w:semiHidden/>
    <w:unhideWhenUsed/>
    <w:rsid w:val="00832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D12"/>
    <w:rPr>
      <w:b/>
      <w:bCs/>
    </w:rPr>
  </w:style>
  <w:style w:type="character" w:customStyle="1" w:styleId="Heading1Char">
    <w:name w:val="Heading 1 Char"/>
    <w:basedOn w:val="DefaultParagraphFont"/>
    <w:link w:val="Heading1"/>
    <w:uiPriority w:val="9"/>
    <w:rsid w:val="00F32730"/>
    <w:rPr>
      <w:rFonts w:ascii="Times New Roman" w:eastAsia="Times New Roman" w:hAnsi="Times New Roman" w:cs="Times New Roman"/>
      <w:b/>
      <w:bCs/>
      <w:kern w:val="36"/>
      <w:sz w:val="48"/>
      <w:szCs w:val="48"/>
    </w:rPr>
  </w:style>
  <w:style w:type="paragraph" w:customStyle="1" w:styleId="headline">
    <w:name w:val="headline"/>
    <w:basedOn w:val="Normal"/>
    <w:rsid w:val="00F327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04"/>
  </w:style>
  <w:style w:type="paragraph" w:styleId="Heading1">
    <w:name w:val="heading 1"/>
    <w:basedOn w:val="Normal"/>
    <w:link w:val="Heading1Char"/>
    <w:uiPriority w:val="9"/>
    <w:qFormat/>
    <w:rsid w:val="00F32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8F"/>
    <w:pPr>
      <w:ind w:left="720"/>
      <w:contextualSpacing/>
    </w:pPr>
  </w:style>
  <w:style w:type="paragraph" w:styleId="NoSpacing">
    <w:name w:val="No Spacing"/>
    <w:link w:val="NoSpacingChar"/>
    <w:qFormat/>
    <w:rsid w:val="00206A8F"/>
    <w:pPr>
      <w:spacing w:after="0" w:line="240" w:lineRule="auto"/>
    </w:pPr>
  </w:style>
  <w:style w:type="table" w:styleId="TableGrid">
    <w:name w:val="Table Grid"/>
    <w:basedOn w:val="TableNormal"/>
    <w:uiPriority w:val="59"/>
    <w:rsid w:val="0020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206A8F"/>
  </w:style>
  <w:style w:type="character" w:styleId="Hyperlink">
    <w:name w:val="Hyperlink"/>
    <w:basedOn w:val="DefaultParagraphFont"/>
    <w:uiPriority w:val="99"/>
    <w:unhideWhenUsed/>
    <w:rsid w:val="00F10D34"/>
    <w:rPr>
      <w:color w:val="0000FF" w:themeColor="hyperlink"/>
      <w:u w:val="single"/>
    </w:rPr>
  </w:style>
  <w:style w:type="paragraph" w:styleId="NormalWeb">
    <w:name w:val="Normal (Web)"/>
    <w:basedOn w:val="Normal"/>
    <w:uiPriority w:val="99"/>
    <w:semiHidden/>
    <w:unhideWhenUsed/>
    <w:rsid w:val="00832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D12"/>
    <w:rPr>
      <w:b/>
      <w:bCs/>
    </w:rPr>
  </w:style>
  <w:style w:type="character" w:customStyle="1" w:styleId="Heading1Char">
    <w:name w:val="Heading 1 Char"/>
    <w:basedOn w:val="DefaultParagraphFont"/>
    <w:link w:val="Heading1"/>
    <w:uiPriority w:val="9"/>
    <w:rsid w:val="00F32730"/>
    <w:rPr>
      <w:rFonts w:ascii="Times New Roman" w:eastAsia="Times New Roman" w:hAnsi="Times New Roman" w:cs="Times New Roman"/>
      <w:b/>
      <w:bCs/>
      <w:kern w:val="36"/>
      <w:sz w:val="48"/>
      <w:szCs w:val="48"/>
    </w:rPr>
  </w:style>
  <w:style w:type="paragraph" w:customStyle="1" w:styleId="headline">
    <w:name w:val="headline"/>
    <w:basedOn w:val="Normal"/>
    <w:rsid w:val="00F32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474">
      <w:bodyDiv w:val="1"/>
      <w:marLeft w:val="0"/>
      <w:marRight w:val="0"/>
      <w:marTop w:val="0"/>
      <w:marBottom w:val="0"/>
      <w:divBdr>
        <w:top w:val="none" w:sz="0" w:space="0" w:color="auto"/>
        <w:left w:val="none" w:sz="0" w:space="0" w:color="auto"/>
        <w:bottom w:val="none" w:sz="0" w:space="0" w:color="auto"/>
        <w:right w:val="none" w:sz="0" w:space="0" w:color="auto"/>
      </w:divBdr>
    </w:div>
    <w:div w:id="343022328">
      <w:bodyDiv w:val="1"/>
      <w:marLeft w:val="0"/>
      <w:marRight w:val="0"/>
      <w:marTop w:val="0"/>
      <w:marBottom w:val="0"/>
      <w:divBdr>
        <w:top w:val="none" w:sz="0" w:space="0" w:color="auto"/>
        <w:left w:val="none" w:sz="0" w:space="0" w:color="auto"/>
        <w:bottom w:val="none" w:sz="0" w:space="0" w:color="auto"/>
        <w:right w:val="none" w:sz="0" w:space="0" w:color="auto"/>
      </w:divBdr>
      <w:divsChild>
        <w:div w:id="1803033349">
          <w:marLeft w:val="0"/>
          <w:marRight w:val="0"/>
          <w:marTop w:val="0"/>
          <w:marBottom w:val="0"/>
          <w:divBdr>
            <w:top w:val="none" w:sz="0" w:space="0" w:color="auto"/>
            <w:left w:val="none" w:sz="0" w:space="0" w:color="auto"/>
            <w:bottom w:val="none" w:sz="0" w:space="0" w:color="auto"/>
            <w:right w:val="none" w:sz="0" w:space="0" w:color="auto"/>
          </w:divBdr>
          <w:divsChild>
            <w:div w:id="17650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9055">
      <w:bodyDiv w:val="1"/>
      <w:marLeft w:val="0"/>
      <w:marRight w:val="0"/>
      <w:marTop w:val="0"/>
      <w:marBottom w:val="0"/>
      <w:divBdr>
        <w:top w:val="none" w:sz="0" w:space="0" w:color="auto"/>
        <w:left w:val="none" w:sz="0" w:space="0" w:color="auto"/>
        <w:bottom w:val="none" w:sz="0" w:space="0" w:color="auto"/>
        <w:right w:val="none" w:sz="0" w:space="0" w:color="auto"/>
      </w:divBdr>
      <w:divsChild>
        <w:div w:id="2143814050">
          <w:marLeft w:val="0"/>
          <w:marRight w:val="0"/>
          <w:marTop w:val="0"/>
          <w:marBottom w:val="0"/>
          <w:divBdr>
            <w:top w:val="none" w:sz="0" w:space="0" w:color="auto"/>
            <w:left w:val="none" w:sz="0" w:space="0" w:color="auto"/>
            <w:bottom w:val="none" w:sz="0" w:space="0" w:color="auto"/>
            <w:right w:val="none" w:sz="0" w:space="0" w:color="auto"/>
          </w:divBdr>
          <w:divsChild>
            <w:div w:id="539704601">
              <w:marLeft w:val="0"/>
              <w:marRight w:val="0"/>
              <w:marTop w:val="0"/>
              <w:marBottom w:val="0"/>
              <w:divBdr>
                <w:top w:val="none" w:sz="0" w:space="0" w:color="auto"/>
                <w:left w:val="none" w:sz="0" w:space="0" w:color="auto"/>
                <w:bottom w:val="none" w:sz="0" w:space="0" w:color="auto"/>
                <w:right w:val="none" w:sz="0" w:space="0" w:color="auto"/>
              </w:divBdr>
              <w:divsChild>
                <w:div w:id="68309307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253667035">
      <w:bodyDiv w:val="1"/>
      <w:marLeft w:val="0"/>
      <w:marRight w:val="0"/>
      <w:marTop w:val="0"/>
      <w:marBottom w:val="0"/>
      <w:divBdr>
        <w:top w:val="none" w:sz="0" w:space="0" w:color="auto"/>
        <w:left w:val="none" w:sz="0" w:space="0" w:color="auto"/>
        <w:bottom w:val="none" w:sz="0" w:space="0" w:color="auto"/>
        <w:right w:val="none" w:sz="0" w:space="0" w:color="auto"/>
      </w:divBdr>
      <w:divsChild>
        <w:div w:id="1047216598">
          <w:marLeft w:val="0"/>
          <w:marRight w:val="0"/>
          <w:marTop w:val="0"/>
          <w:marBottom w:val="0"/>
          <w:divBdr>
            <w:top w:val="none" w:sz="0" w:space="0" w:color="auto"/>
            <w:left w:val="none" w:sz="0" w:space="0" w:color="auto"/>
            <w:bottom w:val="none" w:sz="0" w:space="0" w:color="auto"/>
            <w:right w:val="none" w:sz="0" w:space="0" w:color="auto"/>
          </w:divBdr>
        </w:div>
      </w:divsChild>
    </w:div>
    <w:div w:id="1392122427">
      <w:bodyDiv w:val="1"/>
      <w:marLeft w:val="0"/>
      <w:marRight w:val="0"/>
      <w:marTop w:val="0"/>
      <w:marBottom w:val="0"/>
      <w:divBdr>
        <w:top w:val="none" w:sz="0" w:space="0" w:color="auto"/>
        <w:left w:val="none" w:sz="0" w:space="0" w:color="auto"/>
        <w:bottom w:val="none" w:sz="0" w:space="0" w:color="auto"/>
        <w:right w:val="none" w:sz="0" w:space="0" w:color="auto"/>
      </w:divBdr>
    </w:div>
    <w:div w:id="14835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eter.Boorman@nhs.net" TargetMode="External"/><Relationship Id="rId7" Type="http://schemas.openxmlformats.org/officeDocument/2006/relationships/hyperlink" Target="https://consultations.tfl.gov.uk/environment/air-quality-consultation-phase-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2017-05-05T10:17:00Z</dcterms:created>
  <dcterms:modified xsi:type="dcterms:W3CDTF">2017-05-05T10:17:00Z</dcterms:modified>
</cp:coreProperties>
</file>