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0A27" w:rsidRDefault="00AA3DCE" w:rsidP="00807E47">
      <w:pPr>
        <w:pStyle w:val="NoSpacing"/>
        <w:rPr>
          <w:rFonts w:ascii="Arial" w:hAnsi="Arial" w:cs="Arial"/>
          <w:b/>
          <w:sz w:val="24"/>
          <w:szCs w:val="24"/>
        </w:rPr>
      </w:pPr>
      <w:bookmarkStart w:id="0" w:name="_GoBack"/>
      <w:bookmarkEnd w:id="0"/>
      <w:r w:rsidRPr="00983C21">
        <w:rPr>
          <w:rFonts w:ascii="Arial" w:hAnsi="Arial" w:cs="Arial"/>
          <w:noProof/>
          <w:sz w:val="24"/>
          <w:szCs w:val="24"/>
          <w:lang w:val="en-US"/>
        </w:rPr>
        <w:drawing>
          <wp:anchor distT="0" distB="0" distL="114300" distR="114300" simplePos="0" relativeHeight="251659264" behindDoc="0" locked="0" layoutInCell="1" allowOverlap="1" wp14:anchorId="54740F28" wp14:editId="037643CE">
            <wp:simplePos x="0" y="0"/>
            <wp:positionH relativeFrom="column">
              <wp:posOffset>-159385</wp:posOffset>
            </wp:positionH>
            <wp:positionV relativeFrom="paragraph">
              <wp:posOffset>-882650</wp:posOffset>
            </wp:positionV>
            <wp:extent cx="5899785" cy="826770"/>
            <wp:effectExtent l="0" t="0" r="5715" b="0"/>
            <wp:wrapSquare wrapText="bothSides"/>
            <wp:docPr id="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99785" cy="82677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43F90" w:rsidRPr="00043F90" w:rsidRDefault="00043F90" w:rsidP="00807E47">
      <w:pPr>
        <w:pStyle w:val="NoSpacing"/>
        <w:rPr>
          <w:rFonts w:ascii="Arial" w:hAnsi="Arial" w:cs="Arial"/>
          <w:b/>
          <w:sz w:val="24"/>
          <w:szCs w:val="24"/>
        </w:rPr>
      </w:pPr>
      <w:r w:rsidRPr="00043F90">
        <w:rPr>
          <w:rFonts w:ascii="Arial" w:hAnsi="Arial" w:cs="Arial"/>
          <w:b/>
          <w:sz w:val="24"/>
          <w:szCs w:val="24"/>
        </w:rPr>
        <w:t>DRAFT NOTE</w:t>
      </w:r>
    </w:p>
    <w:p w:rsidR="00043F90" w:rsidRDefault="00043F90" w:rsidP="00807E47">
      <w:pPr>
        <w:pStyle w:val="NoSpacing"/>
        <w:rPr>
          <w:rFonts w:ascii="Arial" w:hAnsi="Arial" w:cs="Arial"/>
          <w:sz w:val="24"/>
          <w:szCs w:val="24"/>
        </w:rPr>
      </w:pPr>
    </w:p>
    <w:p w:rsidR="00807E47" w:rsidRPr="00032C49" w:rsidRDefault="00807E47" w:rsidP="00807E47">
      <w:pPr>
        <w:pStyle w:val="NoSpacing"/>
        <w:rPr>
          <w:rFonts w:ascii="Arial" w:eastAsia="Times New Roman" w:hAnsi="Arial" w:cs="Arial"/>
          <w:sz w:val="24"/>
          <w:szCs w:val="24"/>
          <w:lang w:eastAsia="en-GB"/>
        </w:rPr>
      </w:pPr>
      <w:r w:rsidRPr="00032C49">
        <w:rPr>
          <w:rFonts w:ascii="Arial" w:hAnsi="Arial" w:cs="Arial"/>
          <w:sz w:val="24"/>
          <w:szCs w:val="24"/>
        </w:rPr>
        <w:t xml:space="preserve">Meeting Dr Johal, Chair of the CQRG and Elizabeth Ogunoye, </w:t>
      </w:r>
      <w:r w:rsidRPr="00032C49">
        <w:rPr>
          <w:rFonts w:ascii="Arial" w:eastAsia="Times New Roman" w:hAnsi="Arial" w:cs="Arial"/>
          <w:sz w:val="24"/>
          <w:szCs w:val="24"/>
          <w:lang w:eastAsia="en-GB"/>
        </w:rPr>
        <w:t xml:space="preserve">Deputy Director for LAS Commissioning and NWL Provider Performance </w:t>
      </w:r>
    </w:p>
    <w:p w:rsidR="00E57D30" w:rsidRPr="00032C49" w:rsidRDefault="00E57D30" w:rsidP="00807E47">
      <w:pPr>
        <w:pStyle w:val="NoSpacing"/>
        <w:rPr>
          <w:rFonts w:ascii="Arial" w:eastAsia="Times New Roman" w:hAnsi="Arial" w:cs="Arial"/>
          <w:sz w:val="24"/>
          <w:szCs w:val="24"/>
          <w:lang w:eastAsia="en-GB"/>
        </w:rPr>
      </w:pPr>
    </w:p>
    <w:p w:rsidR="00E57D30" w:rsidRPr="00930C5E" w:rsidRDefault="00E57D30" w:rsidP="00807E47">
      <w:pPr>
        <w:pStyle w:val="NoSpacing"/>
        <w:rPr>
          <w:rFonts w:ascii="Arial" w:eastAsia="Times New Roman" w:hAnsi="Arial" w:cs="Arial"/>
          <w:b/>
          <w:sz w:val="24"/>
          <w:szCs w:val="24"/>
          <w:lang w:eastAsia="en-GB"/>
        </w:rPr>
      </w:pPr>
      <w:r w:rsidRPr="00930C5E">
        <w:rPr>
          <w:rFonts w:ascii="Arial" w:eastAsia="Times New Roman" w:hAnsi="Arial" w:cs="Arial"/>
          <w:b/>
          <w:sz w:val="24"/>
          <w:szCs w:val="24"/>
          <w:lang w:eastAsia="en-GB"/>
        </w:rPr>
        <w:t xml:space="preserve">Date: </w:t>
      </w:r>
      <w:r w:rsidR="00930C5E" w:rsidRPr="00930C5E">
        <w:rPr>
          <w:rFonts w:ascii="Arial" w:eastAsia="Times New Roman" w:hAnsi="Arial" w:cs="Arial"/>
          <w:b/>
          <w:sz w:val="24"/>
          <w:szCs w:val="24"/>
          <w:lang w:eastAsia="en-GB"/>
        </w:rPr>
        <w:t>August 15</w:t>
      </w:r>
      <w:r w:rsidR="00930C5E" w:rsidRPr="00930C5E">
        <w:rPr>
          <w:rFonts w:ascii="Arial" w:eastAsia="Times New Roman" w:hAnsi="Arial" w:cs="Arial"/>
          <w:b/>
          <w:sz w:val="24"/>
          <w:szCs w:val="24"/>
          <w:vertAlign w:val="superscript"/>
          <w:lang w:eastAsia="en-GB"/>
        </w:rPr>
        <w:t>th</w:t>
      </w:r>
      <w:r w:rsidR="00930C5E" w:rsidRPr="00930C5E">
        <w:rPr>
          <w:rFonts w:ascii="Arial" w:eastAsia="Times New Roman" w:hAnsi="Arial" w:cs="Arial"/>
          <w:b/>
          <w:sz w:val="24"/>
          <w:szCs w:val="24"/>
          <w:lang w:eastAsia="en-GB"/>
        </w:rPr>
        <w:t xml:space="preserve"> 2017</w:t>
      </w:r>
    </w:p>
    <w:p w:rsidR="00E57D30" w:rsidRPr="00032C49" w:rsidRDefault="00E57D30" w:rsidP="00807E47">
      <w:pPr>
        <w:pStyle w:val="NoSpacing"/>
        <w:rPr>
          <w:rFonts w:ascii="Arial" w:eastAsia="Times New Roman" w:hAnsi="Arial" w:cs="Arial"/>
          <w:b/>
          <w:sz w:val="24"/>
          <w:szCs w:val="24"/>
          <w:lang w:eastAsia="en-GB"/>
        </w:rPr>
      </w:pPr>
    </w:p>
    <w:p w:rsidR="001C6685" w:rsidRDefault="001C6685" w:rsidP="00E57D30">
      <w:pPr>
        <w:pStyle w:val="NoSpacing"/>
        <w:numPr>
          <w:ilvl w:val="0"/>
          <w:numId w:val="1"/>
        </w:numPr>
        <w:rPr>
          <w:rFonts w:ascii="Arial" w:eastAsia="Times New Roman" w:hAnsi="Arial" w:cs="Arial"/>
          <w:sz w:val="24"/>
          <w:szCs w:val="24"/>
          <w:lang w:eastAsia="en-GB"/>
        </w:rPr>
      </w:pPr>
      <w:r w:rsidRPr="001C6685">
        <w:rPr>
          <w:rFonts w:ascii="Arial" w:eastAsia="Times New Roman" w:hAnsi="Arial" w:cs="Arial"/>
          <w:b/>
          <w:sz w:val="24"/>
          <w:szCs w:val="24"/>
          <w:lang w:eastAsia="en-GB"/>
        </w:rPr>
        <w:t>Dr Johal</w:t>
      </w:r>
      <w:r w:rsidRPr="001C6685">
        <w:rPr>
          <w:rFonts w:ascii="Arial" w:eastAsia="Times New Roman" w:hAnsi="Arial" w:cs="Arial"/>
          <w:sz w:val="24"/>
          <w:szCs w:val="24"/>
          <w:lang w:eastAsia="en-GB"/>
        </w:rPr>
        <w:t xml:space="preserve"> is a GP in Hillingdon and apart from </w:t>
      </w:r>
      <w:proofErr w:type="gramStart"/>
      <w:r w:rsidRPr="001C6685">
        <w:rPr>
          <w:rFonts w:ascii="Arial" w:eastAsia="Times New Roman" w:hAnsi="Arial" w:cs="Arial"/>
          <w:sz w:val="24"/>
          <w:szCs w:val="24"/>
          <w:lang w:eastAsia="en-GB"/>
        </w:rPr>
        <w:t>Chairing</w:t>
      </w:r>
      <w:proofErr w:type="gramEnd"/>
      <w:r w:rsidRPr="001C6685">
        <w:rPr>
          <w:rFonts w:ascii="Arial" w:eastAsia="Times New Roman" w:hAnsi="Arial" w:cs="Arial"/>
          <w:sz w:val="24"/>
          <w:szCs w:val="24"/>
          <w:lang w:eastAsia="en-GB"/>
        </w:rPr>
        <w:t xml:space="preserve"> the Clinical Quality Review Group</w:t>
      </w:r>
      <w:r w:rsidR="00BA0622">
        <w:rPr>
          <w:rFonts w:ascii="Arial" w:eastAsia="Times New Roman" w:hAnsi="Arial" w:cs="Arial"/>
          <w:sz w:val="24"/>
          <w:szCs w:val="24"/>
          <w:lang w:eastAsia="en-GB"/>
        </w:rPr>
        <w:t>,</w:t>
      </w:r>
      <w:r w:rsidRPr="001C6685">
        <w:rPr>
          <w:rFonts w:ascii="Arial" w:eastAsia="Times New Roman" w:hAnsi="Arial" w:cs="Arial"/>
          <w:sz w:val="24"/>
          <w:szCs w:val="24"/>
          <w:lang w:eastAsia="en-GB"/>
        </w:rPr>
        <w:t xml:space="preserve"> also attends the Health and Wellbeing Board in Hillingdon. </w:t>
      </w:r>
    </w:p>
    <w:p w:rsidR="00410A27" w:rsidRDefault="00410A27" w:rsidP="00410A27">
      <w:pPr>
        <w:pStyle w:val="NoSpacing"/>
        <w:ind w:left="720"/>
        <w:rPr>
          <w:rFonts w:ascii="Arial" w:eastAsia="Times New Roman" w:hAnsi="Arial" w:cs="Arial"/>
          <w:sz w:val="24"/>
          <w:szCs w:val="24"/>
          <w:lang w:eastAsia="en-GB"/>
        </w:rPr>
      </w:pPr>
    </w:p>
    <w:p w:rsidR="00410A27" w:rsidRPr="00410A27" w:rsidRDefault="00410A27" w:rsidP="00410A27">
      <w:pPr>
        <w:pStyle w:val="ListParagraph"/>
        <w:numPr>
          <w:ilvl w:val="0"/>
          <w:numId w:val="1"/>
        </w:numPr>
        <w:rPr>
          <w:rFonts w:ascii="Arial" w:hAnsi="Arial" w:cs="Arial"/>
          <w:b/>
        </w:rPr>
      </w:pPr>
      <w:r w:rsidRPr="001C6685">
        <w:rPr>
          <w:rFonts w:ascii="Arial" w:hAnsi="Arial" w:cs="Arial"/>
          <w:b/>
        </w:rPr>
        <w:t>Ambulance Response Programme</w:t>
      </w:r>
      <w:r>
        <w:rPr>
          <w:rFonts w:ascii="Arial" w:hAnsi="Arial" w:cs="Arial"/>
          <w:b/>
        </w:rPr>
        <w:t xml:space="preserve"> (ARP)</w:t>
      </w:r>
    </w:p>
    <w:p w:rsidR="001C6685" w:rsidRPr="00410A27" w:rsidRDefault="00410A27" w:rsidP="00410A27">
      <w:pPr>
        <w:pStyle w:val="ListParagraph"/>
        <w:rPr>
          <w:rFonts w:ascii="Arial" w:hAnsi="Arial" w:cs="Arial"/>
        </w:rPr>
      </w:pPr>
      <w:r w:rsidRPr="001C6685">
        <w:rPr>
          <w:rFonts w:ascii="Arial" w:hAnsi="Arial" w:cs="Arial"/>
        </w:rPr>
        <w:t xml:space="preserve">We discussed the development of the ARP and it potential for meeting the needs of both acutely ill patients and those with less serious problems, e.g. older people who have fallen at home. </w:t>
      </w:r>
      <w:r>
        <w:rPr>
          <w:rFonts w:ascii="Arial" w:hAnsi="Arial" w:cs="Arial"/>
        </w:rPr>
        <w:t xml:space="preserve">We agreed it is important for the CQRG and the Forum to collaborate in the development of the ARP. </w:t>
      </w:r>
    </w:p>
    <w:p w:rsidR="00E57D30" w:rsidRPr="001C6685" w:rsidRDefault="00E57D30" w:rsidP="00E57D30">
      <w:pPr>
        <w:pStyle w:val="NoSpacing"/>
        <w:numPr>
          <w:ilvl w:val="0"/>
          <w:numId w:val="1"/>
        </w:numPr>
        <w:rPr>
          <w:rFonts w:ascii="Arial" w:eastAsia="Times New Roman" w:hAnsi="Arial" w:cs="Arial"/>
          <w:b/>
          <w:sz w:val="24"/>
          <w:szCs w:val="24"/>
          <w:lang w:eastAsia="en-GB"/>
        </w:rPr>
      </w:pPr>
      <w:r w:rsidRPr="001C6685">
        <w:rPr>
          <w:rFonts w:ascii="Arial" w:eastAsia="Times New Roman" w:hAnsi="Arial" w:cs="Arial"/>
          <w:b/>
          <w:sz w:val="24"/>
          <w:szCs w:val="24"/>
          <w:lang w:eastAsia="en-GB"/>
        </w:rPr>
        <w:t>Dow</w:t>
      </w:r>
      <w:r w:rsidR="00032C49" w:rsidRPr="001C6685">
        <w:rPr>
          <w:rFonts w:ascii="Arial" w:eastAsia="Times New Roman" w:hAnsi="Arial" w:cs="Arial"/>
          <w:b/>
          <w:sz w:val="24"/>
          <w:szCs w:val="24"/>
          <w:lang w:eastAsia="en-GB"/>
        </w:rPr>
        <w:t>ngrading of Category C Targets</w:t>
      </w:r>
    </w:p>
    <w:p w:rsidR="00E57D30" w:rsidRPr="001C6685" w:rsidRDefault="00E57D30" w:rsidP="00BA0622">
      <w:pPr>
        <w:pStyle w:val="NoSpacing"/>
        <w:ind w:left="720"/>
        <w:rPr>
          <w:rFonts w:ascii="Arial" w:eastAsia="Times New Roman" w:hAnsi="Arial" w:cs="Arial"/>
          <w:sz w:val="24"/>
          <w:szCs w:val="24"/>
          <w:lang w:eastAsia="en-GB"/>
        </w:rPr>
      </w:pPr>
      <w:r w:rsidRPr="001C6685">
        <w:rPr>
          <w:rFonts w:ascii="Arial" w:eastAsia="Times New Roman" w:hAnsi="Arial" w:cs="Arial"/>
          <w:sz w:val="24"/>
          <w:szCs w:val="24"/>
          <w:lang w:eastAsia="en-GB"/>
        </w:rPr>
        <w:t xml:space="preserve">No explanation was given for the downgrading of Category C targets which occurred </w:t>
      </w:r>
      <w:r w:rsidR="00032C49" w:rsidRPr="001C6685">
        <w:rPr>
          <w:rFonts w:ascii="Arial" w:eastAsia="Times New Roman" w:hAnsi="Arial" w:cs="Arial"/>
          <w:sz w:val="24"/>
          <w:szCs w:val="24"/>
          <w:lang w:eastAsia="en-GB"/>
        </w:rPr>
        <w:t>in September</w:t>
      </w:r>
      <w:r w:rsidRPr="001C6685">
        <w:rPr>
          <w:rFonts w:ascii="Arial" w:eastAsia="Times New Roman" w:hAnsi="Arial" w:cs="Arial"/>
          <w:sz w:val="24"/>
          <w:szCs w:val="24"/>
          <w:lang w:eastAsia="en-GB"/>
        </w:rPr>
        <w:t xml:space="preserve"> 2016 and has been incorpora</w:t>
      </w:r>
      <w:r w:rsidR="00BA0622">
        <w:rPr>
          <w:rFonts w:ascii="Arial" w:eastAsia="Times New Roman" w:hAnsi="Arial" w:cs="Arial"/>
          <w:sz w:val="24"/>
          <w:szCs w:val="24"/>
          <w:lang w:eastAsia="en-GB"/>
        </w:rPr>
        <w:t xml:space="preserve">ted into the LAS-CCG contract. </w:t>
      </w:r>
    </w:p>
    <w:p w:rsidR="00E57D30" w:rsidRPr="001C6685" w:rsidRDefault="00E57D30" w:rsidP="00E57D30">
      <w:pPr>
        <w:pStyle w:val="NoSpacing"/>
        <w:ind w:left="720"/>
        <w:rPr>
          <w:rFonts w:ascii="Arial" w:eastAsia="Times New Roman" w:hAnsi="Arial" w:cs="Arial"/>
          <w:sz w:val="24"/>
          <w:szCs w:val="24"/>
          <w:lang w:eastAsia="en-GB"/>
        </w:rPr>
      </w:pPr>
      <w:r w:rsidRPr="001C6685">
        <w:rPr>
          <w:rFonts w:ascii="Arial" w:eastAsia="Times New Roman" w:hAnsi="Arial" w:cs="Arial"/>
          <w:sz w:val="24"/>
          <w:szCs w:val="24"/>
          <w:lang w:eastAsia="en-GB"/>
        </w:rPr>
        <w:t>Cat C1</w:t>
      </w:r>
      <w:r w:rsidR="00032C49" w:rsidRPr="001C6685">
        <w:rPr>
          <w:rFonts w:ascii="Arial" w:eastAsia="Times New Roman" w:hAnsi="Arial" w:cs="Arial"/>
          <w:sz w:val="24"/>
          <w:szCs w:val="24"/>
          <w:lang w:eastAsia="en-GB"/>
        </w:rPr>
        <w:t xml:space="preserve"> – Pre September 2016 – 20 minutes/90%</w:t>
      </w:r>
    </w:p>
    <w:p w:rsidR="00032C49" w:rsidRPr="001C6685" w:rsidRDefault="00032C49" w:rsidP="00BA0622">
      <w:pPr>
        <w:pStyle w:val="NoSpacing"/>
        <w:ind w:left="720"/>
        <w:rPr>
          <w:rFonts w:ascii="Arial" w:eastAsia="Times New Roman" w:hAnsi="Arial" w:cs="Arial"/>
          <w:sz w:val="24"/>
          <w:szCs w:val="24"/>
          <w:lang w:eastAsia="en-GB"/>
        </w:rPr>
      </w:pPr>
      <w:r w:rsidRPr="001C6685">
        <w:rPr>
          <w:rFonts w:ascii="Arial" w:eastAsia="Times New Roman" w:hAnsi="Arial" w:cs="Arial"/>
          <w:sz w:val="24"/>
          <w:szCs w:val="24"/>
          <w:lang w:eastAsia="en-GB"/>
        </w:rPr>
        <w:t xml:space="preserve">Cat C1 – From September 2016 – 45 </w:t>
      </w:r>
      <w:r w:rsidR="00BA0622">
        <w:rPr>
          <w:rFonts w:ascii="Arial" w:eastAsia="Times New Roman" w:hAnsi="Arial" w:cs="Arial"/>
          <w:sz w:val="24"/>
          <w:szCs w:val="24"/>
          <w:lang w:eastAsia="en-GB"/>
        </w:rPr>
        <w:t>minutes/&gt;50%</w:t>
      </w:r>
    </w:p>
    <w:p w:rsidR="00032C49" w:rsidRPr="001C6685" w:rsidRDefault="00032C49" w:rsidP="00032C49">
      <w:pPr>
        <w:pStyle w:val="NoSpacing"/>
        <w:ind w:left="720"/>
        <w:rPr>
          <w:rFonts w:ascii="Arial" w:eastAsia="Times New Roman" w:hAnsi="Arial" w:cs="Arial"/>
          <w:sz w:val="24"/>
          <w:szCs w:val="24"/>
          <w:lang w:eastAsia="en-GB"/>
        </w:rPr>
      </w:pPr>
      <w:r w:rsidRPr="001C6685">
        <w:rPr>
          <w:rFonts w:ascii="Arial" w:eastAsia="Times New Roman" w:hAnsi="Arial" w:cs="Arial"/>
          <w:sz w:val="24"/>
          <w:szCs w:val="24"/>
          <w:lang w:eastAsia="en-GB"/>
        </w:rPr>
        <w:t>Cat C2 – Pre September 2016 – 30 minutes/90%</w:t>
      </w:r>
    </w:p>
    <w:p w:rsidR="001C6685" w:rsidRDefault="00032C49" w:rsidP="00410A27">
      <w:pPr>
        <w:pStyle w:val="NoSpacing"/>
        <w:ind w:left="720"/>
        <w:rPr>
          <w:rFonts w:ascii="Arial" w:eastAsia="Times New Roman" w:hAnsi="Arial" w:cs="Arial"/>
          <w:sz w:val="24"/>
          <w:szCs w:val="24"/>
          <w:lang w:eastAsia="en-GB"/>
        </w:rPr>
      </w:pPr>
      <w:r w:rsidRPr="001C6685">
        <w:rPr>
          <w:rFonts w:ascii="Arial" w:eastAsia="Times New Roman" w:hAnsi="Arial" w:cs="Arial"/>
          <w:sz w:val="24"/>
          <w:szCs w:val="24"/>
          <w:lang w:eastAsia="en-GB"/>
        </w:rPr>
        <w:t xml:space="preserve">Cat C2 – From September 2016 – 60 </w:t>
      </w:r>
      <w:r w:rsidR="00410A27">
        <w:rPr>
          <w:rFonts w:ascii="Arial" w:eastAsia="Times New Roman" w:hAnsi="Arial" w:cs="Arial"/>
          <w:sz w:val="24"/>
          <w:szCs w:val="24"/>
          <w:lang w:eastAsia="en-GB"/>
        </w:rPr>
        <w:t>minutes/&gt;50%</w:t>
      </w:r>
    </w:p>
    <w:p w:rsidR="00410A27" w:rsidRPr="00410A27" w:rsidRDefault="00410A27" w:rsidP="00410A27">
      <w:pPr>
        <w:pStyle w:val="NoSpacing"/>
        <w:ind w:left="720"/>
        <w:rPr>
          <w:rFonts w:ascii="Arial" w:eastAsia="Times New Roman" w:hAnsi="Arial" w:cs="Arial"/>
          <w:sz w:val="24"/>
          <w:szCs w:val="24"/>
          <w:lang w:eastAsia="en-GB"/>
        </w:rPr>
      </w:pPr>
    </w:p>
    <w:p w:rsidR="001C6685" w:rsidRDefault="001C6685" w:rsidP="001C6685">
      <w:pPr>
        <w:pStyle w:val="ListParagraph"/>
        <w:numPr>
          <w:ilvl w:val="0"/>
          <w:numId w:val="1"/>
        </w:numPr>
        <w:rPr>
          <w:rFonts w:ascii="Arial" w:hAnsi="Arial" w:cs="Arial"/>
          <w:b/>
          <w:sz w:val="24"/>
          <w:szCs w:val="24"/>
        </w:rPr>
      </w:pPr>
      <w:r w:rsidRPr="001C6685">
        <w:rPr>
          <w:rFonts w:ascii="Arial" w:hAnsi="Arial" w:cs="Arial"/>
          <w:b/>
          <w:sz w:val="24"/>
          <w:szCs w:val="24"/>
        </w:rPr>
        <w:t>Integrated Care</w:t>
      </w:r>
    </w:p>
    <w:p w:rsidR="001C6685" w:rsidRDefault="00BA0622" w:rsidP="001C6685">
      <w:pPr>
        <w:pStyle w:val="ListParagraph"/>
        <w:rPr>
          <w:rFonts w:ascii="Arial" w:hAnsi="Arial" w:cs="Arial"/>
          <w:sz w:val="24"/>
          <w:szCs w:val="24"/>
        </w:rPr>
      </w:pPr>
      <w:r>
        <w:rPr>
          <w:rFonts w:ascii="Arial" w:hAnsi="Arial" w:cs="Arial"/>
          <w:sz w:val="24"/>
          <w:szCs w:val="24"/>
        </w:rPr>
        <w:t>Dr Johal</w:t>
      </w:r>
      <w:r w:rsidR="001C6685" w:rsidRPr="00937A6C">
        <w:rPr>
          <w:rFonts w:ascii="Arial" w:hAnsi="Arial" w:cs="Arial"/>
          <w:sz w:val="24"/>
          <w:szCs w:val="24"/>
        </w:rPr>
        <w:t xml:space="preserve"> is committed to developing integrated care</w:t>
      </w:r>
      <w:r w:rsidR="00937A6C">
        <w:rPr>
          <w:rFonts w:ascii="Arial" w:hAnsi="Arial" w:cs="Arial"/>
          <w:sz w:val="24"/>
          <w:szCs w:val="24"/>
        </w:rPr>
        <w:t xml:space="preserve"> in </w:t>
      </w:r>
      <w:r>
        <w:rPr>
          <w:rFonts w:ascii="Arial" w:hAnsi="Arial" w:cs="Arial"/>
          <w:sz w:val="24"/>
          <w:szCs w:val="24"/>
        </w:rPr>
        <w:t>London</w:t>
      </w:r>
      <w:r w:rsidR="001C6685" w:rsidRPr="00937A6C">
        <w:rPr>
          <w:rFonts w:ascii="Arial" w:hAnsi="Arial" w:cs="Arial"/>
          <w:sz w:val="24"/>
          <w:szCs w:val="24"/>
        </w:rPr>
        <w:t xml:space="preserve"> and the utilization of local care pathways where they exist. She said it is complex to work with 32 CCGs</w:t>
      </w:r>
      <w:r w:rsidR="00937A6C">
        <w:rPr>
          <w:rFonts w:ascii="Arial" w:hAnsi="Arial" w:cs="Arial"/>
          <w:sz w:val="24"/>
          <w:szCs w:val="24"/>
        </w:rPr>
        <w:t xml:space="preserve"> to commission the LAS,</w:t>
      </w:r>
      <w:r w:rsidR="001C6685" w:rsidRPr="00937A6C">
        <w:rPr>
          <w:rFonts w:ascii="Arial" w:hAnsi="Arial" w:cs="Arial"/>
          <w:sz w:val="24"/>
          <w:szCs w:val="24"/>
        </w:rPr>
        <w:t xml:space="preserve"> and</w:t>
      </w:r>
      <w:r w:rsidR="00937A6C">
        <w:rPr>
          <w:rFonts w:ascii="Arial" w:hAnsi="Arial" w:cs="Arial"/>
          <w:sz w:val="24"/>
          <w:szCs w:val="24"/>
        </w:rPr>
        <w:t xml:space="preserve"> also</w:t>
      </w:r>
      <w:r w:rsidR="001C6685" w:rsidRPr="00937A6C">
        <w:rPr>
          <w:rFonts w:ascii="Arial" w:hAnsi="Arial" w:cs="Arial"/>
          <w:sz w:val="24"/>
          <w:szCs w:val="24"/>
        </w:rPr>
        <w:t xml:space="preserve"> to ensure that </w:t>
      </w:r>
      <w:r w:rsidR="00937A6C" w:rsidRPr="00937A6C">
        <w:rPr>
          <w:rFonts w:ascii="Arial" w:hAnsi="Arial" w:cs="Arial"/>
          <w:sz w:val="24"/>
          <w:szCs w:val="24"/>
        </w:rPr>
        <w:t>their local pathways are operational and accessible. She added that the Directory of Service f</w:t>
      </w:r>
      <w:r w:rsidR="00937A6C">
        <w:rPr>
          <w:rFonts w:ascii="Arial" w:hAnsi="Arial" w:cs="Arial"/>
          <w:sz w:val="24"/>
          <w:szCs w:val="24"/>
        </w:rPr>
        <w:t xml:space="preserve">or London is now up to date, </w:t>
      </w:r>
      <w:r w:rsidR="00937A6C" w:rsidRPr="00937A6C">
        <w:rPr>
          <w:rFonts w:ascii="Arial" w:hAnsi="Arial" w:cs="Arial"/>
          <w:sz w:val="24"/>
          <w:szCs w:val="24"/>
        </w:rPr>
        <w:t>is continuously used by</w:t>
      </w:r>
      <w:r w:rsidR="00930C5E">
        <w:rPr>
          <w:rFonts w:ascii="Arial" w:hAnsi="Arial" w:cs="Arial"/>
          <w:sz w:val="24"/>
          <w:szCs w:val="24"/>
        </w:rPr>
        <w:t xml:space="preserve"> all</w:t>
      </w:r>
      <w:r w:rsidR="00937A6C" w:rsidRPr="00937A6C">
        <w:rPr>
          <w:rFonts w:ascii="Arial" w:hAnsi="Arial" w:cs="Arial"/>
          <w:sz w:val="24"/>
          <w:szCs w:val="24"/>
        </w:rPr>
        <w:t xml:space="preserve"> 111 servi</w:t>
      </w:r>
      <w:r w:rsidR="00937A6C">
        <w:rPr>
          <w:rFonts w:ascii="Arial" w:hAnsi="Arial" w:cs="Arial"/>
          <w:sz w:val="24"/>
          <w:szCs w:val="24"/>
        </w:rPr>
        <w:t>ces</w:t>
      </w:r>
      <w:r w:rsidR="00930C5E">
        <w:rPr>
          <w:rFonts w:ascii="Arial" w:hAnsi="Arial" w:cs="Arial"/>
          <w:sz w:val="24"/>
          <w:szCs w:val="24"/>
        </w:rPr>
        <w:t xml:space="preserve"> in London</w:t>
      </w:r>
      <w:r w:rsidR="00937A6C">
        <w:rPr>
          <w:rFonts w:ascii="Arial" w:hAnsi="Arial" w:cs="Arial"/>
          <w:sz w:val="24"/>
          <w:szCs w:val="24"/>
        </w:rPr>
        <w:t>, and is available and accessible</w:t>
      </w:r>
      <w:r w:rsidR="00937A6C" w:rsidRPr="00937A6C">
        <w:rPr>
          <w:rFonts w:ascii="Arial" w:hAnsi="Arial" w:cs="Arial"/>
          <w:sz w:val="24"/>
          <w:szCs w:val="24"/>
        </w:rPr>
        <w:t xml:space="preserve"> front line LAS staff. </w:t>
      </w:r>
    </w:p>
    <w:p w:rsidR="00937A6C" w:rsidRDefault="00937A6C" w:rsidP="001C6685">
      <w:pPr>
        <w:pStyle w:val="ListParagraph"/>
        <w:rPr>
          <w:rFonts w:ascii="Arial" w:hAnsi="Arial" w:cs="Arial"/>
          <w:sz w:val="24"/>
          <w:szCs w:val="24"/>
        </w:rPr>
      </w:pPr>
    </w:p>
    <w:p w:rsidR="00937A6C" w:rsidRDefault="00937A6C" w:rsidP="00937A6C">
      <w:pPr>
        <w:pStyle w:val="ListParagraph"/>
        <w:numPr>
          <w:ilvl w:val="0"/>
          <w:numId w:val="1"/>
        </w:numPr>
        <w:rPr>
          <w:rFonts w:ascii="Arial" w:hAnsi="Arial" w:cs="Arial"/>
          <w:b/>
          <w:sz w:val="24"/>
          <w:szCs w:val="24"/>
        </w:rPr>
      </w:pPr>
      <w:r w:rsidRPr="00937A6C">
        <w:rPr>
          <w:rFonts w:ascii="Arial" w:hAnsi="Arial" w:cs="Arial"/>
          <w:b/>
          <w:sz w:val="24"/>
          <w:szCs w:val="24"/>
        </w:rPr>
        <w:t xml:space="preserve">Providing Efficient Services </w:t>
      </w:r>
    </w:p>
    <w:p w:rsidR="00937A6C" w:rsidRDefault="00937A6C" w:rsidP="00937A6C">
      <w:pPr>
        <w:pStyle w:val="ListParagraph"/>
        <w:rPr>
          <w:rFonts w:ascii="Arial" w:hAnsi="Arial" w:cs="Arial"/>
          <w:sz w:val="24"/>
          <w:szCs w:val="24"/>
        </w:rPr>
      </w:pPr>
      <w:r w:rsidRPr="00937A6C">
        <w:rPr>
          <w:rFonts w:ascii="Arial" w:hAnsi="Arial" w:cs="Arial"/>
          <w:sz w:val="24"/>
          <w:szCs w:val="24"/>
        </w:rPr>
        <w:t xml:space="preserve">We discussed the concept of efficiency in relation to the provision of urgent and emergency care. The continuing problem of ambulance queuing at many of London’s hospitals was identified as a major factor in reducing the efficiency of the LAS, causing poorer responses to patients and prolonging job cycle time. </w:t>
      </w:r>
      <w:r>
        <w:rPr>
          <w:rFonts w:ascii="Arial" w:hAnsi="Arial" w:cs="Arial"/>
          <w:sz w:val="24"/>
          <w:szCs w:val="24"/>
        </w:rPr>
        <w:t>We agreed that a major priority was to increase efficiency of the LAS in order to better meet the clinical needs of patients</w:t>
      </w:r>
      <w:r w:rsidR="00BA0622">
        <w:rPr>
          <w:rFonts w:ascii="Arial" w:hAnsi="Arial" w:cs="Arial"/>
          <w:sz w:val="24"/>
          <w:szCs w:val="24"/>
        </w:rPr>
        <w:t>,</w:t>
      </w:r>
      <w:r>
        <w:rPr>
          <w:rFonts w:ascii="Arial" w:hAnsi="Arial" w:cs="Arial"/>
          <w:sz w:val="24"/>
          <w:szCs w:val="24"/>
        </w:rPr>
        <w:t xml:space="preserve"> and that t</w:t>
      </w:r>
      <w:r w:rsidR="00BA0622">
        <w:rPr>
          <w:rFonts w:ascii="Arial" w:hAnsi="Arial" w:cs="Arial"/>
          <w:sz w:val="24"/>
          <w:szCs w:val="24"/>
        </w:rPr>
        <w:t>his requires</w:t>
      </w:r>
      <w:r>
        <w:rPr>
          <w:rFonts w:ascii="Arial" w:hAnsi="Arial" w:cs="Arial"/>
          <w:sz w:val="24"/>
          <w:szCs w:val="24"/>
        </w:rPr>
        <w:t xml:space="preserve"> </w:t>
      </w:r>
      <w:r w:rsidR="00043F90">
        <w:rPr>
          <w:rFonts w:ascii="Arial" w:hAnsi="Arial" w:cs="Arial"/>
          <w:sz w:val="24"/>
          <w:szCs w:val="24"/>
        </w:rPr>
        <w:t xml:space="preserve">an end to ambulance queuing, </w:t>
      </w:r>
      <w:r>
        <w:rPr>
          <w:rFonts w:ascii="Arial" w:hAnsi="Arial" w:cs="Arial"/>
          <w:sz w:val="24"/>
          <w:szCs w:val="24"/>
        </w:rPr>
        <w:t>better integration with local</w:t>
      </w:r>
      <w:r w:rsidR="00043F90">
        <w:rPr>
          <w:rFonts w:ascii="Arial" w:hAnsi="Arial" w:cs="Arial"/>
          <w:sz w:val="24"/>
          <w:szCs w:val="24"/>
        </w:rPr>
        <w:t xml:space="preserve"> services commissioned by CCGs and effective access to clinical data about patients. </w:t>
      </w:r>
    </w:p>
    <w:p w:rsidR="00410A27" w:rsidRDefault="00410A27" w:rsidP="00937A6C">
      <w:pPr>
        <w:pStyle w:val="ListParagraph"/>
        <w:rPr>
          <w:rFonts w:ascii="Arial" w:hAnsi="Arial" w:cs="Arial"/>
          <w:sz w:val="24"/>
          <w:szCs w:val="24"/>
        </w:rPr>
      </w:pPr>
    </w:p>
    <w:p w:rsidR="00410A27" w:rsidRDefault="00043F90" w:rsidP="00410A27">
      <w:pPr>
        <w:pStyle w:val="ListParagraph"/>
        <w:numPr>
          <w:ilvl w:val="0"/>
          <w:numId w:val="1"/>
        </w:numPr>
        <w:rPr>
          <w:rFonts w:ascii="Arial" w:hAnsi="Arial" w:cs="Arial"/>
          <w:b/>
          <w:sz w:val="24"/>
          <w:szCs w:val="24"/>
        </w:rPr>
      </w:pPr>
      <w:r w:rsidRPr="00410A27">
        <w:rPr>
          <w:rFonts w:ascii="Arial" w:hAnsi="Arial" w:cs="Arial"/>
          <w:b/>
          <w:sz w:val="24"/>
          <w:szCs w:val="24"/>
        </w:rPr>
        <w:t xml:space="preserve">Electronic Patient Records </w:t>
      </w:r>
    </w:p>
    <w:p w:rsidR="00930C5E" w:rsidRPr="00410A27" w:rsidRDefault="00043F90" w:rsidP="00410A27">
      <w:pPr>
        <w:pStyle w:val="ListParagraph"/>
        <w:rPr>
          <w:rFonts w:ascii="Arial" w:hAnsi="Arial" w:cs="Arial"/>
          <w:b/>
          <w:sz w:val="24"/>
          <w:szCs w:val="24"/>
        </w:rPr>
      </w:pPr>
      <w:r w:rsidRPr="00410A27">
        <w:rPr>
          <w:rFonts w:ascii="Arial" w:hAnsi="Arial" w:cs="Arial"/>
          <w:sz w:val="24"/>
          <w:szCs w:val="24"/>
        </w:rPr>
        <w:t>Dr Johal said that the development of</w:t>
      </w:r>
      <w:r w:rsidR="00874BB4" w:rsidRPr="00410A27">
        <w:rPr>
          <w:rFonts w:ascii="Arial" w:hAnsi="Arial" w:cs="Arial"/>
          <w:sz w:val="24"/>
          <w:szCs w:val="24"/>
        </w:rPr>
        <w:t xml:space="preserve"> accessible</w:t>
      </w:r>
      <w:r w:rsidRPr="00410A27">
        <w:rPr>
          <w:rFonts w:ascii="Arial" w:hAnsi="Arial" w:cs="Arial"/>
          <w:sz w:val="24"/>
          <w:szCs w:val="24"/>
        </w:rPr>
        <w:t xml:space="preserve"> </w:t>
      </w:r>
      <w:r w:rsidR="00874BB4" w:rsidRPr="00410A27">
        <w:rPr>
          <w:rFonts w:ascii="Arial" w:hAnsi="Arial" w:cs="Arial"/>
          <w:sz w:val="24"/>
          <w:szCs w:val="24"/>
        </w:rPr>
        <w:t>‘</w:t>
      </w:r>
      <w:r w:rsidRPr="00410A27">
        <w:rPr>
          <w:rFonts w:ascii="Arial" w:hAnsi="Arial" w:cs="Arial"/>
          <w:sz w:val="24"/>
          <w:szCs w:val="24"/>
        </w:rPr>
        <w:t>electronic record systems</w:t>
      </w:r>
      <w:r w:rsidR="00874BB4" w:rsidRPr="00410A27">
        <w:rPr>
          <w:rFonts w:ascii="Arial" w:hAnsi="Arial" w:cs="Arial"/>
          <w:sz w:val="24"/>
          <w:szCs w:val="24"/>
        </w:rPr>
        <w:t>’ for</w:t>
      </w:r>
      <w:r w:rsidRPr="00410A27">
        <w:rPr>
          <w:rFonts w:ascii="Arial" w:hAnsi="Arial" w:cs="Arial"/>
          <w:sz w:val="24"/>
          <w:szCs w:val="24"/>
        </w:rPr>
        <w:t xml:space="preserve"> </w:t>
      </w:r>
      <w:r w:rsidR="00874BB4" w:rsidRPr="00410A27">
        <w:rPr>
          <w:rFonts w:ascii="Arial" w:hAnsi="Arial" w:cs="Arial"/>
          <w:sz w:val="24"/>
          <w:szCs w:val="24"/>
        </w:rPr>
        <w:t xml:space="preserve">the </w:t>
      </w:r>
      <w:r w:rsidRPr="00410A27">
        <w:rPr>
          <w:rFonts w:ascii="Arial" w:hAnsi="Arial" w:cs="Arial"/>
          <w:sz w:val="24"/>
          <w:szCs w:val="24"/>
        </w:rPr>
        <w:t>LAS</w:t>
      </w:r>
      <w:r w:rsidR="00874BB4" w:rsidRPr="00410A27">
        <w:rPr>
          <w:rFonts w:ascii="Arial" w:hAnsi="Arial" w:cs="Arial"/>
          <w:sz w:val="24"/>
          <w:szCs w:val="24"/>
        </w:rPr>
        <w:t xml:space="preserve"> </w:t>
      </w:r>
      <w:r w:rsidRPr="00410A27">
        <w:rPr>
          <w:rFonts w:ascii="Arial" w:hAnsi="Arial" w:cs="Arial"/>
          <w:sz w:val="24"/>
          <w:szCs w:val="24"/>
        </w:rPr>
        <w:t>essential</w:t>
      </w:r>
      <w:r w:rsidR="00874BB4" w:rsidRPr="00410A27">
        <w:rPr>
          <w:rFonts w:ascii="Arial" w:hAnsi="Arial" w:cs="Arial"/>
          <w:sz w:val="24"/>
          <w:szCs w:val="24"/>
        </w:rPr>
        <w:t>,</w:t>
      </w:r>
      <w:r w:rsidRPr="00410A27">
        <w:rPr>
          <w:rFonts w:ascii="Arial" w:hAnsi="Arial" w:cs="Arial"/>
          <w:sz w:val="24"/>
          <w:szCs w:val="24"/>
        </w:rPr>
        <w:t xml:space="preserve"> and that the system must be </w:t>
      </w:r>
      <w:r w:rsidR="00874BB4" w:rsidRPr="00410A27">
        <w:rPr>
          <w:rFonts w:ascii="Arial" w:hAnsi="Arial" w:cs="Arial"/>
          <w:sz w:val="24"/>
          <w:szCs w:val="24"/>
        </w:rPr>
        <w:t xml:space="preserve">reliable and data </w:t>
      </w:r>
      <w:r w:rsidR="00874BB4" w:rsidRPr="00410A27">
        <w:rPr>
          <w:rFonts w:ascii="Arial" w:hAnsi="Arial" w:cs="Arial"/>
          <w:sz w:val="24"/>
          <w:szCs w:val="24"/>
        </w:rPr>
        <w:lastRenderedPageBreak/>
        <w:t>accessible to</w:t>
      </w:r>
      <w:r w:rsidRPr="00410A27">
        <w:rPr>
          <w:rFonts w:ascii="Arial" w:hAnsi="Arial" w:cs="Arial"/>
          <w:sz w:val="24"/>
          <w:szCs w:val="24"/>
        </w:rPr>
        <w:t xml:space="preserve"> all front line staff. We agreed that Connect my Care (CmC) was a good example of a system providing effective access to clinical data about patient and details of </w:t>
      </w:r>
      <w:r w:rsidR="00BA0622" w:rsidRPr="00410A27">
        <w:rPr>
          <w:rFonts w:ascii="Arial" w:hAnsi="Arial" w:cs="Arial"/>
          <w:sz w:val="24"/>
          <w:szCs w:val="24"/>
        </w:rPr>
        <w:t>patients’</w:t>
      </w:r>
      <w:r w:rsidRPr="00410A27">
        <w:rPr>
          <w:rFonts w:ascii="Arial" w:hAnsi="Arial" w:cs="Arial"/>
          <w:sz w:val="24"/>
          <w:szCs w:val="24"/>
        </w:rPr>
        <w:t xml:space="preserve"> decisions and choices about end of life care. We also discussed the </w:t>
      </w:r>
      <w:r w:rsidR="007065F4" w:rsidRPr="00410A27">
        <w:rPr>
          <w:rFonts w:ascii="Arial" w:hAnsi="Arial" w:cs="Arial"/>
          <w:sz w:val="24"/>
          <w:szCs w:val="24"/>
        </w:rPr>
        <w:t xml:space="preserve">need to increase the </w:t>
      </w:r>
      <w:r w:rsidRPr="00410A27">
        <w:rPr>
          <w:rFonts w:ascii="Arial" w:hAnsi="Arial" w:cs="Arial"/>
          <w:sz w:val="24"/>
          <w:szCs w:val="24"/>
        </w:rPr>
        <w:t>capacity of Command Point to hold more individual patient data (flags)</w:t>
      </w:r>
      <w:r w:rsidR="007065F4" w:rsidRPr="00410A27">
        <w:rPr>
          <w:rFonts w:ascii="Arial" w:hAnsi="Arial" w:cs="Arial"/>
          <w:sz w:val="24"/>
          <w:szCs w:val="24"/>
        </w:rPr>
        <w:t xml:space="preserve">, e.g. </w:t>
      </w:r>
      <w:r w:rsidR="00874BB4" w:rsidRPr="00410A27">
        <w:rPr>
          <w:rFonts w:ascii="Arial" w:hAnsi="Arial" w:cs="Arial"/>
          <w:sz w:val="24"/>
          <w:szCs w:val="24"/>
        </w:rPr>
        <w:t xml:space="preserve">for </w:t>
      </w:r>
      <w:r w:rsidR="007065F4" w:rsidRPr="00410A27">
        <w:rPr>
          <w:rFonts w:ascii="Arial" w:hAnsi="Arial" w:cs="Arial"/>
          <w:sz w:val="24"/>
          <w:szCs w:val="24"/>
        </w:rPr>
        <w:t xml:space="preserve">patients who </w:t>
      </w:r>
      <w:proofErr w:type="spellStart"/>
      <w:r w:rsidR="007065F4" w:rsidRPr="00410A27">
        <w:rPr>
          <w:rFonts w:ascii="Arial" w:hAnsi="Arial" w:cs="Arial"/>
          <w:sz w:val="24"/>
          <w:szCs w:val="24"/>
        </w:rPr>
        <w:t>suff</w:t>
      </w:r>
      <w:proofErr w:type="spellEnd"/>
      <w:r w:rsidR="00930C5E" w:rsidRPr="00410A27">
        <w:rPr>
          <w:rFonts w:ascii="Arial" w:eastAsia="Times New Roman" w:hAnsi="Arial" w:cs="Arial"/>
          <w:bCs/>
          <w:kern w:val="36"/>
          <w:sz w:val="24"/>
          <w:szCs w:val="24"/>
          <w:lang w:val="en" w:eastAsia="en-GB"/>
        </w:rPr>
        <w:t xml:space="preserve">er </w:t>
      </w:r>
      <w:r w:rsidR="00874BB4" w:rsidRPr="00410A27">
        <w:rPr>
          <w:rFonts w:ascii="Arial" w:eastAsia="Times New Roman" w:hAnsi="Arial" w:cs="Arial"/>
          <w:bCs/>
          <w:kern w:val="36"/>
          <w:sz w:val="24"/>
          <w:szCs w:val="24"/>
          <w:lang w:val="en" w:eastAsia="en-GB"/>
        </w:rPr>
        <w:t xml:space="preserve">with </w:t>
      </w:r>
      <w:r w:rsidR="00930C5E" w:rsidRPr="00410A27">
        <w:rPr>
          <w:rFonts w:ascii="Arial" w:eastAsia="Times New Roman" w:hAnsi="Arial" w:cs="Arial"/>
          <w:bCs/>
          <w:kern w:val="36"/>
          <w:sz w:val="24"/>
          <w:szCs w:val="24"/>
          <w:lang w:val="en" w:eastAsia="en-GB"/>
        </w:rPr>
        <w:t>d</w:t>
      </w:r>
      <w:r w:rsidR="00930C5E" w:rsidRPr="00410A27">
        <w:rPr>
          <w:rFonts w:ascii="Arial" w:eastAsia="Times New Roman" w:hAnsi="Arial" w:cs="Arial"/>
          <w:kern w:val="36"/>
          <w:sz w:val="24"/>
          <w:szCs w:val="24"/>
          <w:lang w:val="en" w:eastAsia="en-GB"/>
        </w:rPr>
        <w:t>iabulimia</w:t>
      </w:r>
      <w:r w:rsidR="00874BB4" w:rsidRPr="00410A27">
        <w:rPr>
          <w:rFonts w:ascii="Arial" w:eastAsia="Times New Roman" w:hAnsi="Arial" w:cs="Arial"/>
          <w:bCs/>
          <w:kern w:val="36"/>
          <w:sz w:val="24"/>
          <w:szCs w:val="24"/>
          <w:lang w:val="en" w:eastAsia="en-GB"/>
        </w:rPr>
        <w:t>, and those who suffer sickle cell crisis</w:t>
      </w:r>
      <w:r w:rsidR="00930C5E" w:rsidRPr="00410A27">
        <w:rPr>
          <w:rFonts w:ascii="Arial" w:eastAsia="Times New Roman" w:hAnsi="Arial" w:cs="Arial"/>
          <w:bCs/>
          <w:kern w:val="36"/>
          <w:sz w:val="24"/>
          <w:szCs w:val="24"/>
          <w:lang w:val="en" w:eastAsia="en-GB"/>
        </w:rPr>
        <w:t xml:space="preserve">. </w:t>
      </w:r>
    </w:p>
    <w:p w:rsidR="00CC4578" w:rsidRDefault="00CC4578" w:rsidP="00CC4578">
      <w:pPr>
        <w:rPr>
          <w:lang w:val="en" w:eastAsia="en-GB"/>
        </w:rPr>
      </w:pPr>
    </w:p>
    <w:p w:rsidR="00CC4578" w:rsidRDefault="00CC4578" w:rsidP="00CC4578">
      <w:pPr>
        <w:rPr>
          <w:rFonts w:ascii="Arial" w:hAnsi="Arial" w:cs="Arial"/>
          <w:b/>
          <w:sz w:val="24"/>
          <w:szCs w:val="24"/>
          <w:lang w:val="en" w:eastAsia="en-GB"/>
        </w:rPr>
      </w:pPr>
      <w:r>
        <w:rPr>
          <w:rFonts w:ascii="Arial" w:hAnsi="Arial" w:cs="Arial"/>
          <w:b/>
          <w:sz w:val="24"/>
          <w:szCs w:val="24"/>
          <w:lang w:val="en" w:eastAsia="en-GB"/>
        </w:rPr>
        <w:t xml:space="preserve">Note: </w:t>
      </w:r>
      <w:r w:rsidRPr="00CC4578">
        <w:rPr>
          <w:rFonts w:ascii="Arial" w:hAnsi="Arial" w:cs="Arial"/>
          <w:b/>
          <w:sz w:val="24"/>
          <w:szCs w:val="24"/>
          <w:lang w:val="en" w:eastAsia="en-GB"/>
        </w:rPr>
        <w:t>Withholding of Performance data</w:t>
      </w:r>
    </w:p>
    <w:p w:rsidR="00CC4578" w:rsidRPr="00CC4578" w:rsidRDefault="00CC4578" w:rsidP="00CC4578">
      <w:pPr>
        <w:rPr>
          <w:rFonts w:ascii="Arial" w:hAnsi="Arial" w:cs="Arial"/>
          <w:b/>
          <w:sz w:val="24"/>
          <w:szCs w:val="24"/>
          <w:lang w:val="en" w:eastAsia="en-GB"/>
        </w:rPr>
      </w:pPr>
      <w:r w:rsidRPr="00CC4578">
        <w:rPr>
          <w:rFonts w:ascii="Arial" w:hAnsi="Arial" w:cs="Arial"/>
          <w:color w:val="000000"/>
          <w:sz w:val="24"/>
          <w:szCs w:val="24"/>
        </w:rPr>
        <w:t>Weekly Tri-Partite Perfo</w:t>
      </w:r>
      <w:r>
        <w:rPr>
          <w:rFonts w:ascii="Arial" w:hAnsi="Arial" w:cs="Arial"/>
          <w:color w:val="000000"/>
          <w:sz w:val="24"/>
          <w:szCs w:val="24"/>
        </w:rPr>
        <w:t xml:space="preserve">rmance Reports, which have been sent to the Forum for the past five years are now being withheld. The last report sent to the forum was in early July. </w:t>
      </w:r>
    </w:p>
    <w:p w:rsidR="00CC4578" w:rsidRDefault="00CC4578" w:rsidP="00CC4578">
      <w:pPr>
        <w:rPr>
          <w:rFonts w:ascii="Arial" w:hAnsi="Arial" w:cs="Arial"/>
          <w:sz w:val="24"/>
          <w:szCs w:val="24"/>
          <w:lang w:val="en" w:eastAsia="en-GB"/>
        </w:rPr>
      </w:pPr>
    </w:p>
    <w:p w:rsidR="00CC4578" w:rsidRDefault="00CC4578" w:rsidP="00CC4578">
      <w:pPr>
        <w:rPr>
          <w:rFonts w:ascii="Arial" w:hAnsi="Arial" w:cs="Arial"/>
          <w:sz w:val="24"/>
          <w:szCs w:val="24"/>
          <w:lang w:val="en" w:eastAsia="en-GB"/>
        </w:rPr>
      </w:pPr>
      <w:r>
        <w:rPr>
          <w:rFonts w:ascii="Arial" w:hAnsi="Arial" w:cs="Arial"/>
          <w:sz w:val="24"/>
          <w:szCs w:val="24"/>
          <w:lang w:val="en" w:eastAsia="en-GB"/>
        </w:rPr>
        <w:t>Malcolm Alexander</w:t>
      </w:r>
    </w:p>
    <w:p w:rsidR="00CC4578" w:rsidRPr="00CC4578" w:rsidRDefault="00CC4578" w:rsidP="00CC4578">
      <w:pPr>
        <w:rPr>
          <w:rFonts w:ascii="Arial" w:hAnsi="Arial" w:cs="Arial"/>
          <w:sz w:val="24"/>
          <w:szCs w:val="24"/>
          <w:lang w:val="en" w:eastAsia="en-GB"/>
        </w:rPr>
      </w:pPr>
      <w:r>
        <w:rPr>
          <w:rFonts w:ascii="Arial" w:hAnsi="Arial" w:cs="Arial"/>
          <w:sz w:val="24"/>
          <w:szCs w:val="24"/>
          <w:lang w:val="en" w:eastAsia="en-GB"/>
        </w:rPr>
        <w:t>Chair, Patients’ Forum for the LAS</w:t>
      </w:r>
    </w:p>
    <w:p w:rsidR="00043F90" w:rsidRPr="00043F90" w:rsidRDefault="00043F90" w:rsidP="00043F90">
      <w:pPr>
        <w:pStyle w:val="ListParagraph"/>
        <w:rPr>
          <w:rFonts w:ascii="Arial" w:hAnsi="Arial" w:cs="Arial"/>
          <w:sz w:val="24"/>
          <w:szCs w:val="24"/>
        </w:rPr>
      </w:pPr>
    </w:p>
    <w:p w:rsidR="00043F90" w:rsidRDefault="00043F90" w:rsidP="00937A6C">
      <w:pPr>
        <w:pStyle w:val="ListParagraph"/>
        <w:rPr>
          <w:rFonts w:ascii="Arial" w:hAnsi="Arial" w:cs="Arial"/>
          <w:sz w:val="24"/>
          <w:szCs w:val="24"/>
        </w:rPr>
      </w:pPr>
    </w:p>
    <w:p w:rsidR="00043F90" w:rsidRPr="00E524CF" w:rsidRDefault="00E524CF" w:rsidP="00E524CF">
      <w:pPr>
        <w:rPr>
          <w:rFonts w:ascii="Arial" w:hAnsi="Arial" w:cs="Arial"/>
          <w:b/>
          <w:sz w:val="24"/>
          <w:szCs w:val="24"/>
        </w:rPr>
      </w:pPr>
      <w:r w:rsidRPr="00E524CF">
        <w:rPr>
          <w:rFonts w:ascii="Arial" w:hAnsi="Arial" w:cs="Arial"/>
          <w:b/>
          <w:sz w:val="24"/>
          <w:szCs w:val="24"/>
        </w:rPr>
        <w:t>Email from Dr Johal – 18-7-2017</w:t>
      </w:r>
    </w:p>
    <w:p w:rsidR="00E524CF" w:rsidRPr="00E524CF" w:rsidRDefault="00E524CF" w:rsidP="00E524CF">
      <w:pPr>
        <w:spacing w:before="100" w:beforeAutospacing="1" w:after="100" w:afterAutospacing="1" w:line="240" w:lineRule="auto"/>
        <w:rPr>
          <w:rFonts w:ascii="Calibri" w:eastAsia="Times New Roman" w:hAnsi="Calibri" w:cs="Times New Roman"/>
          <w:b/>
          <w:color w:val="000000"/>
          <w:lang w:eastAsia="en-GB"/>
        </w:rPr>
      </w:pPr>
      <w:r w:rsidRPr="00E524CF">
        <w:rPr>
          <w:rFonts w:ascii="Calibri" w:eastAsia="Times New Roman" w:hAnsi="Calibri" w:cs="Times New Roman"/>
          <w:b/>
          <w:color w:val="000000"/>
          <w:lang w:eastAsia="en-GB"/>
        </w:rPr>
        <w:t xml:space="preserve">Dear Mr Alexander, </w:t>
      </w:r>
    </w:p>
    <w:p w:rsidR="00E524CF" w:rsidRPr="00E524CF" w:rsidRDefault="00E524CF" w:rsidP="00E524CF">
      <w:pPr>
        <w:spacing w:before="100" w:beforeAutospacing="1" w:after="100" w:afterAutospacing="1" w:line="240" w:lineRule="auto"/>
        <w:rPr>
          <w:rFonts w:ascii="Calibri" w:eastAsia="Times New Roman" w:hAnsi="Calibri" w:cs="Times New Roman"/>
          <w:b/>
          <w:color w:val="000000"/>
          <w:lang w:eastAsia="en-GB"/>
        </w:rPr>
      </w:pPr>
      <w:r w:rsidRPr="00E524CF">
        <w:rPr>
          <w:rFonts w:ascii="Calibri" w:eastAsia="Times New Roman" w:hAnsi="Calibri" w:cs="Times New Roman"/>
          <w:b/>
          <w:color w:val="000000"/>
          <w:lang w:eastAsia="en-GB"/>
        </w:rPr>
        <w:t xml:space="preserve">Thank you for your email about category C targets.  As you are aware, the C1 to C4 thresholds are locally determined measures and so are outside of the nationally mandated thresholds. Our aim in agreeing local thresholds with the London Ambulance Service (LAS) has been to set challenging but realistic performance targets for C1 and C2 activity, given the very challenging target for category A response times.  LAS commissioners have never manipulated performance targets and indeed over the last three years commissioners across London have invested almost £80 million in the LAS for performance and quality improvement. There is now emerging an important new opportunity to establish clinically meaningful and appropriate targets as a result of the newly announced national </w:t>
      </w:r>
      <w:hyperlink r:id="rId7" w:tooltip="https://www.england.nhs.uk/urgent-emergency-care/arp/" w:history="1">
        <w:r w:rsidRPr="00E524CF">
          <w:rPr>
            <w:rFonts w:ascii="Calibri" w:eastAsia="Times New Roman" w:hAnsi="Calibri" w:cs="Times New Roman"/>
            <w:b/>
            <w:color w:val="0000FF"/>
            <w:u w:val="single"/>
            <w:lang w:eastAsia="en-GB"/>
          </w:rPr>
          <w:t>Ambulance Response Programme (ARP)</w:t>
        </w:r>
      </w:hyperlink>
      <w:r w:rsidRPr="00E524CF">
        <w:rPr>
          <w:rFonts w:ascii="Calibri" w:eastAsia="Times New Roman" w:hAnsi="Calibri" w:cs="Times New Roman"/>
          <w:b/>
          <w:color w:val="000000"/>
          <w:lang w:eastAsia="en-GB"/>
        </w:rPr>
        <w:t xml:space="preserve"> (on 13/07/2017).  ARP will have significant implications for how we measure Category A and C response times and we expect these new arrangements to be implemented in the </w:t>
      </w:r>
      <w:proofErr w:type="gramStart"/>
      <w:r w:rsidRPr="00E524CF">
        <w:rPr>
          <w:rFonts w:ascii="Calibri" w:eastAsia="Times New Roman" w:hAnsi="Calibri" w:cs="Times New Roman"/>
          <w:b/>
          <w:color w:val="000000"/>
          <w:lang w:eastAsia="en-GB"/>
        </w:rPr>
        <w:t>Autumn</w:t>
      </w:r>
      <w:proofErr w:type="gramEnd"/>
      <w:r w:rsidRPr="00E524CF">
        <w:rPr>
          <w:rFonts w:ascii="Calibri" w:eastAsia="Times New Roman" w:hAnsi="Calibri" w:cs="Times New Roman"/>
          <w:b/>
          <w:color w:val="000000"/>
          <w:lang w:eastAsia="en-GB"/>
        </w:rPr>
        <w:t>. We would be very keen to work with you to determine how best we take forward this opportunity in London and I would be very happy to meet with you to discuss this.</w:t>
      </w:r>
    </w:p>
    <w:p w:rsidR="00E524CF" w:rsidRPr="00E524CF" w:rsidRDefault="00E524CF" w:rsidP="00E524CF">
      <w:pPr>
        <w:pStyle w:val="NoSpacing"/>
        <w:rPr>
          <w:b/>
          <w:lang w:eastAsia="en-GB"/>
        </w:rPr>
      </w:pPr>
      <w:proofErr w:type="gramStart"/>
      <w:r w:rsidRPr="00E524CF">
        <w:rPr>
          <w:b/>
          <w:lang w:eastAsia="en-GB"/>
        </w:rPr>
        <w:t>Your</w:t>
      </w:r>
      <w:proofErr w:type="gramEnd"/>
      <w:r w:rsidRPr="00E524CF">
        <w:rPr>
          <w:b/>
          <w:lang w:eastAsia="en-GB"/>
        </w:rPr>
        <w:t xml:space="preserve"> sincerely</w:t>
      </w:r>
    </w:p>
    <w:p w:rsidR="00E524CF" w:rsidRPr="00E524CF" w:rsidRDefault="00E524CF" w:rsidP="00E524CF">
      <w:pPr>
        <w:pStyle w:val="NoSpacing"/>
        <w:rPr>
          <w:b/>
          <w:lang w:eastAsia="en-GB"/>
        </w:rPr>
      </w:pPr>
      <w:r w:rsidRPr="00E524CF">
        <w:rPr>
          <w:b/>
          <w:lang w:eastAsia="en-GB"/>
        </w:rPr>
        <w:t xml:space="preserve">Dr </w:t>
      </w:r>
      <w:proofErr w:type="spellStart"/>
      <w:r w:rsidRPr="00E524CF">
        <w:rPr>
          <w:b/>
          <w:lang w:eastAsia="en-GB"/>
        </w:rPr>
        <w:t>Kuldhir</w:t>
      </w:r>
      <w:proofErr w:type="spellEnd"/>
      <w:r w:rsidRPr="00E524CF">
        <w:rPr>
          <w:b/>
          <w:lang w:eastAsia="en-GB"/>
        </w:rPr>
        <w:t xml:space="preserve"> Johal</w:t>
      </w:r>
    </w:p>
    <w:p w:rsidR="00E524CF" w:rsidRPr="00E524CF" w:rsidRDefault="00E524CF" w:rsidP="00E524CF">
      <w:pPr>
        <w:pStyle w:val="NoSpacing"/>
        <w:rPr>
          <w:b/>
          <w:lang w:eastAsia="en-GB"/>
        </w:rPr>
      </w:pPr>
      <w:r w:rsidRPr="00E524CF">
        <w:rPr>
          <w:b/>
          <w:lang w:eastAsia="en-GB"/>
        </w:rPr>
        <w:t>Chair LAS CQRG</w:t>
      </w:r>
    </w:p>
    <w:p w:rsidR="00E524CF" w:rsidRPr="00E524CF" w:rsidRDefault="00E524CF" w:rsidP="00E524CF">
      <w:pPr>
        <w:spacing w:before="100" w:beforeAutospacing="1" w:after="100" w:afterAutospacing="1" w:line="240" w:lineRule="auto"/>
        <w:rPr>
          <w:rFonts w:ascii="Calibri" w:eastAsia="Times New Roman" w:hAnsi="Calibri" w:cs="Times New Roman"/>
          <w:color w:val="000000"/>
          <w:lang w:eastAsia="en-GB"/>
        </w:rPr>
      </w:pPr>
    </w:p>
    <w:p w:rsidR="001C6685" w:rsidRPr="001C6685" w:rsidRDefault="001C6685" w:rsidP="001C6685">
      <w:pPr>
        <w:pStyle w:val="ListParagraph"/>
        <w:rPr>
          <w:rFonts w:ascii="Arial" w:hAnsi="Arial" w:cs="Arial"/>
        </w:rPr>
      </w:pPr>
    </w:p>
    <w:sectPr w:rsidR="001C6685" w:rsidRPr="001C668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206090"/>
    <w:multiLevelType w:val="hybridMultilevel"/>
    <w:tmpl w:val="D1EE1C1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4A09"/>
    <w:rsid w:val="00007D08"/>
    <w:rsid w:val="00032C49"/>
    <w:rsid w:val="00043F90"/>
    <w:rsid w:val="000B7E21"/>
    <w:rsid w:val="00113ADB"/>
    <w:rsid w:val="001C6685"/>
    <w:rsid w:val="0022269D"/>
    <w:rsid w:val="002A0772"/>
    <w:rsid w:val="00410A27"/>
    <w:rsid w:val="007065F4"/>
    <w:rsid w:val="00807E47"/>
    <w:rsid w:val="00874BB4"/>
    <w:rsid w:val="00930C5E"/>
    <w:rsid w:val="00937A6C"/>
    <w:rsid w:val="00A10CE1"/>
    <w:rsid w:val="00AA3DCE"/>
    <w:rsid w:val="00BA0622"/>
    <w:rsid w:val="00CC4578"/>
    <w:rsid w:val="00E524CF"/>
    <w:rsid w:val="00E57D30"/>
    <w:rsid w:val="00EA4A0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30C5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07E47"/>
    <w:pPr>
      <w:spacing w:after="0" w:line="240" w:lineRule="auto"/>
    </w:pPr>
  </w:style>
  <w:style w:type="paragraph" w:styleId="ListParagraph">
    <w:name w:val="List Paragraph"/>
    <w:basedOn w:val="Normal"/>
    <w:uiPriority w:val="34"/>
    <w:qFormat/>
    <w:rsid w:val="00032C49"/>
    <w:pPr>
      <w:ind w:left="720"/>
      <w:contextualSpacing/>
    </w:pPr>
  </w:style>
  <w:style w:type="character" w:customStyle="1" w:styleId="Heading1Char">
    <w:name w:val="Heading 1 Char"/>
    <w:basedOn w:val="DefaultParagraphFont"/>
    <w:link w:val="Heading1"/>
    <w:uiPriority w:val="9"/>
    <w:rsid w:val="00930C5E"/>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30C5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07E47"/>
    <w:pPr>
      <w:spacing w:after="0" w:line="240" w:lineRule="auto"/>
    </w:pPr>
  </w:style>
  <w:style w:type="paragraph" w:styleId="ListParagraph">
    <w:name w:val="List Paragraph"/>
    <w:basedOn w:val="Normal"/>
    <w:uiPriority w:val="34"/>
    <w:qFormat/>
    <w:rsid w:val="00032C49"/>
    <w:pPr>
      <w:ind w:left="720"/>
      <w:contextualSpacing/>
    </w:pPr>
  </w:style>
  <w:style w:type="character" w:customStyle="1" w:styleId="Heading1Char">
    <w:name w:val="Heading 1 Char"/>
    <w:basedOn w:val="DefaultParagraphFont"/>
    <w:link w:val="Heading1"/>
    <w:uiPriority w:val="9"/>
    <w:rsid w:val="00930C5E"/>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523943">
      <w:bodyDiv w:val="1"/>
      <w:marLeft w:val="0"/>
      <w:marRight w:val="0"/>
      <w:marTop w:val="0"/>
      <w:marBottom w:val="0"/>
      <w:divBdr>
        <w:top w:val="none" w:sz="0" w:space="0" w:color="auto"/>
        <w:left w:val="none" w:sz="0" w:space="0" w:color="auto"/>
        <w:bottom w:val="none" w:sz="0" w:space="0" w:color="auto"/>
        <w:right w:val="none" w:sz="0" w:space="0" w:color="auto"/>
      </w:divBdr>
      <w:divsChild>
        <w:div w:id="1997873585">
          <w:marLeft w:val="0"/>
          <w:marRight w:val="0"/>
          <w:marTop w:val="0"/>
          <w:marBottom w:val="0"/>
          <w:divBdr>
            <w:top w:val="none" w:sz="0" w:space="0" w:color="auto"/>
            <w:left w:val="none" w:sz="0" w:space="0" w:color="auto"/>
            <w:bottom w:val="none" w:sz="0" w:space="0" w:color="auto"/>
            <w:right w:val="none" w:sz="0" w:space="0" w:color="auto"/>
          </w:divBdr>
        </w:div>
      </w:divsChild>
    </w:div>
    <w:div w:id="429930530">
      <w:bodyDiv w:val="1"/>
      <w:marLeft w:val="0"/>
      <w:marRight w:val="0"/>
      <w:marTop w:val="0"/>
      <w:marBottom w:val="0"/>
      <w:divBdr>
        <w:top w:val="none" w:sz="0" w:space="0" w:color="auto"/>
        <w:left w:val="none" w:sz="0" w:space="0" w:color="auto"/>
        <w:bottom w:val="none" w:sz="0" w:space="0" w:color="auto"/>
        <w:right w:val="none" w:sz="0" w:space="0" w:color="auto"/>
      </w:divBdr>
    </w:div>
    <w:div w:id="1472137173">
      <w:bodyDiv w:val="1"/>
      <w:marLeft w:val="0"/>
      <w:marRight w:val="0"/>
      <w:marTop w:val="0"/>
      <w:marBottom w:val="0"/>
      <w:divBdr>
        <w:top w:val="none" w:sz="0" w:space="0" w:color="auto"/>
        <w:left w:val="none" w:sz="0" w:space="0" w:color="auto"/>
        <w:bottom w:val="none" w:sz="0" w:space="0" w:color="auto"/>
        <w:right w:val="none" w:sz="0" w:space="0" w:color="auto"/>
      </w:divBdr>
      <w:divsChild>
        <w:div w:id="208344258">
          <w:marLeft w:val="0"/>
          <w:marRight w:val="0"/>
          <w:marTop w:val="0"/>
          <w:marBottom w:val="0"/>
          <w:divBdr>
            <w:top w:val="none" w:sz="0" w:space="0" w:color="auto"/>
            <w:left w:val="none" w:sz="0" w:space="0" w:color="auto"/>
            <w:bottom w:val="none" w:sz="0" w:space="0" w:color="auto"/>
            <w:right w:val="none" w:sz="0" w:space="0" w:color="auto"/>
          </w:divBdr>
        </w:div>
      </w:divsChild>
    </w:div>
    <w:div w:id="1700936806">
      <w:bodyDiv w:val="1"/>
      <w:marLeft w:val="0"/>
      <w:marRight w:val="0"/>
      <w:marTop w:val="0"/>
      <w:marBottom w:val="0"/>
      <w:divBdr>
        <w:top w:val="none" w:sz="0" w:space="0" w:color="auto"/>
        <w:left w:val="none" w:sz="0" w:space="0" w:color="auto"/>
        <w:bottom w:val="none" w:sz="0" w:space="0" w:color="auto"/>
        <w:right w:val="none" w:sz="0" w:space="0" w:color="auto"/>
      </w:divBdr>
      <w:divsChild>
        <w:div w:id="1139155809">
          <w:marLeft w:val="0"/>
          <w:marRight w:val="0"/>
          <w:marTop w:val="0"/>
          <w:marBottom w:val="0"/>
          <w:divBdr>
            <w:top w:val="none" w:sz="0" w:space="0" w:color="auto"/>
            <w:left w:val="none" w:sz="0" w:space="0" w:color="auto"/>
            <w:bottom w:val="none" w:sz="0" w:space="0" w:color="auto"/>
            <w:right w:val="none" w:sz="0" w:space="0" w:color="auto"/>
          </w:divBdr>
          <w:divsChild>
            <w:div w:id="36629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s://www.england.nhs.uk/urgent-emergency-care/arp/"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653</Words>
  <Characters>3724</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Alexander</dc:creator>
  <cp:lastModifiedBy>Polly Healy</cp:lastModifiedBy>
  <cp:revision>2</cp:revision>
  <dcterms:created xsi:type="dcterms:W3CDTF">2017-09-06T17:07:00Z</dcterms:created>
  <dcterms:modified xsi:type="dcterms:W3CDTF">2017-09-06T17:07:00Z</dcterms:modified>
</cp:coreProperties>
</file>