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02" w:rsidRPr="00E11302" w:rsidRDefault="00E11302" w:rsidP="00E11302">
      <w:pPr>
        <w:pStyle w:val="NoSpacing"/>
        <w:rPr>
          <w:rFonts w:ascii="Arial" w:eastAsia="Times New Roman" w:hAnsi="Arial" w:cs="Arial"/>
          <w:color w:val="777777"/>
          <w:sz w:val="24"/>
          <w:szCs w:val="24"/>
        </w:rPr>
      </w:pPr>
      <w:r w:rsidRPr="00E11302">
        <w:rPr>
          <w:rFonts w:ascii="Arial" w:eastAsia="Times New Roman" w:hAnsi="Arial" w:cs="Arial"/>
          <w:b/>
          <w:bCs/>
          <w:color w:val="666666"/>
          <w:sz w:val="24"/>
          <w:szCs w:val="24"/>
        </w:rPr>
        <w:t xml:space="preserve">From: </w:t>
      </w:r>
      <w:r w:rsidRPr="00E11302">
        <w:rPr>
          <w:rFonts w:ascii="Arial" w:eastAsia="Times New Roman" w:hAnsi="Arial" w:cs="Arial"/>
          <w:b/>
          <w:bCs/>
          <w:sz w:val="24"/>
          <w:szCs w:val="24"/>
        </w:rPr>
        <w:t>Garrett Emmerson</w:t>
      </w:r>
      <w:r w:rsidRPr="00E11302">
        <w:rPr>
          <w:rFonts w:ascii="Arial" w:eastAsia="Times New Roman" w:hAnsi="Arial" w:cs="Arial"/>
          <w:sz w:val="24"/>
          <w:szCs w:val="24"/>
        </w:rPr>
        <w:t> (Garrett.Emmerson@lond-amb.nhs.uk)</w:t>
      </w:r>
    </w:p>
    <w:p w:rsidR="00E11302" w:rsidRPr="00E11302" w:rsidRDefault="00E11302" w:rsidP="00E11302">
      <w:pPr>
        <w:pStyle w:val="NoSpacing"/>
        <w:rPr>
          <w:rFonts w:ascii="Arial" w:eastAsia="Times New Roman" w:hAnsi="Arial" w:cs="Arial"/>
          <w:sz w:val="24"/>
          <w:szCs w:val="24"/>
        </w:rPr>
      </w:pPr>
    </w:p>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sz w:val="24"/>
          <w:szCs w:val="24"/>
        </w:rPr>
        <w:t>Dear Malcolm,</w:t>
      </w:r>
    </w:p>
    <w:p w:rsidR="00E11302" w:rsidRPr="00E11302" w:rsidRDefault="00E11302" w:rsidP="00E11302">
      <w:pPr>
        <w:pStyle w:val="NoSpacing"/>
        <w:rPr>
          <w:rFonts w:ascii="Arial" w:eastAsia="Times New Roman" w:hAnsi="Arial" w:cs="Arial"/>
          <w:b/>
          <w:bCs/>
          <w:color w:val="666666"/>
          <w:sz w:val="24"/>
          <w:szCs w:val="24"/>
        </w:rPr>
      </w:pPr>
    </w:p>
    <w:tbl>
      <w:tblPr>
        <w:tblW w:w="14220" w:type="dxa"/>
        <w:tblCellSpacing w:w="15" w:type="dxa"/>
        <w:tblCellMar>
          <w:top w:w="15" w:type="dxa"/>
          <w:left w:w="15" w:type="dxa"/>
          <w:bottom w:w="15" w:type="dxa"/>
          <w:right w:w="15" w:type="dxa"/>
        </w:tblCellMar>
        <w:tblLook w:val="04A0"/>
      </w:tblPr>
      <w:tblGrid>
        <w:gridCol w:w="12285"/>
        <w:gridCol w:w="1935"/>
      </w:tblGrid>
      <w:tr w:rsidR="00E11302" w:rsidRPr="00E11302" w:rsidTr="00E11302">
        <w:trPr>
          <w:tblCellSpacing w:w="15" w:type="dxa"/>
        </w:trPr>
        <w:tc>
          <w:tcPr>
            <w:tcW w:w="0" w:type="auto"/>
            <w:tcMar>
              <w:top w:w="15" w:type="dxa"/>
              <w:left w:w="300" w:type="dxa"/>
              <w:bottom w:w="15" w:type="dxa"/>
              <w:right w:w="15" w:type="dxa"/>
            </w:tcMar>
            <w:vAlign w:val="center"/>
            <w:hideMark/>
          </w:tcPr>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b/>
                <w:bCs/>
                <w:sz w:val="24"/>
                <w:szCs w:val="24"/>
              </w:rPr>
              <w:t>INTOXICATED PATIENTS</w:t>
            </w:r>
          </w:p>
        </w:tc>
        <w:tc>
          <w:tcPr>
            <w:tcW w:w="1890" w:type="dxa"/>
            <w:vAlign w:val="center"/>
            <w:hideMark/>
          </w:tcPr>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sz w:val="24"/>
                <w:szCs w:val="24"/>
              </w:rPr>
              <w:t>   </w:t>
            </w:r>
          </w:p>
        </w:tc>
      </w:tr>
    </w:tbl>
    <w:p w:rsidR="00E11302" w:rsidRPr="00E11302" w:rsidRDefault="00E11302" w:rsidP="00E11302">
      <w:pPr>
        <w:pStyle w:val="NoSpacing"/>
        <w:rPr>
          <w:rFonts w:ascii="Arial" w:eastAsia="Times New Roman" w:hAnsi="Arial" w:cs="Arial"/>
          <w:color w:val="555555"/>
          <w:sz w:val="24"/>
          <w:szCs w:val="24"/>
        </w:rPr>
      </w:pPr>
      <w:r w:rsidRPr="00E11302">
        <w:rPr>
          <w:rFonts w:ascii="Arial" w:eastAsia="Times New Roman" w:hAnsi="Arial" w:cs="Arial"/>
          <w:color w:val="555555"/>
          <w:sz w:val="24"/>
          <w:szCs w:val="24"/>
        </w:rPr>
        <w:t>Mon, 4 Feb 2019 16:43</w:t>
      </w:r>
    </w:p>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sz w:val="24"/>
          <w:szCs w:val="24"/>
        </w:rPr>
        <w:t> </w:t>
      </w:r>
    </w:p>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sz w:val="24"/>
          <w:szCs w:val="24"/>
        </w:rPr>
        <w:t xml:space="preserve">I promised to come back to you, following our discussion on 24 January, in respect of our support for heavily intoxicated patients.  As you know, we attend alcohol related incidents all year round, not just over the Christmas and New Year </w:t>
      </w:r>
      <w:proofErr w:type="gramStart"/>
      <w:r w:rsidRPr="00E11302">
        <w:rPr>
          <w:rFonts w:ascii="Arial" w:eastAsia="Times New Roman" w:hAnsi="Arial" w:cs="Arial"/>
          <w:sz w:val="24"/>
          <w:szCs w:val="24"/>
        </w:rPr>
        <w:t>period,</w:t>
      </w:r>
      <w:proofErr w:type="gramEnd"/>
      <w:r w:rsidRPr="00E11302">
        <w:rPr>
          <w:rFonts w:ascii="Arial" w:eastAsia="Times New Roman" w:hAnsi="Arial" w:cs="Arial"/>
          <w:sz w:val="24"/>
          <w:szCs w:val="24"/>
        </w:rPr>
        <w:t xml:space="preserve"> in fact December is an average month in terms of volume of incidents.  We attended almost 64,000 alcohol related incidents in 2018, accounting for just under 6% of total face to face incidents (during December 2018, we attended just over 6,000 alcohol related incidents, accounting for 6% of the total face to face incidents that month).   </w:t>
      </w:r>
    </w:p>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sz w:val="24"/>
          <w:szCs w:val="24"/>
        </w:rPr>
        <w:t> </w:t>
      </w:r>
    </w:p>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sz w:val="24"/>
          <w:szCs w:val="24"/>
        </w:rPr>
        <w:t>As with any call we receive, patients are triaged and resources dispatched accordingly to ensure patient safety. Every alcohol-related call we attend unnecessarily, means a crew is not available for another patient who might be seriously ill or injured.  As you say, some the people we go to who’ve had too much to drink, don’t need an ambulance on blue lights; they need to get home and sober up safely.  Although we have provided mobile treatment centres in the past, we haven’t found them to be the most efficient use of our services and we have therefore focussed on supporting other partner organisations.  As a couple of examples:</w:t>
      </w:r>
    </w:p>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sz w:val="24"/>
          <w:szCs w:val="24"/>
        </w:rPr>
        <w:t> </w:t>
      </w:r>
    </w:p>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sz w:val="24"/>
          <w:szCs w:val="24"/>
        </w:rPr>
        <w:t xml:space="preserve">·          Westminster City Council piloted </w:t>
      </w:r>
      <w:proofErr w:type="gramStart"/>
      <w:r w:rsidRPr="00E11302">
        <w:rPr>
          <w:rFonts w:ascii="Arial" w:eastAsia="Times New Roman" w:hAnsi="Arial" w:cs="Arial"/>
          <w:sz w:val="24"/>
          <w:szCs w:val="24"/>
        </w:rPr>
        <w:t>a  ‘night</w:t>
      </w:r>
      <w:proofErr w:type="gramEnd"/>
      <w:r w:rsidRPr="00E11302">
        <w:rPr>
          <w:rFonts w:ascii="Arial" w:eastAsia="Times New Roman" w:hAnsi="Arial" w:cs="Arial"/>
          <w:sz w:val="24"/>
          <w:szCs w:val="24"/>
        </w:rPr>
        <w:t xml:space="preserve"> hub’ on Saturday nights between 1-22 December, to provide a safe space for people who have drunk too much or need other forms of help. Council staff and volunteers ran the service, with St John Ambulance providing first aid.  From the end of February, the hub will </w:t>
      </w:r>
      <w:proofErr w:type="gramStart"/>
      <w:r w:rsidRPr="00E11302">
        <w:rPr>
          <w:rFonts w:ascii="Arial" w:eastAsia="Times New Roman" w:hAnsi="Arial" w:cs="Arial"/>
          <w:sz w:val="24"/>
          <w:szCs w:val="24"/>
        </w:rPr>
        <w:t>operate  on</w:t>
      </w:r>
      <w:proofErr w:type="gramEnd"/>
      <w:r w:rsidRPr="00E11302">
        <w:rPr>
          <w:rFonts w:ascii="Arial" w:eastAsia="Times New Roman" w:hAnsi="Arial" w:cs="Arial"/>
          <w:sz w:val="24"/>
          <w:szCs w:val="24"/>
        </w:rPr>
        <w:t xml:space="preserve"> Friday and Saturday nights. WCC have funding in place to run the centre for two years. We have supported WCC’s associated publicity campaign for the pilot on social media.</w:t>
      </w:r>
    </w:p>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color w:val="1F497D"/>
          <w:sz w:val="24"/>
          <w:szCs w:val="24"/>
        </w:rPr>
        <w:t> </w:t>
      </w:r>
    </w:p>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sz w:val="24"/>
          <w:szCs w:val="24"/>
        </w:rPr>
        <w:t xml:space="preserve">·          In addition, as part of our winter planning this year, the </w:t>
      </w:r>
      <w:proofErr w:type="gramStart"/>
      <w:r w:rsidRPr="00E11302">
        <w:rPr>
          <w:rFonts w:ascii="Arial" w:eastAsia="Times New Roman" w:hAnsi="Arial" w:cs="Arial"/>
          <w:sz w:val="24"/>
          <w:szCs w:val="24"/>
        </w:rPr>
        <w:t>Trust’s  Cycle</w:t>
      </w:r>
      <w:proofErr w:type="gramEnd"/>
      <w:r w:rsidRPr="00E11302">
        <w:rPr>
          <w:rFonts w:ascii="Arial" w:eastAsia="Times New Roman" w:hAnsi="Arial" w:cs="Arial"/>
          <w:sz w:val="24"/>
          <w:szCs w:val="24"/>
        </w:rPr>
        <w:t xml:space="preserve"> Response Unit (CRU) has increased its collaborative working with selected partner organisations.  A joint City of London Police and London Ambulance Service CRU has been operational in the winter evenings to provide assistance to the large numbers of people who celebrate in the City.  Such celebrations can result in significant numbers of alcohol related calls and the initial trial of this project two years ago resulted in a large number of patients being managed appropriately without the need for ambulance attendance or hospital conveyance.  The presence of the police as part of this unit assists in ensuring the safety of the cycle responder.  The CRU will also be operating from key transport hubs at peak commuter periods to aid the early response to anyone becoming unwell on trains.  Such incidents not only cause significant disruption to the transport network but also increase the numbers of ambulance related calls due to other people becoming unwell on stationary trains. </w:t>
      </w:r>
    </w:p>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color w:val="1F497D"/>
          <w:sz w:val="24"/>
          <w:szCs w:val="24"/>
        </w:rPr>
        <w:t> </w:t>
      </w:r>
    </w:p>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sz w:val="24"/>
          <w:szCs w:val="24"/>
        </w:rPr>
        <w:lastRenderedPageBreak/>
        <w:t>Going forward, LAS will work in collaboration with local authorities to identify areas where the use of alcohol recovery centres would help to reduce ambulance requests for people suffering from the effects of alcohol.</w:t>
      </w:r>
    </w:p>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sz w:val="24"/>
          <w:szCs w:val="24"/>
        </w:rPr>
        <w:t> </w:t>
      </w:r>
    </w:p>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sz w:val="24"/>
          <w:szCs w:val="24"/>
        </w:rPr>
        <w:t>I hope this is helpful.</w:t>
      </w:r>
    </w:p>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sz w:val="24"/>
          <w:szCs w:val="24"/>
        </w:rPr>
        <w:t> </w:t>
      </w:r>
    </w:p>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sz w:val="24"/>
          <w:szCs w:val="24"/>
        </w:rPr>
        <w:t>Regards,</w:t>
      </w:r>
    </w:p>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sz w:val="24"/>
          <w:szCs w:val="24"/>
        </w:rPr>
        <w:t> </w:t>
      </w:r>
      <w:r w:rsidRPr="00E11302">
        <w:rPr>
          <w:rFonts w:ascii="Arial" w:eastAsia="Times New Roman" w:hAnsi="Arial" w:cs="Arial"/>
          <w:color w:val="1F497D"/>
          <w:sz w:val="24"/>
          <w:szCs w:val="24"/>
        </w:rPr>
        <w:t> </w:t>
      </w:r>
    </w:p>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color w:val="1F497D"/>
          <w:sz w:val="24"/>
          <w:szCs w:val="24"/>
        </w:rPr>
        <w:t>Garrett Emmerson</w:t>
      </w:r>
    </w:p>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color w:val="1F497D"/>
          <w:sz w:val="24"/>
          <w:szCs w:val="24"/>
        </w:rPr>
        <w:t>Chief Executive Officer</w:t>
      </w:r>
    </w:p>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color w:val="1F497D"/>
          <w:sz w:val="24"/>
          <w:szCs w:val="24"/>
        </w:rPr>
        <w:t> </w:t>
      </w:r>
    </w:p>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b/>
          <w:bCs/>
          <w:color w:val="1F497D"/>
          <w:sz w:val="24"/>
          <w:szCs w:val="24"/>
        </w:rPr>
        <w:t>London Ambulance Service</w:t>
      </w:r>
    </w:p>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color w:val="1F497D"/>
          <w:sz w:val="24"/>
          <w:szCs w:val="24"/>
        </w:rPr>
        <w:t> </w:t>
      </w:r>
    </w:p>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color w:val="1F497D"/>
          <w:sz w:val="24"/>
          <w:szCs w:val="24"/>
        </w:rPr>
        <w:t> </w:t>
      </w:r>
    </w:p>
    <w:p w:rsidR="00E11302" w:rsidRPr="00E11302" w:rsidRDefault="00E11302" w:rsidP="00E11302">
      <w:pPr>
        <w:pStyle w:val="NoSpacing"/>
        <w:rPr>
          <w:rFonts w:ascii="Arial" w:eastAsia="Times New Roman" w:hAnsi="Arial" w:cs="Arial"/>
          <w:sz w:val="24"/>
          <w:szCs w:val="24"/>
        </w:rPr>
      </w:pPr>
      <w:r w:rsidRPr="00E11302">
        <w:rPr>
          <w:rFonts w:ascii="Arial" w:eastAsia="Times New Roman" w:hAnsi="Arial" w:cs="Arial"/>
          <w:color w:val="1F497D"/>
          <w:sz w:val="24"/>
          <w:szCs w:val="24"/>
        </w:rPr>
        <w:t> </w:t>
      </w:r>
    </w:p>
    <w:p w:rsidR="00000000" w:rsidRDefault="00E11302"/>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11302"/>
    <w:rsid w:val="00E113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1302"/>
    <w:rPr>
      <w:color w:val="0000FF"/>
      <w:u w:val="single"/>
    </w:rPr>
  </w:style>
  <w:style w:type="character" w:customStyle="1" w:styleId="signoutlink">
    <w:name w:val="signoutlink"/>
    <w:basedOn w:val="DefaultParagraphFont"/>
    <w:rsid w:val="00E11302"/>
  </w:style>
  <w:style w:type="character" w:customStyle="1" w:styleId="pipe">
    <w:name w:val="pipe"/>
    <w:basedOn w:val="DefaultParagraphFont"/>
    <w:rsid w:val="00E11302"/>
  </w:style>
  <w:style w:type="character" w:customStyle="1" w:styleId="link">
    <w:name w:val="link"/>
    <w:basedOn w:val="DefaultParagraphFont"/>
    <w:rsid w:val="00E11302"/>
  </w:style>
  <w:style w:type="character" w:customStyle="1" w:styleId="subject">
    <w:name w:val="subject"/>
    <w:basedOn w:val="DefaultParagraphFont"/>
    <w:rsid w:val="00E11302"/>
  </w:style>
  <w:style w:type="character" w:customStyle="1" w:styleId="subjecticons">
    <w:name w:val="subjecticons"/>
    <w:basedOn w:val="DefaultParagraphFont"/>
    <w:rsid w:val="00E11302"/>
  </w:style>
  <w:style w:type="character" w:customStyle="1" w:styleId="time">
    <w:name w:val="time"/>
    <w:basedOn w:val="DefaultParagraphFont"/>
    <w:rsid w:val="00E11302"/>
  </w:style>
  <w:style w:type="character" w:customStyle="1" w:styleId="address">
    <w:name w:val="address"/>
    <w:basedOn w:val="DefaultParagraphFont"/>
    <w:rsid w:val="00E11302"/>
  </w:style>
  <w:style w:type="character" w:customStyle="1" w:styleId="addressdispform">
    <w:name w:val="addressdispform"/>
    <w:basedOn w:val="DefaultParagraphFont"/>
    <w:rsid w:val="00E11302"/>
  </w:style>
  <w:style w:type="character" w:customStyle="1" w:styleId="toaddresslabel">
    <w:name w:val="toaddresslabel"/>
    <w:basedOn w:val="DefaultParagraphFont"/>
    <w:rsid w:val="00E11302"/>
  </w:style>
  <w:style w:type="character" w:customStyle="1" w:styleId="wslink">
    <w:name w:val="wslink"/>
    <w:basedOn w:val="DefaultParagraphFont"/>
    <w:rsid w:val="00E11302"/>
  </w:style>
  <w:style w:type="paragraph" w:customStyle="1" w:styleId="yiv8171962477msonormal">
    <w:name w:val="yiv8171962477msonormal"/>
    <w:basedOn w:val="Normal"/>
    <w:rsid w:val="00E113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71962477msolistparagraph">
    <w:name w:val="yiv8171962477msolistparagraph"/>
    <w:basedOn w:val="Normal"/>
    <w:rsid w:val="00E1130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11302"/>
    <w:pPr>
      <w:spacing w:after="0" w:line="240" w:lineRule="auto"/>
    </w:pPr>
  </w:style>
</w:styles>
</file>

<file path=word/webSettings.xml><?xml version="1.0" encoding="utf-8"?>
<w:webSettings xmlns:r="http://schemas.openxmlformats.org/officeDocument/2006/relationships" xmlns:w="http://schemas.openxmlformats.org/wordprocessingml/2006/main">
  <w:divs>
    <w:div w:id="1727606284">
      <w:bodyDiv w:val="1"/>
      <w:marLeft w:val="0"/>
      <w:marRight w:val="0"/>
      <w:marTop w:val="0"/>
      <w:marBottom w:val="0"/>
      <w:divBdr>
        <w:top w:val="none" w:sz="0" w:space="0" w:color="auto"/>
        <w:left w:val="none" w:sz="0" w:space="0" w:color="auto"/>
        <w:bottom w:val="none" w:sz="0" w:space="0" w:color="auto"/>
        <w:right w:val="none" w:sz="0" w:space="0" w:color="auto"/>
      </w:divBdr>
      <w:divsChild>
        <w:div w:id="1978559545">
          <w:marLeft w:val="0"/>
          <w:marRight w:val="0"/>
          <w:marTop w:val="0"/>
          <w:marBottom w:val="0"/>
          <w:divBdr>
            <w:top w:val="none" w:sz="0" w:space="0" w:color="auto"/>
            <w:left w:val="none" w:sz="0" w:space="0" w:color="auto"/>
            <w:bottom w:val="none" w:sz="0" w:space="0" w:color="auto"/>
            <w:right w:val="none" w:sz="0" w:space="0" w:color="auto"/>
          </w:divBdr>
          <w:divsChild>
            <w:div w:id="1416512139">
              <w:marLeft w:val="0"/>
              <w:marRight w:val="0"/>
              <w:marTop w:val="0"/>
              <w:marBottom w:val="0"/>
              <w:divBdr>
                <w:top w:val="none" w:sz="0" w:space="0" w:color="auto"/>
                <w:left w:val="none" w:sz="0" w:space="0" w:color="auto"/>
                <w:bottom w:val="none" w:sz="0" w:space="0" w:color="auto"/>
                <w:right w:val="none" w:sz="0" w:space="0" w:color="auto"/>
              </w:divBdr>
              <w:divsChild>
                <w:div w:id="1734962755">
                  <w:marLeft w:val="0"/>
                  <w:marRight w:val="0"/>
                  <w:marTop w:val="0"/>
                  <w:marBottom w:val="0"/>
                  <w:divBdr>
                    <w:top w:val="none" w:sz="0" w:space="0" w:color="auto"/>
                    <w:left w:val="none" w:sz="0" w:space="0" w:color="auto"/>
                    <w:bottom w:val="none" w:sz="0" w:space="0" w:color="auto"/>
                    <w:right w:val="none" w:sz="0" w:space="0" w:color="auto"/>
                  </w:divBdr>
                  <w:divsChild>
                    <w:div w:id="2014338710">
                      <w:marLeft w:val="0"/>
                      <w:marRight w:val="0"/>
                      <w:marTop w:val="0"/>
                      <w:marBottom w:val="0"/>
                      <w:divBdr>
                        <w:top w:val="none" w:sz="0" w:space="0" w:color="auto"/>
                        <w:left w:val="none" w:sz="0" w:space="0" w:color="auto"/>
                        <w:bottom w:val="none" w:sz="0" w:space="0" w:color="auto"/>
                        <w:right w:val="none" w:sz="0" w:space="0" w:color="auto"/>
                      </w:divBdr>
                      <w:divsChild>
                        <w:div w:id="1515342679">
                          <w:marLeft w:val="0"/>
                          <w:marRight w:val="0"/>
                          <w:marTop w:val="0"/>
                          <w:marBottom w:val="0"/>
                          <w:divBdr>
                            <w:top w:val="single" w:sz="2" w:space="7" w:color="0096EF"/>
                            <w:left w:val="single" w:sz="2" w:space="11" w:color="0096EF"/>
                            <w:bottom w:val="single" w:sz="2" w:space="0" w:color="0096EF"/>
                            <w:right w:val="single" w:sz="2" w:space="11" w:color="0096EF"/>
                          </w:divBdr>
                          <w:divsChild>
                            <w:div w:id="11807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02471">
                      <w:marLeft w:val="0"/>
                      <w:marRight w:val="0"/>
                      <w:marTop w:val="0"/>
                      <w:marBottom w:val="0"/>
                      <w:divBdr>
                        <w:top w:val="none" w:sz="0" w:space="0" w:color="auto"/>
                        <w:left w:val="none" w:sz="0" w:space="0" w:color="auto"/>
                        <w:bottom w:val="none" w:sz="0" w:space="0" w:color="auto"/>
                        <w:right w:val="none" w:sz="0" w:space="0" w:color="auto"/>
                      </w:divBdr>
                      <w:divsChild>
                        <w:div w:id="999886211">
                          <w:marLeft w:val="0"/>
                          <w:marRight w:val="0"/>
                          <w:marTop w:val="0"/>
                          <w:marBottom w:val="0"/>
                          <w:divBdr>
                            <w:top w:val="none" w:sz="0" w:space="0" w:color="auto"/>
                            <w:left w:val="none" w:sz="0" w:space="0" w:color="auto"/>
                            <w:bottom w:val="none" w:sz="0" w:space="0" w:color="auto"/>
                            <w:right w:val="none" w:sz="0" w:space="0" w:color="auto"/>
                          </w:divBdr>
                        </w:div>
                        <w:div w:id="20522183">
                          <w:marLeft w:val="0"/>
                          <w:marRight w:val="0"/>
                          <w:marTop w:val="0"/>
                          <w:marBottom w:val="0"/>
                          <w:divBdr>
                            <w:top w:val="none" w:sz="0" w:space="0" w:color="auto"/>
                            <w:left w:val="none" w:sz="0" w:space="0" w:color="auto"/>
                            <w:bottom w:val="none" w:sz="0" w:space="0" w:color="auto"/>
                            <w:right w:val="none" w:sz="0" w:space="0" w:color="auto"/>
                          </w:divBdr>
                          <w:divsChild>
                            <w:div w:id="1468235691">
                              <w:marLeft w:val="0"/>
                              <w:marRight w:val="0"/>
                              <w:marTop w:val="0"/>
                              <w:marBottom w:val="0"/>
                              <w:divBdr>
                                <w:top w:val="none" w:sz="0" w:space="0" w:color="auto"/>
                                <w:left w:val="none" w:sz="0" w:space="0" w:color="auto"/>
                                <w:bottom w:val="none" w:sz="0" w:space="0" w:color="auto"/>
                                <w:right w:val="none" w:sz="0" w:space="0" w:color="auto"/>
                              </w:divBdr>
                            </w:div>
                          </w:divsChild>
                        </w:div>
                        <w:div w:id="74904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72205105">
                  <w:marLeft w:val="0"/>
                  <w:marRight w:val="0"/>
                  <w:marTop w:val="0"/>
                  <w:marBottom w:val="0"/>
                  <w:divBdr>
                    <w:top w:val="single" w:sz="6" w:space="0" w:color="BBBBBB"/>
                    <w:left w:val="none" w:sz="0" w:space="0" w:color="auto"/>
                    <w:bottom w:val="none" w:sz="0" w:space="0" w:color="auto"/>
                    <w:right w:val="none" w:sz="0" w:space="0" w:color="auto"/>
                  </w:divBdr>
                  <w:divsChild>
                    <w:div w:id="2106226533">
                      <w:marLeft w:val="0"/>
                      <w:marRight w:val="0"/>
                      <w:marTop w:val="0"/>
                      <w:marBottom w:val="0"/>
                      <w:divBdr>
                        <w:top w:val="none" w:sz="0" w:space="0" w:color="auto"/>
                        <w:left w:val="none" w:sz="0" w:space="0" w:color="auto"/>
                        <w:bottom w:val="none" w:sz="0" w:space="0" w:color="auto"/>
                        <w:right w:val="none" w:sz="0" w:space="0" w:color="auto"/>
                      </w:divBdr>
                      <w:divsChild>
                        <w:div w:id="1613396563">
                          <w:marLeft w:val="0"/>
                          <w:marRight w:val="0"/>
                          <w:marTop w:val="0"/>
                          <w:marBottom w:val="0"/>
                          <w:divBdr>
                            <w:top w:val="none" w:sz="0" w:space="0" w:color="auto"/>
                            <w:left w:val="none" w:sz="0" w:space="0" w:color="auto"/>
                            <w:bottom w:val="none" w:sz="0" w:space="0" w:color="auto"/>
                            <w:right w:val="none" w:sz="0" w:space="0" w:color="auto"/>
                          </w:divBdr>
                          <w:divsChild>
                            <w:div w:id="1467815463">
                              <w:marLeft w:val="0"/>
                              <w:marRight w:val="0"/>
                              <w:marTop w:val="0"/>
                              <w:marBottom w:val="0"/>
                              <w:divBdr>
                                <w:top w:val="none" w:sz="0" w:space="0" w:color="auto"/>
                                <w:left w:val="none" w:sz="0" w:space="0" w:color="auto"/>
                                <w:bottom w:val="none" w:sz="0" w:space="0" w:color="auto"/>
                                <w:right w:val="none" w:sz="0" w:space="0" w:color="auto"/>
                              </w:divBdr>
                              <w:divsChild>
                                <w:div w:id="1261134740">
                                  <w:marLeft w:val="0"/>
                                  <w:marRight w:val="0"/>
                                  <w:marTop w:val="0"/>
                                  <w:marBottom w:val="165"/>
                                  <w:divBdr>
                                    <w:top w:val="none" w:sz="0" w:space="0" w:color="auto"/>
                                    <w:left w:val="none" w:sz="0" w:space="0" w:color="auto"/>
                                    <w:bottom w:val="none" w:sz="0" w:space="0" w:color="auto"/>
                                    <w:right w:val="none" w:sz="0" w:space="0" w:color="auto"/>
                                  </w:divBdr>
                                  <w:divsChild>
                                    <w:div w:id="432477140">
                                      <w:marLeft w:val="0"/>
                                      <w:marRight w:val="0"/>
                                      <w:marTop w:val="0"/>
                                      <w:marBottom w:val="0"/>
                                      <w:divBdr>
                                        <w:top w:val="none" w:sz="0" w:space="0" w:color="auto"/>
                                        <w:left w:val="none" w:sz="0" w:space="0" w:color="auto"/>
                                        <w:bottom w:val="none" w:sz="0" w:space="0" w:color="auto"/>
                                        <w:right w:val="none" w:sz="0" w:space="0" w:color="auto"/>
                                      </w:divBdr>
                                      <w:divsChild>
                                        <w:div w:id="528298109">
                                          <w:marLeft w:val="0"/>
                                          <w:marRight w:val="0"/>
                                          <w:marTop w:val="0"/>
                                          <w:marBottom w:val="0"/>
                                          <w:divBdr>
                                            <w:top w:val="none" w:sz="0" w:space="0" w:color="auto"/>
                                            <w:left w:val="none" w:sz="0" w:space="0" w:color="auto"/>
                                            <w:bottom w:val="none" w:sz="0" w:space="0" w:color="auto"/>
                                            <w:right w:val="none" w:sz="0" w:space="0" w:color="auto"/>
                                          </w:divBdr>
                                        </w:div>
                                        <w:div w:id="1348172593">
                                          <w:marLeft w:val="0"/>
                                          <w:marRight w:val="0"/>
                                          <w:marTop w:val="0"/>
                                          <w:marBottom w:val="0"/>
                                          <w:divBdr>
                                            <w:top w:val="none" w:sz="0" w:space="0" w:color="auto"/>
                                            <w:left w:val="none" w:sz="0" w:space="0" w:color="auto"/>
                                            <w:bottom w:val="none" w:sz="0" w:space="0" w:color="auto"/>
                                            <w:right w:val="none" w:sz="0" w:space="0" w:color="auto"/>
                                          </w:divBdr>
                                        </w:div>
                                        <w:div w:id="5765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75531">
                      <w:marLeft w:val="0"/>
                      <w:marRight w:val="0"/>
                      <w:marTop w:val="0"/>
                      <w:marBottom w:val="0"/>
                      <w:divBdr>
                        <w:top w:val="none" w:sz="0" w:space="0" w:color="auto"/>
                        <w:left w:val="none" w:sz="0" w:space="0" w:color="auto"/>
                        <w:bottom w:val="none" w:sz="0" w:space="0" w:color="auto"/>
                        <w:right w:val="none" w:sz="0" w:space="0" w:color="auto"/>
                      </w:divBdr>
                      <w:divsChild>
                        <w:div w:id="540871147">
                          <w:marLeft w:val="0"/>
                          <w:marRight w:val="0"/>
                          <w:marTop w:val="0"/>
                          <w:marBottom w:val="0"/>
                          <w:divBdr>
                            <w:top w:val="none" w:sz="0" w:space="0" w:color="auto"/>
                            <w:left w:val="none" w:sz="0" w:space="0" w:color="auto"/>
                            <w:bottom w:val="none" w:sz="0" w:space="0" w:color="auto"/>
                            <w:right w:val="none" w:sz="0" w:space="0" w:color="auto"/>
                          </w:divBdr>
                          <w:divsChild>
                            <w:div w:id="1254317550">
                              <w:marLeft w:val="0"/>
                              <w:marRight w:val="0"/>
                              <w:marTop w:val="0"/>
                              <w:marBottom w:val="0"/>
                              <w:divBdr>
                                <w:top w:val="none" w:sz="0" w:space="0" w:color="auto"/>
                                <w:left w:val="none" w:sz="0" w:space="0" w:color="auto"/>
                                <w:bottom w:val="none" w:sz="0" w:space="0" w:color="auto"/>
                                <w:right w:val="none" w:sz="0" w:space="0" w:color="auto"/>
                              </w:divBdr>
                              <w:divsChild>
                                <w:div w:id="2067755541">
                                  <w:marLeft w:val="0"/>
                                  <w:marRight w:val="0"/>
                                  <w:marTop w:val="0"/>
                                  <w:marBottom w:val="0"/>
                                  <w:divBdr>
                                    <w:top w:val="none" w:sz="0" w:space="0" w:color="auto"/>
                                    <w:left w:val="none" w:sz="0" w:space="0" w:color="auto"/>
                                    <w:bottom w:val="none" w:sz="0" w:space="0" w:color="auto"/>
                                    <w:right w:val="none" w:sz="0" w:space="0" w:color="auto"/>
                                  </w:divBdr>
                                  <w:divsChild>
                                    <w:div w:id="1178233976">
                                      <w:marLeft w:val="0"/>
                                      <w:marRight w:val="0"/>
                                      <w:marTop w:val="0"/>
                                      <w:marBottom w:val="0"/>
                                      <w:divBdr>
                                        <w:top w:val="none" w:sz="0" w:space="0" w:color="auto"/>
                                        <w:left w:val="none" w:sz="0" w:space="0" w:color="auto"/>
                                        <w:bottom w:val="single" w:sz="6" w:space="0" w:color="BBBBBB"/>
                                        <w:right w:val="none" w:sz="0" w:space="0" w:color="auto"/>
                                      </w:divBdr>
                                      <w:divsChild>
                                        <w:div w:id="1374038471">
                                          <w:marLeft w:val="0"/>
                                          <w:marRight w:val="0"/>
                                          <w:marTop w:val="0"/>
                                          <w:marBottom w:val="0"/>
                                          <w:divBdr>
                                            <w:top w:val="none" w:sz="0" w:space="0" w:color="auto"/>
                                            <w:left w:val="none" w:sz="0" w:space="0" w:color="auto"/>
                                            <w:bottom w:val="none" w:sz="0" w:space="0" w:color="auto"/>
                                            <w:right w:val="none" w:sz="0" w:space="0" w:color="auto"/>
                                          </w:divBdr>
                                          <w:divsChild>
                                            <w:div w:id="27218891">
                                              <w:marLeft w:val="0"/>
                                              <w:marRight w:val="0"/>
                                              <w:marTop w:val="0"/>
                                              <w:marBottom w:val="0"/>
                                              <w:divBdr>
                                                <w:top w:val="none" w:sz="0" w:space="0" w:color="auto"/>
                                                <w:left w:val="none" w:sz="0" w:space="0" w:color="auto"/>
                                                <w:bottom w:val="none" w:sz="0" w:space="0" w:color="auto"/>
                                                <w:right w:val="none" w:sz="0" w:space="0" w:color="auto"/>
                                              </w:divBdr>
                                              <w:divsChild>
                                                <w:div w:id="1722753930">
                                                  <w:marLeft w:val="0"/>
                                                  <w:marRight w:val="0"/>
                                                  <w:marTop w:val="0"/>
                                                  <w:marBottom w:val="0"/>
                                                  <w:divBdr>
                                                    <w:top w:val="none" w:sz="0" w:space="0" w:color="auto"/>
                                                    <w:left w:val="none" w:sz="0" w:space="0" w:color="auto"/>
                                                    <w:bottom w:val="none" w:sz="0" w:space="0" w:color="auto"/>
                                                    <w:right w:val="none" w:sz="0" w:space="0" w:color="auto"/>
                                                  </w:divBdr>
                                                  <w:divsChild>
                                                    <w:div w:id="940574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07905435">
                                              <w:marLeft w:val="0"/>
                                              <w:marRight w:val="0"/>
                                              <w:marTop w:val="0"/>
                                              <w:marBottom w:val="0"/>
                                              <w:divBdr>
                                                <w:top w:val="none" w:sz="0" w:space="0" w:color="auto"/>
                                                <w:left w:val="none" w:sz="0" w:space="0" w:color="auto"/>
                                                <w:bottom w:val="none" w:sz="0" w:space="0" w:color="auto"/>
                                                <w:right w:val="none" w:sz="0" w:space="0" w:color="auto"/>
                                              </w:divBdr>
                                              <w:divsChild>
                                                <w:div w:id="1926107628">
                                                  <w:marLeft w:val="0"/>
                                                  <w:marRight w:val="0"/>
                                                  <w:marTop w:val="0"/>
                                                  <w:marBottom w:val="0"/>
                                                  <w:divBdr>
                                                    <w:top w:val="none" w:sz="0" w:space="0" w:color="auto"/>
                                                    <w:left w:val="none" w:sz="0" w:space="0" w:color="auto"/>
                                                    <w:bottom w:val="none" w:sz="0" w:space="0" w:color="auto"/>
                                                    <w:right w:val="none" w:sz="0" w:space="0" w:color="auto"/>
                                                  </w:divBdr>
                                                  <w:divsChild>
                                                    <w:div w:id="74425611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022869">
                                              <w:marLeft w:val="0"/>
                                              <w:marRight w:val="0"/>
                                              <w:marTop w:val="0"/>
                                              <w:marBottom w:val="0"/>
                                              <w:divBdr>
                                                <w:top w:val="none" w:sz="0" w:space="0" w:color="auto"/>
                                                <w:left w:val="none" w:sz="0" w:space="0" w:color="auto"/>
                                                <w:bottom w:val="none" w:sz="0" w:space="0" w:color="auto"/>
                                                <w:right w:val="none" w:sz="0" w:space="0" w:color="auto"/>
                                              </w:divBdr>
                                              <w:divsChild>
                                                <w:div w:id="863980136">
                                                  <w:marLeft w:val="0"/>
                                                  <w:marRight w:val="0"/>
                                                  <w:marTop w:val="0"/>
                                                  <w:marBottom w:val="0"/>
                                                  <w:divBdr>
                                                    <w:top w:val="none" w:sz="0" w:space="0" w:color="auto"/>
                                                    <w:left w:val="none" w:sz="0" w:space="0" w:color="auto"/>
                                                    <w:bottom w:val="none" w:sz="0" w:space="0" w:color="auto"/>
                                                    <w:right w:val="none" w:sz="0" w:space="0" w:color="auto"/>
                                                  </w:divBdr>
                                                  <w:divsChild>
                                                    <w:div w:id="52941569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27799207">
                                              <w:marLeft w:val="0"/>
                                              <w:marRight w:val="0"/>
                                              <w:marTop w:val="0"/>
                                              <w:marBottom w:val="0"/>
                                              <w:divBdr>
                                                <w:top w:val="none" w:sz="0" w:space="0" w:color="auto"/>
                                                <w:left w:val="none" w:sz="0" w:space="0" w:color="auto"/>
                                                <w:bottom w:val="none" w:sz="0" w:space="0" w:color="auto"/>
                                                <w:right w:val="none" w:sz="0" w:space="0" w:color="auto"/>
                                              </w:divBdr>
                                              <w:divsChild>
                                                <w:div w:id="26638443">
                                                  <w:marLeft w:val="0"/>
                                                  <w:marRight w:val="0"/>
                                                  <w:marTop w:val="0"/>
                                                  <w:marBottom w:val="0"/>
                                                  <w:divBdr>
                                                    <w:top w:val="none" w:sz="0" w:space="0" w:color="auto"/>
                                                    <w:left w:val="none" w:sz="0" w:space="0" w:color="auto"/>
                                                    <w:bottom w:val="none" w:sz="0" w:space="0" w:color="auto"/>
                                                    <w:right w:val="none" w:sz="0" w:space="0" w:color="auto"/>
                                                  </w:divBdr>
                                                  <w:divsChild>
                                                    <w:div w:id="18835921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36653304">
                                              <w:marLeft w:val="0"/>
                                              <w:marRight w:val="0"/>
                                              <w:marTop w:val="0"/>
                                              <w:marBottom w:val="0"/>
                                              <w:divBdr>
                                                <w:top w:val="none" w:sz="0" w:space="0" w:color="auto"/>
                                                <w:left w:val="none" w:sz="0" w:space="0" w:color="auto"/>
                                                <w:bottom w:val="none" w:sz="0" w:space="0" w:color="auto"/>
                                                <w:right w:val="none" w:sz="0" w:space="0" w:color="auto"/>
                                              </w:divBdr>
                                              <w:divsChild>
                                                <w:div w:id="1834683939">
                                                  <w:marLeft w:val="0"/>
                                                  <w:marRight w:val="0"/>
                                                  <w:marTop w:val="0"/>
                                                  <w:marBottom w:val="0"/>
                                                  <w:divBdr>
                                                    <w:top w:val="none" w:sz="0" w:space="0" w:color="auto"/>
                                                    <w:left w:val="none" w:sz="0" w:space="0" w:color="auto"/>
                                                    <w:bottom w:val="none" w:sz="0" w:space="0" w:color="auto"/>
                                                    <w:right w:val="none" w:sz="0" w:space="0" w:color="auto"/>
                                                  </w:divBdr>
                                                  <w:divsChild>
                                                    <w:div w:id="13594323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652797">
                                              <w:marLeft w:val="0"/>
                                              <w:marRight w:val="0"/>
                                              <w:marTop w:val="0"/>
                                              <w:marBottom w:val="0"/>
                                              <w:divBdr>
                                                <w:top w:val="none" w:sz="0" w:space="0" w:color="auto"/>
                                                <w:left w:val="none" w:sz="0" w:space="0" w:color="auto"/>
                                                <w:bottom w:val="none" w:sz="0" w:space="0" w:color="auto"/>
                                                <w:right w:val="none" w:sz="0" w:space="0" w:color="auto"/>
                                              </w:divBdr>
                                              <w:divsChild>
                                                <w:div w:id="854149807">
                                                  <w:marLeft w:val="0"/>
                                                  <w:marRight w:val="0"/>
                                                  <w:marTop w:val="0"/>
                                                  <w:marBottom w:val="0"/>
                                                  <w:divBdr>
                                                    <w:top w:val="none" w:sz="0" w:space="0" w:color="auto"/>
                                                    <w:left w:val="none" w:sz="0" w:space="0" w:color="auto"/>
                                                    <w:bottom w:val="none" w:sz="0" w:space="0" w:color="auto"/>
                                                    <w:right w:val="none" w:sz="0" w:space="0" w:color="auto"/>
                                                  </w:divBdr>
                                                  <w:divsChild>
                                                    <w:div w:id="3893794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91407130">
                                              <w:marLeft w:val="0"/>
                                              <w:marRight w:val="0"/>
                                              <w:marTop w:val="0"/>
                                              <w:marBottom w:val="0"/>
                                              <w:divBdr>
                                                <w:top w:val="none" w:sz="0" w:space="0" w:color="auto"/>
                                                <w:left w:val="none" w:sz="0" w:space="0" w:color="auto"/>
                                                <w:bottom w:val="none" w:sz="0" w:space="0" w:color="auto"/>
                                                <w:right w:val="none" w:sz="0" w:space="0" w:color="auto"/>
                                              </w:divBdr>
                                              <w:divsChild>
                                                <w:div w:id="7104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81725">
                                      <w:marLeft w:val="0"/>
                                      <w:marRight w:val="0"/>
                                      <w:marTop w:val="0"/>
                                      <w:marBottom w:val="0"/>
                                      <w:divBdr>
                                        <w:top w:val="none" w:sz="0" w:space="0" w:color="auto"/>
                                        <w:left w:val="none" w:sz="0" w:space="0" w:color="auto"/>
                                        <w:bottom w:val="single" w:sz="6" w:space="0" w:color="C8C8C8"/>
                                        <w:right w:val="none" w:sz="0" w:space="0" w:color="auto"/>
                                      </w:divBdr>
                                      <w:divsChild>
                                        <w:div w:id="1393040129">
                                          <w:marLeft w:val="0"/>
                                          <w:marRight w:val="0"/>
                                          <w:marTop w:val="0"/>
                                          <w:marBottom w:val="0"/>
                                          <w:divBdr>
                                            <w:top w:val="none" w:sz="0" w:space="0" w:color="auto"/>
                                            <w:left w:val="none" w:sz="0" w:space="0" w:color="auto"/>
                                            <w:bottom w:val="none" w:sz="0" w:space="0" w:color="auto"/>
                                            <w:right w:val="none" w:sz="0" w:space="0" w:color="auto"/>
                                          </w:divBdr>
                                        </w:div>
                                      </w:divsChild>
                                    </w:div>
                                    <w:div w:id="1455828141">
                                      <w:marLeft w:val="0"/>
                                      <w:marRight w:val="0"/>
                                      <w:marTop w:val="0"/>
                                      <w:marBottom w:val="0"/>
                                      <w:divBdr>
                                        <w:top w:val="none" w:sz="0" w:space="0" w:color="auto"/>
                                        <w:left w:val="none" w:sz="0" w:space="0" w:color="auto"/>
                                        <w:bottom w:val="none" w:sz="0" w:space="0" w:color="auto"/>
                                        <w:right w:val="none" w:sz="0" w:space="0" w:color="auto"/>
                                      </w:divBdr>
                                      <w:divsChild>
                                        <w:div w:id="780343860">
                                          <w:marLeft w:val="0"/>
                                          <w:marRight w:val="0"/>
                                          <w:marTop w:val="0"/>
                                          <w:marBottom w:val="0"/>
                                          <w:divBdr>
                                            <w:top w:val="none" w:sz="0" w:space="0" w:color="auto"/>
                                            <w:left w:val="none" w:sz="0" w:space="0" w:color="auto"/>
                                            <w:bottom w:val="none" w:sz="0" w:space="0" w:color="auto"/>
                                            <w:right w:val="none" w:sz="0" w:space="0" w:color="auto"/>
                                          </w:divBdr>
                                          <w:divsChild>
                                            <w:div w:id="1623732589">
                                              <w:marLeft w:val="0"/>
                                              <w:marRight w:val="0"/>
                                              <w:marTop w:val="0"/>
                                              <w:marBottom w:val="0"/>
                                              <w:divBdr>
                                                <w:top w:val="none" w:sz="0" w:space="0" w:color="auto"/>
                                                <w:left w:val="none" w:sz="0" w:space="0" w:color="auto"/>
                                                <w:bottom w:val="none" w:sz="0" w:space="0" w:color="auto"/>
                                                <w:right w:val="none" w:sz="0" w:space="0" w:color="auto"/>
                                              </w:divBdr>
                                              <w:divsChild>
                                                <w:div w:id="2139251781">
                                                  <w:marLeft w:val="0"/>
                                                  <w:marRight w:val="0"/>
                                                  <w:marTop w:val="0"/>
                                                  <w:marBottom w:val="0"/>
                                                  <w:divBdr>
                                                    <w:top w:val="none" w:sz="0" w:space="0" w:color="auto"/>
                                                    <w:left w:val="none" w:sz="0" w:space="0" w:color="auto"/>
                                                    <w:bottom w:val="none" w:sz="0" w:space="0" w:color="auto"/>
                                                    <w:right w:val="none" w:sz="0" w:space="0" w:color="auto"/>
                                                  </w:divBdr>
                                                  <w:divsChild>
                                                    <w:div w:id="1533877810">
                                                      <w:marLeft w:val="0"/>
                                                      <w:marRight w:val="0"/>
                                                      <w:marTop w:val="0"/>
                                                      <w:marBottom w:val="0"/>
                                                      <w:divBdr>
                                                        <w:top w:val="none" w:sz="0" w:space="0" w:color="auto"/>
                                                        <w:left w:val="none" w:sz="0" w:space="0" w:color="auto"/>
                                                        <w:bottom w:val="none" w:sz="0" w:space="0" w:color="auto"/>
                                                        <w:right w:val="none" w:sz="0" w:space="0" w:color="auto"/>
                                                      </w:divBdr>
                                                    </w:div>
                                                    <w:div w:id="306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86164">
                                              <w:marLeft w:val="300"/>
                                              <w:marRight w:val="300"/>
                                              <w:marTop w:val="150"/>
                                              <w:marBottom w:val="60"/>
                                              <w:divBdr>
                                                <w:top w:val="none" w:sz="0" w:space="0" w:color="auto"/>
                                                <w:left w:val="none" w:sz="0" w:space="0" w:color="auto"/>
                                                <w:bottom w:val="none" w:sz="0" w:space="0" w:color="auto"/>
                                                <w:right w:val="none" w:sz="0" w:space="0" w:color="auto"/>
                                              </w:divBdr>
                                              <w:divsChild>
                                                <w:div w:id="2054577705">
                                                  <w:marLeft w:val="0"/>
                                                  <w:marRight w:val="0"/>
                                                  <w:marTop w:val="0"/>
                                                  <w:marBottom w:val="0"/>
                                                  <w:divBdr>
                                                    <w:top w:val="none" w:sz="0" w:space="0" w:color="auto"/>
                                                    <w:left w:val="none" w:sz="0" w:space="0" w:color="auto"/>
                                                    <w:bottom w:val="none" w:sz="0" w:space="0" w:color="auto"/>
                                                    <w:right w:val="none" w:sz="0" w:space="0" w:color="auto"/>
                                                  </w:divBdr>
                                                  <w:divsChild>
                                                    <w:div w:id="99110931">
                                                      <w:marLeft w:val="0"/>
                                                      <w:marRight w:val="0"/>
                                                      <w:marTop w:val="0"/>
                                                      <w:marBottom w:val="0"/>
                                                      <w:divBdr>
                                                        <w:top w:val="none" w:sz="0" w:space="0" w:color="auto"/>
                                                        <w:left w:val="none" w:sz="0" w:space="0" w:color="auto"/>
                                                        <w:bottom w:val="none" w:sz="0" w:space="0" w:color="auto"/>
                                                        <w:right w:val="none" w:sz="0" w:space="0" w:color="auto"/>
                                                      </w:divBdr>
                                                      <w:divsChild>
                                                        <w:div w:id="11578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2019-02-04T20:24:00Z</dcterms:created>
  <dcterms:modified xsi:type="dcterms:W3CDTF">2019-02-04T20:29:00Z</dcterms:modified>
</cp:coreProperties>
</file>