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1A" w:rsidRPr="006E6B18" w:rsidRDefault="00BB4D1A" w:rsidP="006824D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6B1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-657225</wp:posOffset>
            </wp:positionV>
            <wp:extent cx="9305925" cy="78105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E51" w:rsidRPr="00604653" w:rsidRDefault="00604653" w:rsidP="006824D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 w:rsidRPr="00604653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ACTION LOG – APRIL </w:t>
      </w:r>
      <w:proofErr w:type="gramStart"/>
      <w:r w:rsidRPr="00604653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9</w:t>
      </w:r>
      <w:r w:rsidRPr="00604653">
        <w:rPr>
          <w:rFonts w:ascii="Arial" w:eastAsia="Times New Roman" w:hAnsi="Arial" w:cs="Arial"/>
          <w:b/>
          <w:bCs/>
          <w:sz w:val="40"/>
          <w:szCs w:val="40"/>
          <w:vertAlign w:val="superscript"/>
          <w:lang w:eastAsia="en-GB"/>
        </w:rPr>
        <w:t>th</w:t>
      </w:r>
      <w:r w:rsidRPr="00604653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</w:t>
      </w:r>
      <w:r w:rsidR="006824DB" w:rsidRPr="00604653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2018</w:t>
      </w:r>
      <w:proofErr w:type="gramEnd"/>
    </w:p>
    <w:tbl>
      <w:tblPr>
        <w:tblW w:w="145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06"/>
        <w:gridCol w:w="4637"/>
        <w:gridCol w:w="6152"/>
      </w:tblGrid>
      <w:tr w:rsidR="006824DB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OBJECTIVE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PLAN</w:t>
            </w:r>
            <w:r w:rsidR="00BF10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UPDATE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PROGRESS</w:t>
            </w:r>
          </w:p>
        </w:tc>
      </w:tr>
      <w:tr w:rsidR="006824DB" w:rsidRPr="006824DB" w:rsidTr="004307CA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24DB" w:rsidRPr="00EA3D00" w:rsidRDefault="00BF107D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EA3D00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Access to LAS Board Papers hard copy withdrawn before meetings. Board papers often not on site until day before Board meeting.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24DB" w:rsidRPr="006824DB" w:rsidRDefault="00BF107D" w:rsidP="00DA3E2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Forum has repeatedly asked LAS to improve governance of Board meetings by providing papers 5-7 days before Board meetings. </w:t>
            </w:r>
            <w:r w:rsidR="00EA3D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possible for Forum to prepare for Board meetings in advance.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24DB" w:rsidRPr="006824DB" w:rsidRDefault="00BF107D" w:rsidP="00EA3D0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Chair refuses to provide</w:t>
            </w:r>
            <w:r w:rsidR="00EA3D00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Forum with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hard copy before</w:t>
            </w:r>
            <w:r w:rsidR="00EA3D00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Board meetings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, but agrees that papers should be on website 5 days before meeting. </w:t>
            </w:r>
          </w:p>
        </w:tc>
      </w:tr>
      <w:tr w:rsidR="006824DB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CPR Training for Forum members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824DB" w:rsidRDefault="00BF107D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24 members to be trained/retrained</w:t>
            </w:r>
            <w:r w:rsidR="006824DB"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. This will require two sessions. 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24DB" w:rsidRPr="006E6B18" w:rsidRDefault="006824DB" w:rsidP="007B3499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E6B18">
              <w:rPr>
                <w:rFonts w:ascii="Arial" w:hAnsi="Arial" w:cs="Arial"/>
                <w:sz w:val="24"/>
                <w:szCs w:val="24"/>
                <w:lang w:val="en-US" w:eastAsia="en-GB"/>
              </w:rPr>
              <w:t>June 11</w:t>
            </w:r>
            <w:r w:rsidRPr="006E6B18">
              <w:rPr>
                <w:rFonts w:ascii="Arial" w:hAnsi="Arial" w:cs="Arial"/>
                <w:sz w:val="24"/>
                <w:szCs w:val="24"/>
                <w:vertAlign w:val="superscript"/>
                <w:lang w:val="en-US" w:eastAsia="en-GB"/>
              </w:rPr>
              <w:t>th</w:t>
            </w:r>
            <w:r w:rsidRPr="006E6B18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 for first session and July 9</w:t>
            </w:r>
            <w:r w:rsidRPr="006E6B18">
              <w:rPr>
                <w:rFonts w:ascii="Arial" w:hAnsi="Arial" w:cs="Arial"/>
                <w:sz w:val="24"/>
                <w:szCs w:val="24"/>
                <w:vertAlign w:val="superscript"/>
                <w:lang w:val="en-US" w:eastAsia="en-GB"/>
              </w:rPr>
              <w:t>th</w:t>
            </w:r>
            <w:r w:rsidRPr="006E6B18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 for second.</w:t>
            </w:r>
          </w:p>
          <w:p w:rsidR="006824DB" w:rsidRPr="006E6B18" w:rsidRDefault="006824DB" w:rsidP="007B3499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</w:p>
        </w:tc>
      </w:tr>
      <w:tr w:rsidR="0004479C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479C" w:rsidRPr="0004479C" w:rsidRDefault="0004479C" w:rsidP="0004479C">
            <w:pPr>
              <w:pStyle w:val="NormalWeb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Gender Equality in the LAS: </w:t>
            </w:r>
            <w:r>
              <w:rPr>
                <w:rFonts w:ascii="Arial" w:hAnsi="Arial" w:cs="Arial"/>
              </w:rPr>
              <w:t>Noted that the LAS must publish details of their gender pay gap by March 31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2018. 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479C" w:rsidRPr="0004479C" w:rsidRDefault="0004479C" w:rsidP="006824DB">
            <w:pPr>
              <w:spacing w:before="100" w:beforeAutospacing="1" w:after="119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to Patricia </w:t>
            </w:r>
            <w:proofErr w:type="spellStart"/>
            <w:r>
              <w:rPr>
                <w:rFonts w:ascii="Arial" w:hAnsi="Arial" w:cs="Arial"/>
              </w:rPr>
              <w:t>Grealish</w:t>
            </w:r>
            <w:proofErr w:type="spellEnd"/>
            <w:r>
              <w:rPr>
                <w:rFonts w:ascii="Arial" w:hAnsi="Arial" w:cs="Arial"/>
              </w:rPr>
              <w:t>, Director of Organisational Development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479C" w:rsidRPr="006E6B18" w:rsidRDefault="0004479C" w:rsidP="007B3499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Issue raised at Equality and Inclusion Committee. Report available. </w:t>
            </w:r>
          </w:p>
        </w:tc>
      </w:tr>
      <w:tr w:rsidR="0004479C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479C" w:rsidRDefault="0004479C" w:rsidP="0004479C">
            <w:pPr>
              <w:pStyle w:val="NormalWeb"/>
              <w:spacing w:after="0" w:line="276" w:lineRule="auto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Winter Pressures Review and Ambulance Response Programme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479C" w:rsidRPr="0004479C" w:rsidRDefault="0004479C" w:rsidP="0004479C">
            <w:pPr>
              <w:pStyle w:val="NormalWeb"/>
              <w:spacing w:after="0" w:line="276" w:lineRule="auto"/>
            </w:pPr>
            <w:r w:rsidRPr="0004479C">
              <w:rPr>
                <w:rFonts w:ascii="Arial" w:hAnsi="Arial" w:cs="Arial"/>
              </w:rPr>
              <w:t xml:space="preserve">Invite Paul Gibson to address the Forum on this issue later in the year </w:t>
            </w:r>
          </w:p>
          <w:p w:rsidR="0004479C" w:rsidRPr="0004479C" w:rsidRDefault="0004479C" w:rsidP="006824DB">
            <w:pPr>
              <w:spacing w:before="100" w:beforeAutospacing="1" w:after="119" w:line="240" w:lineRule="auto"/>
              <w:rPr>
                <w:rFonts w:ascii="Arial" w:hAnsi="Arial" w:cs="Arial"/>
              </w:rPr>
            </w:pP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479C" w:rsidRPr="0004479C" w:rsidRDefault="0004479C" w:rsidP="007B3499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04479C">
              <w:rPr>
                <w:rFonts w:ascii="Arial" w:hAnsi="Arial" w:cs="Arial"/>
                <w:sz w:val="24"/>
                <w:szCs w:val="24"/>
                <w:lang w:val="en-US" w:eastAsia="en-GB"/>
              </w:rPr>
              <w:lastRenderedPageBreak/>
              <w:t>To be arranged.</w:t>
            </w:r>
          </w:p>
        </w:tc>
      </w:tr>
      <w:tr w:rsidR="006824DB" w:rsidRPr="006824DB" w:rsidTr="00BF107D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479C" w:rsidRDefault="0004479C" w:rsidP="0004479C">
            <w:pPr>
              <w:pStyle w:val="NormalWeb"/>
              <w:spacing w:after="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o Not Resuscitate Notices – DNA</w:t>
            </w:r>
          </w:p>
          <w:p w:rsidR="006824DB" w:rsidRPr="006824DB" w:rsidRDefault="006824DB" w:rsidP="0004479C">
            <w:pPr>
              <w:pStyle w:val="NormalWeb"/>
              <w:spacing w:after="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24DB" w:rsidRPr="006824DB" w:rsidRDefault="0004479C" w:rsidP="0004479C">
            <w:pPr>
              <w:pStyle w:val="NormalWeb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regarding LAS</w:t>
            </w:r>
            <w:r>
              <w:rPr>
                <w:rFonts w:ascii="Arial" w:hAnsi="Arial" w:cs="Arial"/>
              </w:rPr>
              <w:t xml:space="preserve"> response to DNARs, i.e. confirming that they have the consent of the patient and that the document is accurate and the latest version. 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479C" w:rsidRPr="0004479C" w:rsidRDefault="0004479C" w:rsidP="0004479C">
            <w:pPr>
              <w:pStyle w:val="NormalWeb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Raise with </w:t>
            </w:r>
            <w:proofErr w:type="spellStart"/>
            <w:r>
              <w:rPr>
                <w:rFonts w:ascii="Arial" w:hAnsi="Arial" w:cs="Arial"/>
              </w:rPr>
              <w:t>Briony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Sloper</w:t>
            </w:r>
            <w:proofErr w:type="spellEnd"/>
            <w:r>
              <w:rPr>
                <w:rFonts w:ascii="Arial" w:hAnsi="Arial" w:cs="Arial"/>
              </w:rPr>
              <w:t xml:space="preserve"> for details of governance and updating process. </w:t>
            </w:r>
          </w:p>
          <w:p w:rsidR="006824DB" w:rsidRPr="006824DB" w:rsidRDefault="006824DB" w:rsidP="006824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D49A8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4479C" w:rsidRDefault="0004479C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AMBULANCE QUEUING</w:t>
            </w:r>
          </w:p>
          <w:p w:rsidR="007D49A8" w:rsidRPr="006824DB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a)Ambulance queues outside of A&amp;E continue to grow over </w:t>
            </w:r>
            <w:proofErr w:type="spellStart"/>
            <w:r w:rsidRPr="00682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xmas</w:t>
            </w:r>
            <w:proofErr w:type="spellEnd"/>
            <w:r w:rsidRPr="00682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period</w:t>
            </w:r>
          </w:p>
          <w:p w:rsidR="007D49A8" w:rsidRPr="006824DB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b) Forum committed to abolition of all ambulance queues. </w:t>
            </w:r>
          </w:p>
          <w:p w:rsidR="007D49A8" w:rsidRPr="006824DB" w:rsidRDefault="007D49A8" w:rsidP="007D49A8">
            <w:pPr>
              <w:spacing w:before="100" w:beforeAutospacing="1" w:after="119" w:line="21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c) Campaign needs to be extended and expanded during 2018 to achieve Forum’s objective. 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6824DB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a)Data shows significant deterioration at 14 A&amp;E across London cause potential harm to patients who are queuing in ambulances or waiting for ambulances after road accidents or at home with serious health problems. </w:t>
            </w:r>
          </w:p>
          <w:p w:rsidR="007D49A8" w:rsidRPr="006824DB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b) Daily dataset obtained showing daily breaches. Now refused access to this data. </w:t>
            </w:r>
          </w:p>
          <w:p w:rsidR="007D49A8" w:rsidRPr="006824DB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c) Commissioners have concealed information produced by the LAS about ambulance waits from Forum.</w:t>
            </w:r>
          </w:p>
          <w:p w:rsidR="007D49A8" w:rsidRPr="006824DB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D49A8" w:rsidRPr="006824DB" w:rsidRDefault="007D49A8" w:rsidP="007D49A8">
            <w:pPr>
              <w:spacing w:before="100" w:beforeAutospacing="1" w:after="119" w:line="21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LAS is looking at methods of releasing patients by transferring them to seats instead of trolleys – which may put 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patients at greater risk and reduce that level of care that they received. Patients are also to red flagged in A&amp;E to identify those who are most in need of emergency care. 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7D49A8" w:rsidRDefault="007D49A8" w:rsidP="007D49A8">
            <w:pPr>
              <w:pStyle w:val="ListParagraph"/>
              <w:numPr>
                <w:ilvl w:val="1"/>
                <w:numId w:val="4"/>
              </w:numPr>
              <w:spacing w:before="102" w:after="28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D49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PUBLIC MEETING ON ISSUE AT CITY HALL ON APRIL 9</w:t>
            </w:r>
          </w:p>
          <w:p w:rsidR="007D49A8" w:rsidRDefault="007D49A8" w:rsidP="007D49A8">
            <w:pPr>
              <w:pStyle w:val="ListParagraph"/>
              <w:numPr>
                <w:ilvl w:val="1"/>
                <w:numId w:val="4"/>
              </w:numPr>
              <w:spacing w:before="102" w:after="28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D49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Issue raised with Mayor of London’s health team –on December 8</w:t>
            </w:r>
            <w:r w:rsidRPr="007D49A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7D49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Joseph Healy and Malcolm Alexander attended with Garrett Emmerson. Report provided for December meeting of the Forum. </w:t>
            </w:r>
          </w:p>
          <w:p w:rsidR="007D49A8" w:rsidRDefault="007D49A8" w:rsidP="007D49A8">
            <w:pPr>
              <w:pStyle w:val="ListParagraph"/>
              <w:numPr>
                <w:ilvl w:val="1"/>
                <w:numId w:val="4"/>
              </w:numPr>
              <w:spacing w:before="102" w:after="28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D49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Compile a data set of local information on breaches </w:t>
            </w:r>
          </w:p>
          <w:p w:rsidR="007D49A8" w:rsidRPr="007D49A8" w:rsidRDefault="007D49A8" w:rsidP="007D49A8">
            <w:pPr>
              <w:pStyle w:val="ListParagraph"/>
              <w:numPr>
                <w:ilvl w:val="1"/>
                <w:numId w:val="4"/>
              </w:numPr>
              <w:spacing w:before="102" w:after="28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D49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Ask Assembly Members for their support and to refer to the Mayor’s Health and Wellbeing duty and raise the issue with: </w:t>
            </w:r>
          </w:p>
          <w:p w:rsidR="007D49A8" w:rsidRPr="006824DB" w:rsidRDefault="007D49A8" w:rsidP="007D49A8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Local </w:t>
            </w:r>
            <w:proofErr w:type="spellStart"/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Healthwatch</w:t>
            </w:r>
            <w:proofErr w:type="spellEnd"/>
          </w:p>
          <w:p w:rsidR="007D49A8" w:rsidRPr="006824DB" w:rsidRDefault="007D49A8" w:rsidP="007D49A8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AGMs of London’s CCGs</w:t>
            </w:r>
          </w:p>
          <w:p w:rsidR="007D49A8" w:rsidRPr="006824DB" w:rsidRDefault="007D49A8" w:rsidP="007D49A8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GLA Health Committee</w:t>
            </w:r>
          </w:p>
          <w:p w:rsidR="007D49A8" w:rsidRPr="006824DB" w:rsidRDefault="007D49A8" w:rsidP="007D49A8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London Councils (pan London representative body)</w:t>
            </w:r>
          </w:p>
          <w:p w:rsidR="007D49A8" w:rsidRPr="006824DB" w:rsidRDefault="007D49A8" w:rsidP="007D49A8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Overview and Scrutiny Committee of most affected boroughs and with joint OSCs</w:t>
            </w:r>
          </w:p>
          <w:p w:rsidR="007D49A8" w:rsidRPr="006824DB" w:rsidRDefault="007D49A8" w:rsidP="007D49A8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Jeremy Hunt</w:t>
            </w:r>
          </w:p>
          <w:p w:rsidR="007D49A8" w:rsidRPr="006824DB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</w:t>
            </w: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) Issue highlighted in national news, programme and widely in NHS support movement. </w:t>
            </w:r>
          </w:p>
          <w:p w:rsidR="007D49A8" w:rsidRPr="006824DB" w:rsidRDefault="007D49A8" w:rsidP="007D49A8">
            <w:pPr>
              <w:spacing w:before="100" w:beforeAutospacing="1" w:after="119" w:line="21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D49A8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6824DB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lastRenderedPageBreak/>
              <w:t>CQC Inspections of the LAS</w:t>
            </w:r>
          </w:p>
          <w:p w:rsidR="007D49A8" w:rsidRPr="006824DB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7D49A8" w:rsidRPr="006824DB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6E6B18" w:rsidRDefault="007D49A8" w:rsidP="007D49A8">
            <w:pPr>
              <w:pStyle w:val="NoSpacing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Inspection is complete including Well Led Review. Forum review sent to CQC and meeting with two CQC Inspectors. 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6824DB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Update on Forum review to be provided to the CQC and CQC invited to June or July meeting of the Forum. </w:t>
            </w:r>
          </w:p>
        </w:tc>
      </w:tr>
      <w:tr w:rsidR="007D49A8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6824DB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LAS Academy</w:t>
            </w:r>
          </w:p>
          <w:p w:rsidR="007D49A8" w:rsidRPr="006824DB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Forum members are participating actively in the </w:t>
            </w:r>
            <w:r w:rsidRPr="006E6B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work of the Academy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Invitation sent to members to attend as mock patients to assist</w:t>
            </w:r>
            <w:r w:rsidRPr="006E6B1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selection and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training of students. </w:t>
            </w:r>
          </w:p>
          <w:p w:rsidR="007D49A8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Joint PPIP website developed</w:t>
            </w:r>
          </w:p>
          <w:p w:rsidR="007D49A8" w:rsidRPr="006824DB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PPIP – Patient and Public Involvement Panel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EA3D00" w:rsidRDefault="007D49A8" w:rsidP="007D49A8">
            <w:pPr>
              <w:pStyle w:val="ListParagraph"/>
              <w:numPr>
                <w:ilvl w:val="0"/>
                <w:numId w:val="7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A3D00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Six responses have been received and training provided. More to be invited. Gender </w:t>
            </w:r>
            <w:proofErr w:type="spellStart"/>
            <w:r w:rsidRPr="00EA3D00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inbalance</w:t>
            </w:r>
            <w:proofErr w:type="spellEnd"/>
            <w:r w:rsidRPr="00EA3D00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. </w:t>
            </w:r>
          </w:p>
          <w:p w:rsidR="007D49A8" w:rsidRPr="00EA3D00" w:rsidRDefault="007D49A8" w:rsidP="007D49A8">
            <w:pPr>
              <w:pStyle w:val="ListParagraph"/>
              <w:spacing w:before="100" w:beforeAutospacing="1" w:after="119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7D49A8" w:rsidRDefault="007D49A8" w:rsidP="007D49A8">
            <w:pPr>
              <w:pStyle w:val="ListParagraph"/>
              <w:numPr>
                <w:ilvl w:val="0"/>
                <w:numId w:val="7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A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Next stage is to teach the principles of public involvement to students. </w:t>
            </w:r>
          </w:p>
          <w:p w:rsidR="007D49A8" w:rsidRPr="00EA3D00" w:rsidRDefault="007D49A8" w:rsidP="007D49A8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7D49A8" w:rsidRPr="00EA3D00" w:rsidRDefault="007D49A8" w:rsidP="007D49A8">
            <w:pPr>
              <w:pStyle w:val="ListParagraph"/>
              <w:numPr>
                <w:ilvl w:val="0"/>
                <w:numId w:val="7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Joint meeting with Academy to be held on April 10</w:t>
            </w:r>
            <w:r w:rsidRPr="00EA3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D49A8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6824DB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Emergency Operations Centre observation visits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6824DB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Nine members participated in ob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servation shifts of the EOC. Draft report published and discussed with Pauline Cranmer, Deputy Director of EOC.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6824DB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Recommendations to be progressed with Pauline Cranmer. </w:t>
            </w:r>
            <w:r w:rsidRPr="006E6B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Meeting on April 3rd</w:t>
            </w:r>
          </w:p>
          <w:p w:rsidR="007D49A8" w:rsidRPr="006824DB" w:rsidRDefault="007D49A8" w:rsidP="007D49A8">
            <w:pPr>
              <w:shd w:val="clear" w:color="auto" w:fill="FFFFFF"/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EOC presentation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set</w:t>
            </w: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 May 14</w:t>
            </w:r>
            <w:r w:rsidRPr="00E918A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2018 meeting of Forum.</w:t>
            </w:r>
          </w:p>
        </w:tc>
      </w:tr>
      <w:tr w:rsidR="007D49A8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6824DB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lastRenderedPageBreak/>
              <w:t>COMPLAINTS CHARTER</w:t>
            </w:r>
          </w:p>
          <w:p w:rsidR="007D49A8" w:rsidRPr="006824DB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6824DB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Board agreed Charter in principle on October 31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n-GB"/>
              </w:rPr>
              <w:t>st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2017. Executive Board finalized Charter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Charter now on LAS website. Will be widely distributed. </w:t>
            </w:r>
          </w:p>
          <w:p w:rsidR="007D49A8" w:rsidRPr="004926B3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Alex Bass, LAS Communications is developing Charter consistent with the NHSE Accessible Information</w:t>
            </w: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Standard.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Reminder sent. </w:t>
            </w:r>
          </w:p>
        </w:tc>
      </w:tr>
      <w:tr w:rsidR="007D49A8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6824DB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LAS STRATEGY</w:t>
            </w:r>
          </w:p>
          <w:p w:rsidR="007D49A8" w:rsidRPr="006824DB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6824DB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Forum met the LAS on October 17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n-GB"/>
              </w:rPr>
              <w:t>th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2017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to discuss their strategy. P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rovided a response to the strategic intent document in December. An LAS PPI meeting on the strategy held on December 7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n-GB"/>
              </w:rPr>
              <w:t>th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. Forum met Strategy team on December 19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en-GB"/>
              </w:rPr>
              <w:t>th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. Follow up document produced by James for the Forum also submitted important response. 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MA met strategy team in March and reminded them that engagement, involvement and consultation on strategy had been very poor. </w:t>
            </w:r>
          </w:p>
          <w:p w:rsidR="007D49A8" w:rsidRPr="004926B3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NO RESPONSE EVER RECEIVED from strategy team to Forum’s submission. </w:t>
            </w: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Angela Flaherty wrote on Feb 6: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“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 have been working on a detailed response to your first sets of comments and are working through the second submission. We will follow u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 with a more detailed response.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Strategy team claim involved thousands of people though tweets!!!!!!!!!!!!!!!!!!!!</w:t>
            </w:r>
          </w:p>
        </w:tc>
      </w:tr>
      <w:tr w:rsidR="007D49A8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STROKE – Expert by Experience</w:t>
            </w:r>
          </w:p>
          <w:p w:rsidR="007D49A8" w:rsidRPr="006824DB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COLLABORATION WITH LAS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6824DB" w:rsidRDefault="007D49A8" w:rsidP="007D49A8">
            <w:pPr>
              <w:spacing w:before="102" w:after="28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Meeting requested to discuss the recording of clinical data from stroke patients on E-PRF. Courtney and Malcolm to attend.</w:t>
            </w:r>
          </w:p>
          <w:p w:rsidR="007D49A8" w:rsidRPr="006824DB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Default="007D49A8" w:rsidP="007D49A8">
            <w:pPr>
              <w:numPr>
                <w:ilvl w:val="0"/>
                <w:numId w:val="4"/>
              </w:numPr>
              <w:spacing w:before="102" w:after="28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Meeting bei</w:t>
            </w:r>
            <w:r w:rsidRPr="006E6B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 considered by Neil Thompson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Med Director.</w:t>
            </w:r>
            <w:r w:rsidRPr="006E6B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Also proposal to elevate to London Stroke Group.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7D49A8" w:rsidRDefault="007D49A8" w:rsidP="007D49A8">
            <w:pPr>
              <w:numPr>
                <w:ilvl w:val="0"/>
                <w:numId w:val="4"/>
              </w:numPr>
              <w:spacing w:before="102" w:after="28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Proving very difficult to get meeting.</w:t>
            </w:r>
          </w:p>
          <w:p w:rsidR="007D49A8" w:rsidRPr="007D49A8" w:rsidRDefault="007D49A8" w:rsidP="007D49A8">
            <w:pPr>
              <w:numPr>
                <w:ilvl w:val="0"/>
                <w:numId w:val="4"/>
              </w:numPr>
              <w:spacing w:before="102" w:after="28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Arrange joint public meeting with Stroke UK</w:t>
            </w:r>
          </w:p>
        </w:tc>
      </w:tr>
      <w:tr w:rsidR="007D49A8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6824DB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GB"/>
              </w:rPr>
              <w:t>REVIEW OF COMPLAINTS SYSTEM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6824DB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6824DB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D49A8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6824DB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lastRenderedPageBreak/>
              <w:t>LAS Complaints Audit</w:t>
            </w:r>
          </w:p>
          <w:p w:rsidR="007D49A8" w:rsidRPr="006824DB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6824DB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LAS agreed to enable 3 Forum members to examine complaints as part of the process of independent assessment. However, the LAS have been unable to agree a process which enables adequate and appropriate governance arrangements to be put in place. 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6824DB" w:rsidRDefault="007D49A8" w:rsidP="00A01DF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Confidentiality document completed. Awaiting completion of process and then arrange new dates for visits. Long delay. </w:t>
            </w:r>
            <w:r w:rsidRPr="006824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DELAYS CONTINUE. NO EXPLANATION!!!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D49A8" w:rsidRPr="006824DB" w:rsidTr="00B03E51">
        <w:trPr>
          <w:tblCellSpacing w:w="0" w:type="dxa"/>
        </w:trPr>
        <w:tc>
          <w:tcPr>
            <w:tcW w:w="3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6824DB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MEMBERS PROPOSALS FROM NOVEMBER MEETING</w:t>
            </w:r>
          </w:p>
        </w:tc>
        <w:tc>
          <w:tcPr>
            <w:tcW w:w="4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6824DB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1) Restart the alcohol awareness work and the ‘alcohol </w:t>
            </w:r>
            <w:proofErr w:type="gramStart"/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bus’</w:t>
            </w:r>
            <w:proofErr w:type="gramEnd"/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. </w:t>
            </w:r>
          </w:p>
          <w:p w:rsidR="007D49A8" w:rsidRPr="006824DB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2) Work with Public Health in Kingston to create more effective and responsive services for elders, e.g. through the Partnership Reference Group.</w:t>
            </w:r>
          </w:p>
          <w:p w:rsidR="007D49A8" w:rsidRPr="006824DB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3) Focus on the needs of particular culture and language groups, e.g. the Portuguese community in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Lambeth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. </w:t>
            </w:r>
          </w:p>
          <w:p w:rsidR="007D49A8" w:rsidRPr="006824DB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4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 Publicise</w:t>
            </w:r>
            <w:r w:rsidRPr="006824D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the Forum’s work better through a Twitter Account, articles in HSJ, getting articles into the HSJ a regular newsletter.</w:t>
            </w:r>
          </w:p>
        </w:tc>
        <w:tc>
          <w:tcPr>
            <w:tcW w:w="61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49A8" w:rsidRPr="006824DB" w:rsidRDefault="007D49A8" w:rsidP="007D49A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This is now becoming a national priority. </w:t>
            </w:r>
          </w:p>
          <w:p w:rsidR="007D49A8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7D49A8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7D49A8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7D49A8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7D49A8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7D49A8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:rsidR="007D49A8" w:rsidRPr="006824DB" w:rsidRDefault="007D49A8" w:rsidP="007D49A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6824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Joseph Healy working on Twitter Account</w:t>
            </w:r>
          </w:p>
        </w:tc>
      </w:tr>
    </w:tbl>
    <w:p w:rsidR="006824DB" w:rsidRPr="006824DB" w:rsidRDefault="006824DB" w:rsidP="006824DB">
      <w:pPr>
        <w:spacing w:before="102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24DB" w:rsidRPr="006824DB" w:rsidRDefault="006824DB" w:rsidP="006824DB">
      <w:pPr>
        <w:spacing w:before="102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824DB" w:rsidRPr="006824DB" w:rsidRDefault="006824DB" w:rsidP="006824DB">
      <w:pPr>
        <w:spacing w:before="100" w:beforeAutospacing="1"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08570D" w:rsidRPr="006E6B18" w:rsidRDefault="0008570D">
      <w:pPr>
        <w:rPr>
          <w:rFonts w:ascii="Arial" w:hAnsi="Arial" w:cs="Arial"/>
          <w:sz w:val="24"/>
          <w:szCs w:val="24"/>
        </w:rPr>
      </w:pPr>
    </w:p>
    <w:sectPr w:rsidR="0008570D" w:rsidRPr="006E6B18" w:rsidSect="006824DB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471" w:rsidRDefault="00A63471" w:rsidP="00B03E51">
      <w:pPr>
        <w:spacing w:after="0" w:line="240" w:lineRule="auto"/>
      </w:pPr>
      <w:r>
        <w:separator/>
      </w:r>
    </w:p>
  </w:endnote>
  <w:endnote w:type="continuationSeparator" w:id="0">
    <w:p w:rsidR="00A63471" w:rsidRDefault="00A63471" w:rsidP="00B0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6608"/>
      <w:docPartObj>
        <w:docPartGallery w:val="Page Numbers (Bottom of Page)"/>
        <w:docPartUnique/>
      </w:docPartObj>
    </w:sdtPr>
    <w:sdtEndPr/>
    <w:sdtContent>
      <w:p w:rsidR="00B03E51" w:rsidRDefault="00917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7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E51" w:rsidRPr="00B03E51" w:rsidRDefault="00B03E51" w:rsidP="00B03E51">
    <w:pPr>
      <w:pStyle w:val="NoSpacing"/>
      <w:rPr>
        <w:b/>
      </w:rPr>
    </w:pPr>
    <w:r w:rsidRPr="00B03E51">
      <w:rPr>
        <w:b/>
      </w:rPr>
      <w:t>Patients’ Forum Ambulance Services (London) Ltd.  Registered in England.</w:t>
    </w:r>
    <w:r w:rsidR="00316FE9">
      <w:rPr>
        <w:b/>
      </w:rPr>
      <w:t xml:space="preserve"> </w:t>
    </w:r>
    <w:r w:rsidRPr="00B03E51">
      <w:rPr>
        <w:b/>
      </w:rPr>
      <w:t>Registered office: 6 Garden Court, Holden Road,</w:t>
    </w:r>
    <w:r w:rsidR="00316FE9">
      <w:rPr>
        <w:b/>
      </w:rPr>
      <w:t xml:space="preserve"> Woodside Park, London, N12 7DG.   </w:t>
    </w:r>
    <w:r w:rsidRPr="00B03E51">
      <w:rPr>
        <w:b/>
      </w:rPr>
      <w:t>Company limited by guarantee. Company number: 6013086</w:t>
    </w:r>
  </w:p>
  <w:p w:rsidR="00B03E51" w:rsidRDefault="00B03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471" w:rsidRDefault="00A63471" w:rsidP="00B03E51">
      <w:pPr>
        <w:spacing w:after="0" w:line="240" w:lineRule="auto"/>
      </w:pPr>
      <w:r>
        <w:separator/>
      </w:r>
    </w:p>
  </w:footnote>
  <w:footnote w:type="continuationSeparator" w:id="0">
    <w:p w:rsidR="00A63471" w:rsidRDefault="00A63471" w:rsidP="00B03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C14"/>
    <w:multiLevelType w:val="multilevel"/>
    <w:tmpl w:val="D54C7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F7065"/>
    <w:multiLevelType w:val="multilevel"/>
    <w:tmpl w:val="8598B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A61873"/>
    <w:multiLevelType w:val="hybridMultilevel"/>
    <w:tmpl w:val="6F708F98"/>
    <w:lvl w:ilvl="0" w:tplc="FD6015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2F710E"/>
    <w:multiLevelType w:val="multilevel"/>
    <w:tmpl w:val="0B0C3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1416E71"/>
    <w:multiLevelType w:val="multilevel"/>
    <w:tmpl w:val="7040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140E0"/>
    <w:multiLevelType w:val="multilevel"/>
    <w:tmpl w:val="048E3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9B10579"/>
    <w:multiLevelType w:val="hybridMultilevel"/>
    <w:tmpl w:val="4ABA206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DB"/>
    <w:rsid w:val="000135BF"/>
    <w:rsid w:val="0004479C"/>
    <w:rsid w:val="000850B6"/>
    <w:rsid w:val="0008570D"/>
    <w:rsid w:val="0010368F"/>
    <w:rsid w:val="00133EFC"/>
    <w:rsid w:val="00171A26"/>
    <w:rsid w:val="001B573A"/>
    <w:rsid w:val="001F4862"/>
    <w:rsid w:val="00316FE9"/>
    <w:rsid w:val="003F54ED"/>
    <w:rsid w:val="004307CA"/>
    <w:rsid w:val="004926B3"/>
    <w:rsid w:val="0054653C"/>
    <w:rsid w:val="005C6A16"/>
    <w:rsid w:val="00604653"/>
    <w:rsid w:val="006824DB"/>
    <w:rsid w:val="006D336E"/>
    <w:rsid w:val="006E6B18"/>
    <w:rsid w:val="007241C5"/>
    <w:rsid w:val="007A3E18"/>
    <w:rsid w:val="007B3499"/>
    <w:rsid w:val="007C3E8B"/>
    <w:rsid w:val="007D49A8"/>
    <w:rsid w:val="00811A5F"/>
    <w:rsid w:val="00845CC9"/>
    <w:rsid w:val="0091731E"/>
    <w:rsid w:val="00987721"/>
    <w:rsid w:val="00A01DF7"/>
    <w:rsid w:val="00A63471"/>
    <w:rsid w:val="00B03E51"/>
    <w:rsid w:val="00BB4D1A"/>
    <w:rsid w:val="00BE167F"/>
    <w:rsid w:val="00BF107D"/>
    <w:rsid w:val="00DA3E28"/>
    <w:rsid w:val="00DF5117"/>
    <w:rsid w:val="00E74775"/>
    <w:rsid w:val="00E918AE"/>
    <w:rsid w:val="00E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3C069-535E-4CB8-A089-D246804D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4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24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3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E51"/>
  </w:style>
  <w:style w:type="paragraph" w:styleId="Footer">
    <w:name w:val="footer"/>
    <w:basedOn w:val="Normal"/>
    <w:link w:val="FooterChar"/>
    <w:unhideWhenUsed/>
    <w:rsid w:val="00B03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03E51"/>
  </w:style>
  <w:style w:type="paragraph" w:styleId="NoSpacing">
    <w:name w:val="No Spacing"/>
    <w:uiPriority w:val="1"/>
    <w:qFormat/>
    <w:rsid w:val="00B03E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dcterms:created xsi:type="dcterms:W3CDTF">2018-04-06T08:14:00Z</dcterms:created>
  <dcterms:modified xsi:type="dcterms:W3CDTF">2018-04-06T10:51:00Z</dcterms:modified>
</cp:coreProperties>
</file>