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F9" w:rsidRPr="005E7060" w:rsidRDefault="005D3889" w:rsidP="00D05299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E7060">
        <w:rPr>
          <w:rFonts w:ascii="Arial" w:hAnsi="Arial" w:cs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-857250</wp:posOffset>
            </wp:positionV>
            <wp:extent cx="6456045" cy="63563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A0F">
        <w:rPr>
          <w:rFonts w:ascii="Arial" w:hAnsi="Arial" w:cs="Arial"/>
          <w:b/>
          <w:sz w:val="32"/>
          <w:szCs w:val="32"/>
        </w:rPr>
        <w:t xml:space="preserve"> </w:t>
      </w:r>
      <w:r w:rsidR="00F86A46" w:rsidRPr="005E7060">
        <w:rPr>
          <w:rFonts w:ascii="Arial" w:hAnsi="Arial" w:cs="Arial"/>
          <w:b/>
          <w:sz w:val="32"/>
          <w:szCs w:val="32"/>
        </w:rPr>
        <w:t>ACTION LOG</w:t>
      </w:r>
      <w:r w:rsidR="002D65FC" w:rsidRPr="005E7060">
        <w:rPr>
          <w:rFonts w:ascii="Arial" w:hAnsi="Arial" w:cs="Arial"/>
          <w:b/>
          <w:sz w:val="32"/>
          <w:szCs w:val="32"/>
        </w:rPr>
        <w:t xml:space="preserve"> – </w:t>
      </w:r>
      <w:r w:rsidR="00935A0F">
        <w:rPr>
          <w:rFonts w:ascii="Arial" w:hAnsi="Arial" w:cs="Arial"/>
          <w:b/>
          <w:sz w:val="32"/>
          <w:szCs w:val="32"/>
        </w:rPr>
        <w:t>FEBRUARY 13</w:t>
      </w:r>
      <w:r w:rsidR="00935A0F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41B2B" w:rsidRPr="005E7060">
        <w:rPr>
          <w:rFonts w:ascii="Arial" w:hAnsi="Arial" w:cs="Arial"/>
          <w:b/>
          <w:sz w:val="32"/>
          <w:szCs w:val="32"/>
        </w:rPr>
        <w:t xml:space="preserve"> 2017</w:t>
      </w:r>
    </w:p>
    <w:tbl>
      <w:tblPr>
        <w:tblStyle w:val="TableGrid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4677"/>
        <w:gridCol w:w="4678"/>
      </w:tblGrid>
      <w:tr w:rsidR="00854CBF" w:rsidRPr="00DB7287" w:rsidTr="003D5592">
        <w:tc>
          <w:tcPr>
            <w:tcW w:w="4395" w:type="dxa"/>
          </w:tcPr>
          <w:p w:rsidR="00854CBF" w:rsidRPr="00DB7287" w:rsidRDefault="00854CBF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CAMPAIGN PLANS FOR 2017</w:t>
            </w:r>
          </w:p>
        </w:tc>
        <w:tc>
          <w:tcPr>
            <w:tcW w:w="4677" w:type="dxa"/>
          </w:tcPr>
          <w:p w:rsidR="00854CBF" w:rsidRPr="00DB7287" w:rsidRDefault="00854CBF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54CBF" w:rsidRPr="00DB7287" w:rsidRDefault="00854CBF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4CBF" w:rsidRPr="00DB7287" w:rsidTr="003D5592">
        <w:tc>
          <w:tcPr>
            <w:tcW w:w="4395" w:type="dxa"/>
          </w:tcPr>
          <w:p w:rsidR="00854CBF" w:rsidRPr="00854CBF" w:rsidRDefault="00854CBF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4CBF">
              <w:rPr>
                <w:rFonts w:ascii="Arial" w:hAnsi="Arial" w:cs="Arial"/>
                <w:sz w:val="24"/>
                <w:szCs w:val="24"/>
              </w:rPr>
              <w:t>Prepare action plan for 2017</w:t>
            </w:r>
          </w:p>
        </w:tc>
        <w:tc>
          <w:tcPr>
            <w:tcW w:w="4677" w:type="dxa"/>
          </w:tcPr>
          <w:p w:rsidR="00854CBF" w:rsidRPr="00854CBF" w:rsidRDefault="00854CBF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4CBF">
              <w:rPr>
                <w:rFonts w:ascii="Arial" w:hAnsi="Arial" w:cs="Arial"/>
                <w:sz w:val="24"/>
                <w:szCs w:val="24"/>
              </w:rPr>
              <w:t>Present plans to Forum with EC leads</w:t>
            </w:r>
          </w:p>
        </w:tc>
        <w:tc>
          <w:tcPr>
            <w:tcW w:w="4678" w:type="dxa"/>
          </w:tcPr>
          <w:p w:rsidR="00854CBF" w:rsidRPr="00854CBF" w:rsidRDefault="003140C2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Available for the February</w:t>
            </w:r>
            <w:r w:rsidR="00854CBF" w:rsidRPr="00854CBF">
              <w:rPr>
                <w:rFonts w:ascii="Arial" w:hAnsi="Arial" w:cs="Arial"/>
                <w:sz w:val="24"/>
                <w:szCs w:val="24"/>
              </w:rPr>
              <w:t xml:space="preserve"> 2017 meeting</w:t>
            </w: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>DEFIBRILLATOR CAMPAIGN</w:t>
            </w:r>
          </w:p>
        </w:tc>
        <w:tc>
          <w:tcPr>
            <w:tcW w:w="4677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4F9" w:rsidRPr="00DB7287" w:rsidTr="008F100F">
        <w:trPr>
          <w:trHeight w:val="4111"/>
        </w:trPr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a) C</w:t>
            </w:r>
            <w:r w:rsidR="00BD782F" w:rsidRPr="00DB7287">
              <w:rPr>
                <w:rFonts w:ascii="Arial" w:hAnsi="Arial" w:cs="Arial"/>
                <w:sz w:val="24"/>
                <w:szCs w:val="24"/>
              </w:rPr>
              <w:t>ampaign to encourage Boots</w:t>
            </w:r>
            <w:r w:rsidRPr="00DB7287">
              <w:rPr>
                <w:rFonts w:ascii="Arial" w:hAnsi="Arial" w:cs="Arial"/>
                <w:sz w:val="24"/>
                <w:szCs w:val="24"/>
              </w:rPr>
              <w:t xml:space="preserve"> to install defib in their stores.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b) Continue campaign for installation of defibs in places of worship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782F" w:rsidRPr="00DB7287" w:rsidRDefault="00BD782F" w:rsidP="00BD782F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 xml:space="preserve">John Lewis agreed to install but difficult to get update. </w:t>
            </w:r>
          </w:p>
          <w:p w:rsidR="00BD782F" w:rsidRPr="00DB7287" w:rsidRDefault="003140C2" w:rsidP="00BD782F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Boots responded but no</w:t>
            </w:r>
            <w:r w:rsidR="00BD782F" w:rsidRPr="00DB7287">
              <w:rPr>
                <w:rFonts w:ascii="Arial" w:hAnsi="Arial" w:cs="Arial"/>
                <w:sz w:val="24"/>
                <w:szCs w:val="24"/>
              </w:rPr>
              <w:t xml:space="preserve"> promise of action. </w:t>
            </w:r>
          </w:p>
          <w:p w:rsidR="00D844F9" w:rsidRPr="00DB7287" w:rsidRDefault="00BD782F" w:rsidP="007A3AF7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Initiate p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oster and media campaign </w:t>
            </w:r>
            <w:r w:rsidRPr="00DB7287">
              <w:rPr>
                <w:rFonts w:ascii="Arial" w:hAnsi="Arial" w:cs="Arial"/>
                <w:sz w:val="24"/>
                <w:szCs w:val="24"/>
              </w:rPr>
              <w:t xml:space="preserve">if response is negative </w:t>
            </w:r>
          </w:p>
          <w:p w:rsidR="00D844F9" w:rsidRPr="00DB7287" w:rsidRDefault="00BD782F" w:rsidP="007A3AF7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 xml:space="preserve">Arrange defib installation and training at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English Martyrs </w:t>
            </w:r>
            <w:r w:rsidR="00DB7287" w:rsidRPr="00DB7287">
              <w:rPr>
                <w:rFonts w:ascii="Arial" w:hAnsi="Arial" w:cs="Arial"/>
                <w:sz w:val="24"/>
                <w:szCs w:val="24"/>
              </w:rPr>
              <w:t>church and Westminster Cathedral.</w:t>
            </w:r>
          </w:p>
        </w:tc>
        <w:tc>
          <w:tcPr>
            <w:tcW w:w="4678" w:type="dxa"/>
          </w:tcPr>
          <w:p w:rsidR="00DB7287" w:rsidRDefault="00D844F9" w:rsidP="00DB7287">
            <w:pPr>
              <w:pStyle w:val="Heading4"/>
              <w:numPr>
                <w:ilvl w:val="0"/>
                <w:numId w:val="20"/>
              </w:numPr>
              <w:spacing w:before="0" w:after="63"/>
              <w:outlineLvl w:val="3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DB7287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Extend</w:t>
            </w:r>
            <w:r w:rsidR="003140C2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ed</w:t>
            </w:r>
            <w:r w:rsidRPr="00DB7287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campaign to Boots </w:t>
            </w:r>
            <w:r w:rsidR="009B0D32" w:rsidRPr="00DB7287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the Chemist. Initial response received. Written to 7 directors of Boots</w:t>
            </w:r>
            <w:r w:rsidR="00DB7287" w:rsidRPr="00DB7287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.</w:t>
            </w:r>
            <w:r w:rsidR="00D04385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D04385" w:rsidRPr="00D04385" w:rsidRDefault="00D04385" w:rsidP="00D04385">
            <w:pPr>
              <w:rPr>
                <w:rFonts w:ascii="Arial" w:hAnsi="Arial" w:cs="Arial"/>
                <w:sz w:val="24"/>
                <w:szCs w:val="24"/>
              </w:rPr>
            </w:pPr>
            <w:r w:rsidRPr="00D04385">
              <w:rPr>
                <w:b/>
              </w:rPr>
              <w:t>Second letter send to Chief Operating Officer</w:t>
            </w:r>
            <w:r>
              <w:rPr>
                <w:b/>
              </w:rPr>
              <w:t xml:space="preserve"> in January 2017</w:t>
            </w:r>
            <w:r w:rsidRPr="00D04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40C2" w:rsidRDefault="003140C2" w:rsidP="00DB728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Boots will install 4 defibs. Claim to have others but won’t say where or how many</w:t>
            </w:r>
          </w:p>
          <w:p w:rsidR="00DB7287" w:rsidRPr="00DB7287" w:rsidRDefault="00DB7287" w:rsidP="00DB728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Prepare campaign leaflets</w:t>
            </w:r>
          </w:p>
          <w:p w:rsidR="00DB7287" w:rsidRPr="00DB7287" w:rsidRDefault="00DB7287" w:rsidP="00DB728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Contact Father Tom at English Martyrs</w:t>
            </w:r>
            <w:r w:rsidR="005E7060">
              <w:rPr>
                <w:rFonts w:ascii="Arial" w:hAnsi="Arial" w:cs="Arial"/>
                <w:sz w:val="24"/>
                <w:szCs w:val="24"/>
              </w:rPr>
              <w:t xml:space="preserve"> for training session and installation of defib. </w:t>
            </w: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>DIABETIC CARE</w:t>
            </w:r>
          </w:p>
        </w:tc>
        <w:tc>
          <w:tcPr>
            <w:tcW w:w="4677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B7287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Joint meeting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>arranged with Diabetes UK and LAS in November</w:t>
            </w:r>
          </w:p>
        </w:tc>
        <w:tc>
          <w:tcPr>
            <w:tcW w:w="4677" w:type="dxa"/>
          </w:tcPr>
          <w:p w:rsidR="00DB7287" w:rsidRDefault="00DB7287" w:rsidP="00DB7287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meeting with Diabetes UK and LAS. High turn out and many valuable recommendations. </w:t>
            </w:r>
          </w:p>
          <w:p w:rsidR="00DB7287" w:rsidRPr="00DB7287" w:rsidRDefault="00DB7287" w:rsidP="00DB7287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 xml:space="preserve">Data requested from all ambulance trusts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>relating to diabetic care.</w:t>
            </w:r>
            <w:r w:rsidR="00105B5C" w:rsidRPr="00DB7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7287">
              <w:rPr>
                <w:rFonts w:ascii="Arial" w:hAnsi="Arial" w:cs="Arial"/>
                <w:sz w:val="24"/>
                <w:szCs w:val="24"/>
              </w:rPr>
              <w:t>All but one Trust denied any SI regarding diabetes.</w:t>
            </w:r>
          </w:p>
          <w:p w:rsidR="00D844F9" w:rsidRPr="00DB7287" w:rsidRDefault="005E7060" w:rsidP="00DB728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</w:t>
            </w:r>
            <w:r w:rsidR="00DB7287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9B0D32" w:rsidRPr="00DB7287">
              <w:rPr>
                <w:rFonts w:ascii="Arial" w:hAnsi="Arial" w:cs="Arial"/>
                <w:sz w:val="24"/>
                <w:szCs w:val="24"/>
              </w:rPr>
              <w:t xml:space="preserve">has provided </w:t>
            </w:r>
            <w:r w:rsidR="00DB7287">
              <w:rPr>
                <w:rFonts w:ascii="Arial" w:hAnsi="Arial" w:cs="Arial"/>
                <w:sz w:val="24"/>
                <w:szCs w:val="24"/>
              </w:rPr>
              <w:t xml:space="preserve">data requested </w:t>
            </w:r>
          </w:p>
        </w:tc>
        <w:tc>
          <w:tcPr>
            <w:tcW w:w="4678" w:type="dxa"/>
          </w:tcPr>
          <w:p w:rsidR="00D844F9" w:rsidRDefault="00DB7287" w:rsidP="00DB728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Detailed report on outcome of joint DUK+LAS+Forum meeting.</w:t>
            </w:r>
          </w:p>
          <w:p w:rsidR="00DB7287" w:rsidRDefault="005E7060" w:rsidP="00DB728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B7287">
              <w:rPr>
                <w:rFonts w:ascii="Arial" w:hAnsi="Arial" w:cs="Arial"/>
                <w:sz w:val="24"/>
                <w:szCs w:val="24"/>
              </w:rPr>
              <w:t>eeting</w:t>
            </w:r>
            <w:r w:rsidR="003140C2">
              <w:rPr>
                <w:rFonts w:ascii="Arial" w:hAnsi="Arial" w:cs="Arial"/>
                <w:sz w:val="24"/>
                <w:szCs w:val="24"/>
              </w:rPr>
              <w:t xml:space="preserve"> held</w:t>
            </w:r>
            <w:r w:rsidR="00DB7287">
              <w:rPr>
                <w:rFonts w:ascii="Arial" w:hAnsi="Arial" w:cs="Arial"/>
                <w:sz w:val="24"/>
                <w:szCs w:val="24"/>
              </w:rPr>
              <w:t xml:space="preserve"> with Jaqui Lindridge and Roz Rozenblatt</w:t>
            </w:r>
            <w:r>
              <w:rPr>
                <w:rFonts w:ascii="Arial" w:hAnsi="Arial" w:cs="Arial"/>
                <w:sz w:val="24"/>
                <w:szCs w:val="24"/>
              </w:rPr>
              <w:t xml:space="preserve"> on January 19</w:t>
            </w:r>
            <w:r w:rsidRPr="005E706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140C2">
              <w:rPr>
                <w:rFonts w:ascii="Arial" w:hAnsi="Arial" w:cs="Arial"/>
                <w:sz w:val="24"/>
                <w:szCs w:val="24"/>
              </w:rPr>
              <w:t>. Report to follow.</w:t>
            </w:r>
          </w:p>
          <w:p w:rsidR="00DB7287" w:rsidRDefault="003140C2" w:rsidP="00DB728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Preparing</w:t>
            </w:r>
            <w:r w:rsidR="00DB7287">
              <w:rPr>
                <w:rFonts w:ascii="Arial" w:hAnsi="Arial" w:cs="Arial"/>
                <w:sz w:val="24"/>
                <w:szCs w:val="24"/>
              </w:rPr>
              <w:t xml:space="preserve"> programme of action re diabetic care for 2017</w:t>
            </w:r>
          </w:p>
          <w:p w:rsidR="00D04385" w:rsidRDefault="00D04385" w:rsidP="00DB728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Issue re ketone measurement included in LAS clinical strategy. </w:t>
            </w:r>
          </w:p>
          <w:p w:rsidR="00DB7287" w:rsidRPr="00DB7287" w:rsidRDefault="00DB7287" w:rsidP="00DB728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meeting between bereaved family and the LAS</w:t>
            </w:r>
            <w:r w:rsidR="003140C2">
              <w:rPr>
                <w:rFonts w:ascii="Arial" w:hAnsi="Arial" w:cs="Arial"/>
                <w:sz w:val="24"/>
                <w:szCs w:val="24"/>
              </w:rPr>
              <w:t xml:space="preserve">. Waiting for consent of family. </w:t>
            </w: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DB7287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US"/>
              </w:rPr>
              <w:lastRenderedPageBreak/>
              <w:t>STP MEETING</w:t>
            </w:r>
          </w:p>
        </w:tc>
        <w:tc>
          <w:tcPr>
            <w:tcW w:w="4677" w:type="dxa"/>
          </w:tcPr>
          <w:p w:rsidR="00D844F9" w:rsidRPr="00DB7287" w:rsidRDefault="00D844F9" w:rsidP="007A3AF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728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STRATEGIC </w:t>
            </w: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 xml:space="preserve">TRANSFORMATION PARTNERSHIP </w:t>
            </w:r>
          </w:p>
        </w:tc>
      </w:tr>
      <w:tr w:rsidR="00D844F9" w:rsidRPr="00DB7287" w:rsidTr="003D5592">
        <w:tc>
          <w:tcPr>
            <w:tcW w:w="4395" w:type="dxa"/>
          </w:tcPr>
          <w:p w:rsidR="00D844F9" w:rsidRDefault="009B0D32" w:rsidP="004613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Meeting held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 on impact of STPs on LAS. </w:t>
            </w:r>
            <w:r w:rsidR="001F7085"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="003140C2">
              <w:rPr>
                <w:rFonts w:ascii="Arial" w:hAnsi="Arial" w:cs="Arial"/>
                <w:sz w:val="24"/>
                <w:szCs w:val="24"/>
              </w:rPr>
              <w:t>STP plans published</w:t>
            </w:r>
            <w:r w:rsidR="001F7085">
              <w:rPr>
                <w:rFonts w:ascii="Arial" w:hAnsi="Arial" w:cs="Arial"/>
                <w:sz w:val="24"/>
                <w:szCs w:val="24"/>
              </w:rPr>
              <w:t xml:space="preserve"> end of December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61367" w:rsidRDefault="00461367" w:rsidP="004613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Concerns about further un</w:t>
            </w:r>
            <w:r w:rsidR="001F7085">
              <w:rPr>
                <w:rFonts w:ascii="Arial" w:hAnsi="Arial" w:cs="Arial"/>
                <w:sz w:val="24"/>
                <w:szCs w:val="24"/>
              </w:rPr>
              <w:t>derfunding of the LAS and requirement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CCGs that DEMAND IS REDUCED BY 5%.</w:t>
            </w:r>
          </w:p>
          <w:p w:rsidR="00461367" w:rsidRDefault="00461367" w:rsidP="004613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Ambulance queues are growing outside A&amp;E and alternative care pathways are rarely visible for front line crew. </w:t>
            </w:r>
          </w:p>
          <w:p w:rsidR="008F100F" w:rsidRDefault="008F100F" w:rsidP="004613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F100F" w:rsidRPr="00DB7287" w:rsidRDefault="008F100F" w:rsidP="004613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461367" w:rsidRPr="00461367" w:rsidRDefault="00461367" w:rsidP="00461367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461367">
              <w:rPr>
                <w:rFonts w:ascii="Arial" w:eastAsia="Times New Roman" w:hAnsi="Arial" w:cs="Arial"/>
                <w:sz w:val="24"/>
                <w:szCs w:val="24"/>
              </w:rPr>
              <w:t>Write to all STPs demanding assurances that LAS bud</w:t>
            </w:r>
            <w:r w:rsidR="001F7085">
              <w:rPr>
                <w:rFonts w:ascii="Arial" w:eastAsia="Times New Roman" w:hAnsi="Arial" w:cs="Arial"/>
                <w:sz w:val="24"/>
                <w:szCs w:val="24"/>
              </w:rPr>
              <w:t>get will be increased to meet</w:t>
            </w:r>
            <w:r w:rsidRPr="00461367">
              <w:rPr>
                <w:rFonts w:ascii="Arial" w:eastAsia="Times New Roman" w:hAnsi="Arial" w:cs="Arial"/>
                <w:sz w:val="24"/>
                <w:szCs w:val="24"/>
              </w:rPr>
              <w:t xml:space="preserve"> demand. Use FOI to gather information on plans to meet rising demand. </w:t>
            </w:r>
            <w:r w:rsidR="008F100F">
              <w:rPr>
                <w:rFonts w:ascii="Arial" w:eastAsia="Times New Roman" w:hAnsi="Arial" w:cs="Arial"/>
                <w:sz w:val="24"/>
                <w:szCs w:val="24"/>
              </w:rPr>
              <w:t>Very little information coming back from STPs</w:t>
            </w:r>
          </w:p>
          <w:p w:rsidR="00461367" w:rsidRDefault="00461367" w:rsidP="00461367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461367">
              <w:rPr>
                <w:rFonts w:ascii="Arial" w:eastAsia="Times New Roman" w:hAnsi="Arial" w:cs="Arial"/>
                <w:sz w:val="24"/>
                <w:szCs w:val="24"/>
              </w:rPr>
              <w:t>Arrange meeting with Chair of London Assembly Health Committee – Dr Sahota</w:t>
            </w:r>
            <w:r w:rsidR="003140C2">
              <w:rPr>
                <w:rFonts w:ascii="Arial" w:eastAsia="Times New Roman" w:hAnsi="Arial" w:cs="Arial"/>
                <w:sz w:val="24"/>
                <w:szCs w:val="24"/>
              </w:rPr>
              <w:t xml:space="preserve"> – no reply</w:t>
            </w:r>
          </w:p>
          <w:p w:rsidR="008F100F" w:rsidRDefault="00461367" w:rsidP="00461367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4613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844F9" w:rsidRPr="00461367">
              <w:rPr>
                <w:rFonts w:ascii="Arial" w:eastAsia="Times New Roman" w:hAnsi="Arial" w:cs="Arial"/>
                <w:sz w:val="24"/>
                <w:szCs w:val="24"/>
              </w:rPr>
              <w:t>Each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STP</w:t>
            </w:r>
            <w:r w:rsidR="00D844F9" w:rsidRPr="00461367">
              <w:rPr>
                <w:rFonts w:ascii="Arial" w:eastAsia="Times New Roman" w:hAnsi="Arial" w:cs="Arial"/>
                <w:sz w:val="24"/>
                <w:szCs w:val="24"/>
              </w:rPr>
              <w:t xml:space="preserve"> sector allocated LAS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NED and </w:t>
            </w:r>
            <w:r w:rsidR="00D844F9" w:rsidRPr="00461367">
              <w:rPr>
                <w:rFonts w:ascii="Arial" w:eastAsia="Times New Roman" w:hAnsi="Arial" w:cs="Arial"/>
                <w:sz w:val="24"/>
                <w:szCs w:val="24"/>
              </w:rPr>
              <w:t xml:space="preserve">executive director Briony Sloper - NE, Fionna Moore - NW, Paul Woodrow- SE, Karen </w:t>
            </w:r>
          </w:p>
          <w:p w:rsidR="00105B5C" w:rsidRPr="00461367" w:rsidRDefault="00D844F9" w:rsidP="008F100F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461367">
              <w:rPr>
                <w:rFonts w:ascii="Arial" w:eastAsia="Times New Roman" w:hAnsi="Arial" w:cs="Arial"/>
                <w:sz w:val="24"/>
                <w:szCs w:val="24"/>
              </w:rPr>
              <w:t xml:space="preserve">Broughton </w:t>
            </w:r>
            <w:r w:rsidR="008F100F">
              <w:rPr>
                <w:rFonts w:ascii="Arial" w:eastAsia="Times New Roman" w:hAnsi="Arial" w:cs="Arial"/>
                <w:sz w:val="24"/>
                <w:szCs w:val="24"/>
              </w:rPr>
              <w:t>– SW.</w:t>
            </w:r>
          </w:p>
        </w:tc>
        <w:tc>
          <w:tcPr>
            <w:tcW w:w="4678" w:type="dxa"/>
          </w:tcPr>
          <w:p w:rsidR="00D844F9" w:rsidRDefault="00461367" w:rsidP="00461367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Publicise impact STP related cuts to LAS services and rising number of ambulance queues and delays.</w:t>
            </w:r>
          </w:p>
          <w:p w:rsidR="00D04385" w:rsidRPr="00DB016F" w:rsidRDefault="00DB016F" w:rsidP="00DB016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Requests made to 5 STPs, LAS, Commissioners and CCGs for more information about potential impact of STPs on ambulance services. </w:t>
            </w:r>
          </w:p>
          <w:p w:rsidR="00461367" w:rsidRDefault="00461367" w:rsidP="00461367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public meeting with Dr Sahota at City Hall</w:t>
            </w:r>
            <w:r w:rsidR="00DB016F">
              <w:rPr>
                <w:rFonts w:ascii="Arial" w:hAnsi="Arial" w:cs="Arial"/>
                <w:sz w:val="24"/>
                <w:szCs w:val="24"/>
              </w:rPr>
              <w:t>. Request has been made</w:t>
            </w:r>
            <w:r w:rsidR="008F100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F100F" w:rsidRPr="00DB7287" w:rsidRDefault="008F100F" w:rsidP="00461367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questions submitted to all CCGs in London on Feb 3</w:t>
            </w:r>
            <w:r w:rsidRPr="008F100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>AMBULANCE QUEUING</w:t>
            </w:r>
          </w:p>
        </w:tc>
        <w:tc>
          <w:tcPr>
            <w:tcW w:w="4677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844F9" w:rsidRPr="00DB7287" w:rsidTr="008F100F">
        <w:trPr>
          <w:trHeight w:val="2829"/>
        </w:trPr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lastRenderedPageBreak/>
              <w:t xml:space="preserve">Forum committed to abolition of </w:t>
            </w:r>
            <w:r w:rsidR="000C50DF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DB7287">
              <w:rPr>
                <w:rFonts w:ascii="Arial" w:hAnsi="Arial" w:cs="Arial"/>
                <w:sz w:val="24"/>
                <w:szCs w:val="24"/>
              </w:rPr>
              <w:t xml:space="preserve">ambulance queues. </w:t>
            </w:r>
          </w:p>
        </w:tc>
        <w:tc>
          <w:tcPr>
            <w:tcW w:w="4677" w:type="dxa"/>
          </w:tcPr>
          <w:p w:rsidR="00D844F9" w:rsidRPr="00DB7287" w:rsidRDefault="001F7085" w:rsidP="000C50D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data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 shows significant </w:t>
            </w:r>
            <w:r w:rsidR="000C50DF">
              <w:rPr>
                <w:rFonts w:ascii="Arial" w:hAnsi="Arial" w:cs="Arial"/>
                <w:sz w:val="24"/>
                <w:szCs w:val="24"/>
              </w:rPr>
              <w:t xml:space="preserve"> deterior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>at</w:t>
            </w:r>
            <w:r w:rsidR="000C50DF">
              <w:rPr>
                <w:rFonts w:ascii="Arial" w:hAnsi="Arial" w:cs="Arial"/>
                <w:sz w:val="24"/>
                <w:szCs w:val="24"/>
              </w:rPr>
              <w:t xml:space="preserve">ion at 14 A&amp;E across London cause potential harm to patients who are queuing in ambulances or waiting for ambulances after road accidents or at home with serious health problems. </w:t>
            </w:r>
          </w:p>
        </w:tc>
        <w:tc>
          <w:tcPr>
            <w:tcW w:w="4678" w:type="dxa"/>
          </w:tcPr>
          <w:p w:rsidR="00D844F9" w:rsidRPr="000C50DF" w:rsidRDefault="000C50DF" w:rsidP="000C50DF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C50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Begin</w:t>
            </w:r>
            <w:r w:rsidR="001F70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major campaign in 2017. </w:t>
            </w:r>
            <w:r w:rsidRPr="000C50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Forum members</w:t>
            </w:r>
            <w:r w:rsidR="001F70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asked to participate in monitoring of ambulance queues.  </w:t>
            </w:r>
            <w:r w:rsidRPr="000C50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Healthwatch</w:t>
            </w:r>
            <w:r w:rsidR="001F70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will be asked</w:t>
            </w:r>
            <w:r w:rsidRPr="000C50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to participate in ambulance queue analysis by speaking to paramedics in ambulance queues outside A&amp;E</w:t>
            </w:r>
            <w:r w:rsidR="001F70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’s</w:t>
            </w:r>
            <w:r w:rsidRPr="000C50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across London. </w:t>
            </w:r>
          </w:p>
          <w:p w:rsidR="00055A50" w:rsidRDefault="00055A50" w:rsidP="000C50DF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C50D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Raise issue with Mayor of London</w:t>
            </w:r>
          </w:p>
          <w:p w:rsidR="008F100F" w:rsidRPr="000C50DF" w:rsidRDefault="008F100F" w:rsidP="000C50DF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Elizabeth Ogunoye, for commissioners has assured Forum that his is a major priority for NHSE. </w:t>
            </w: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 xml:space="preserve">CQC REPORT ON THE LAS – </w:t>
            </w:r>
          </w:p>
        </w:tc>
        <w:tc>
          <w:tcPr>
            <w:tcW w:w="4677" w:type="dxa"/>
          </w:tcPr>
          <w:p w:rsidR="00D844F9" w:rsidRPr="00DB7287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>SPECIAL MEASURES</w:t>
            </w: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0C50DF">
              <w:rPr>
                <w:rFonts w:ascii="Arial" w:hAnsi="Arial" w:cs="Arial"/>
                <w:sz w:val="24"/>
                <w:szCs w:val="24"/>
              </w:rPr>
              <w:t>CQC will return to inspect LAS in February 2017.</w:t>
            </w:r>
            <w:r w:rsidR="008F10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7287">
              <w:rPr>
                <w:rFonts w:ascii="Arial" w:hAnsi="Arial" w:cs="Arial"/>
                <w:sz w:val="24"/>
                <w:szCs w:val="24"/>
              </w:rPr>
              <w:t>Progre</w:t>
            </w:r>
            <w:r w:rsidR="00055A50" w:rsidRPr="00DB7287">
              <w:rPr>
                <w:rFonts w:ascii="Arial" w:hAnsi="Arial" w:cs="Arial"/>
                <w:sz w:val="24"/>
                <w:szCs w:val="24"/>
              </w:rPr>
              <w:t xml:space="preserve">ss report on </w:t>
            </w:r>
            <w:r w:rsidR="009C37A5">
              <w:rPr>
                <w:rFonts w:ascii="Arial" w:hAnsi="Arial" w:cs="Arial"/>
                <w:sz w:val="24"/>
                <w:szCs w:val="24"/>
              </w:rPr>
              <w:t xml:space="preserve">PF and LAS </w:t>
            </w:r>
            <w:r w:rsidR="00CF5352">
              <w:rPr>
                <w:rFonts w:ascii="Arial" w:hAnsi="Arial" w:cs="Arial"/>
                <w:sz w:val="24"/>
                <w:szCs w:val="24"/>
              </w:rPr>
              <w:t xml:space="preserve">website for December </w:t>
            </w:r>
            <w:r w:rsidR="00055A50" w:rsidRPr="00DB7287">
              <w:rPr>
                <w:rFonts w:ascii="Arial" w:hAnsi="Arial" w:cs="Arial"/>
                <w:sz w:val="24"/>
                <w:szCs w:val="24"/>
              </w:rPr>
              <w:t>2016.</w:t>
            </w:r>
            <w:r w:rsidRPr="00DB7287">
              <w:rPr>
                <w:rFonts w:ascii="Arial" w:hAnsi="Arial" w:cs="Arial"/>
                <w:sz w:val="24"/>
                <w:szCs w:val="24"/>
              </w:rPr>
              <w:t xml:space="preserve"> Describes delivery of the LAS Quality Improvement Plan and achievements following the CQC inspection and Special Measures.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844F9" w:rsidRPr="00DB7287" w:rsidRDefault="00D844F9" w:rsidP="00055A5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44F9" w:rsidRPr="00DB7287" w:rsidRDefault="00CF5352" w:rsidP="00CF5352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>1)</w:t>
            </w:r>
            <w:r w:rsidRPr="00CF5352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>http://www.londonambulance.nhs.uk/about_us/how_we_are_doing/care_quality_commission_inspec.aspx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</w:p>
          <w:p w:rsidR="00D844F9" w:rsidRDefault="00D844F9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  <w:r w:rsidRPr="00DB7287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 xml:space="preserve">2) </w:t>
            </w:r>
            <w:r w:rsidR="009C37A5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>CQC notice to LAS re governance of drugs used by paramedics.</w:t>
            </w:r>
          </w:p>
          <w:p w:rsidR="001F7085" w:rsidRDefault="001F7085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</w:p>
          <w:p w:rsidR="009C37A5" w:rsidRDefault="009C37A5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>3) Contact made with CQC inspectors.</w:t>
            </w:r>
          </w:p>
          <w:p w:rsidR="00CF5352" w:rsidRPr="00DB7287" w:rsidRDefault="00CF5352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5352" w:rsidRDefault="00CF5352" w:rsidP="00CF5352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</w:t>
            </w:r>
            <w:r w:rsidR="009C37A5" w:rsidRPr="00CF5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Forum</w:t>
            </w:r>
            <w:r w:rsidRPr="00CF5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produced</w:t>
            </w:r>
            <w:r w:rsidR="001F7085" w:rsidRPr="00CF5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report on progress with meeting CQC requirements</w:t>
            </w:r>
            <w:r w:rsidR="009C37A5" w:rsidRPr="00CF53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Meeting with CQC inspection leads. Report presented.</w:t>
            </w:r>
          </w:p>
          <w:p w:rsidR="00CF5352" w:rsidRPr="00CF5352" w:rsidRDefault="00CF5352" w:rsidP="00CF5352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 Report will go the Forum meeting in February.</w:t>
            </w:r>
          </w:p>
          <w:p w:rsidR="00D844F9" w:rsidRPr="00DB7287" w:rsidRDefault="00D844F9" w:rsidP="009C37A5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lastRenderedPageBreak/>
              <w:t>EQUALITY AND INCLUSION (E&amp;I)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>IN THE LAS</w:t>
            </w:r>
          </w:p>
        </w:tc>
        <w:tc>
          <w:tcPr>
            <w:tcW w:w="4677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7A3AF7" w:rsidRPr="00DB7287" w:rsidRDefault="007A3AF7" w:rsidP="009C37A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1)</w:t>
            </w:r>
            <w:r w:rsidR="001F70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Equality and Inclusion is a priority in the LAS/CQC Quality Improvement Plan. 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2) Forum report on Equality and Inclusion submitted to LAS and CQC – 12 year study. On website</w:t>
            </w:r>
          </w:p>
        </w:tc>
        <w:tc>
          <w:tcPr>
            <w:tcW w:w="4677" w:type="dxa"/>
          </w:tcPr>
          <w:p w:rsidR="00D844F9" w:rsidRDefault="009C37A5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a)</w:t>
            </w:r>
            <w:r w:rsidR="001F70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Progress with equality and diversity show</w:t>
            </w:r>
            <w:r w:rsidR="001F7085">
              <w:rPr>
                <w:rFonts w:ascii="Arial" w:eastAsia="Times New Roman" w:hAnsi="Arial" w:cs="Arial"/>
                <w:sz w:val="24"/>
                <w:szCs w:val="24"/>
              </w:rPr>
              <w:t>n in report to January 2017 meeting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C37A5" w:rsidRDefault="009C37A5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b) M</w:t>
            </w:r>
            <w:r w:rsidR="001F7085">
              <w:rPr>
                <w:rFonts w:ascii="Arial" w:eastAsia="Times New Roman" w:hAnsi="Arial" w:cs="Arial"/>
                <w:sz w:val="24"/>
                <w:szCs w:val="24"/>
              </w:rPr>
              <w:t>eeting held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with Melissa Berry and Mark Hirst re progress</w:t>
            </w:r>
            <w:r w:rsidR="001F7085">
              <w:rPr>
                <w:rFonts w:ascii="Arial" w:eastAsia="Times New Roman" w:hAnsi="Arial" w:cs="Arial"/>
                <w:sz w:val="24"/>
                <w:szCs w:val="24"/>
              </w:rPr>
              <w:t xml:space="preserve"> and report attached</w:t>
            </w:r>
            <w:r w:rsidR="00041B2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C37A5" w:rsidRDefault="001F7085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c) Mark and Melissa leaving in March 2017.</w:t>
            </w:r>
          </w:p>
          <w:p w:rsidR="001F7085" w:rsidRDefault="001F7085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c) Janice Markey returns in January </w:t>
            </w:r>
          </w:p>
          <w:p w:rsidR="009C37A5" w:rsidRPr="00DB7287" w:rsidRDefault="009C37A5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d) Concerns that progress will slip back when they leave LAS</w:t>
            </w:r>
          </w:p>
        </w:tc>
        <w:tc>
          <w:tcPr>
            <w:tcW w:w="4678" w:type="dxa"/>
          </w:tcPr>
          <w:p w:rsidR="009C37A5" w:rsidRDefault="00CF5352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a)</w:t>
            </w:r>
            <w:r w:rsidR="009C37A5">
              <w:rPr>
                <w:rFonts w:ascii="Arial" w:eastAsia="Times New Roman" w:hAnsi="Arial" w:cs="Arial"/>
                <w:sz w:val="24"/>
                <w:szCs w:val="24"/>
              </w:rPr>
              <w:t>New Equality a</w:t>
            </w:r>
            <w:r w:rsidR="001F7085">
              <w:rPr>
                <w:rFonts w:ascii="Arial" w:eastAsia="Times New Roman" w:hAnsi="Arial" w:cs="Arial"/>
                <w:sz w:val="24"/>
                <w:szCs w:val="24"/>
              </w:rPr>
              <w:t>nd Diversity committee to meet o</w:t>
            </w:r>
            <w:r w:rsidR="009C37A5">
              <w:rPr>
                <w:rFonts w:ascii="Arial" w:eastAsia="Times New Roman" w:hAnsi="Arial" w:cs="Arial"/>
                <w:sz w:val="24"/>
                <w:szCs w:val="24"/>
              </w:rPr>
              <w:t>n January</w:t>
            </w:r>
            <w:r w:rsidR="001F7085">
              <w:rPr>
                <w:rFonts w:ascii="Arial" w:eastAsia="Times New Roman" w:hAnsi="Arial" w:cs="Arial"/>
                <w:sz w:val="24"/>
                <w:szCs w:val="24"/>
              </w:rPr>
              <w:t xml:space="preserve"> 31</w:t>
            </w:r>
            <w:r w:rsidR="001F7085" w:rsidRPr="001F708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="009C37A5">
              <w:rPr>
                <w:rFonts w:ascii="Arial" w:eastAsia="Times New Roman" w:hAnsi="Arial" w:cs="Arial"/>
                <w:sz w:val="24"/>
                <w:szCs w:val="24"/>
              </w:rPr>
              <w:t xml:space="preserve"> 2017.</w:t>
            </w:r>
          </w:p>
          <w:p w:rsidR="00CF5352" w:rsidRDefault="00CF5352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5352" w:rsidRPr="00DB7287" w:rsidRDefault="00CF5352" w:rsidP="00CF5352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b)Kathy West and Malcolm Alexander met with Sandra Adams, Melissa Berry and Bob Mc Farland to discuss the re-establishment of the E&amp;D committee. Terms of Reference to be rewritten. 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>SICKLE CELL CARE AND TREATMENT</w:t>
            </w:r>
          </w:p>
        </w:tc>
        <w:tc>
          <w:tcPr>
            <w:tcW w:w="4677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D844F9" w:rsidRPr="009C37A5" w:rsidRDefault="009C37A5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37A5">
              <w:rPr>
                <w:rFonts w:ascii="Arial" w:hAnsi="Arial" w:cs="Arial"/>
                <w:sz w:val="24"/>
                <w:szCs w:val="24"/>
              </w:rPr>
              <w:t xml:space="preserve">Forum continuing to raise issues about quality of sickle cell care. Progress is very positive. 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844F9" w:rsidRPr="00DB7287" w:rsidRDefault="009C37A5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Sickle cell CQUIN being successfully implemented. Large number of people involved in survey work. </w:t>
            </w:r>
            <w:r w:rsidR="00041B2B">
              <w:rPr>
                <w:rFonts w:ascii="Arial" w:hAnsi="Arial" w:cs="Arial"/>
                <w:sz w:val="24"/>
                <w:szCs w:val="24"/>
              </w:rPr>
              <w:t>CARU carried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 out </w:t>
            </w:r>
            <w:r w:rsidR="001F7085">
              <w:rPr>
                <w:rFonts w:ascii="Arial" w:hAnsi="Arial" w:cs="Arial"/>
                <w:sz w:val="24"/>
                <w:szCs w:val="24"/>
              </w:rPr>
              <w:t xml:space="preserve">large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survey of </w:t>
            </w:r>
            <w:r w:rsidR="00CF5352">
              <w:rPr>
                <w:rFonts w:ascii="Arial" w:hAnsi="Arial" w:cs="Arial"/>
                <w:sz w:val="24"/>
                <w:szCs w:val="24"/>
              </w:rPr>
              <w:t xml:space="preserve">PRFs and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>service users</w:t>
            </w:r>
            <w:r w:rsidR="001F7085">
              <w:rPr>
                <w:rFonts w:ascii="Arial" w:hAnsi="Arial" w:cs="Arial"/>
                <w:sz w:val="24"/>
                <w:szCs w:val="24"/>
              </w:rPr>
              <w:t xml:space="preserve"> and report is attached</w:t>
            </w:r>
            <w:r w:rsidR="00CF5352">
              <w:rPr>
                <w:rFonts w:ascii="Arial" w:hAnsi="Arial" w:cs="Arial"/>
                <w:sz w:val="24"/>
                <w:szCs w:val="24"/>
              </w:rPr>
              <w:t xml:space="preserve"> to January papers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 xml:space="preserve">People with sickle cell invited to participate in training film to be made by LAS. </w:t>
            </w:r>
          </w:p>
        </w:tc>
        <w:tc>
          <w:tcPr>
            <w:tcW w:w="4678" w:type="dxa"/>
          </w:tcPr>
          <w:p w:rsidR="00CF5352" w:rsidRDefault="00CF5352" w:rsidP="009C37A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Training programme for frontline staff being developed. Users of service invited to participate. </w:t>
            </w:r>
          </w:p>
          <w:p w:rsidR="00D844F9" w:rsidRDefault="00CF5352" w:rsidP="009C37A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FE5209" w:rsidRPr="00DB7287">
              <w:rPr>
                <w:rFonts w:ascii="Arial" w:hAnsi="Arial" w:cs="Arial"/>
                <w:sz w:val="24"/>
                <w:szCs w:val="24"/>
              </w:rPr>
              <w:t xml:space="preserve">NHSE funded project is being developed by Margaret Luce’s team and Merton Sickle Cell Group. </w:t>
            </w:r>
            <w:r w:rsidR="001F7085">
              <w:rPr>
                <w:rFonts w:ascii="Arial" w:hAnsi="Arial" w:cs="Arial"/>
                <w:sz w:val="24"/>
                <w:szCs w:val="24"/>
              </w:rPr>
              <w:t xml:space="preserve">Contacts provided </w:t>
            </w:r>
            <w:r w:rsidR="009C37A5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1F7085">
              <w:rPr>
                <w:rFonts w:ascii="Arial" w:hAnsi="Arial" w:cs="Arial"/>
                <w:sz w:val="24"/>
                <w:szCs w:val="24"/>
              </w:rPr>
              <w:t>Merton Group to establish Focus</w:t>
            </w:r>
            <w:r w:rsidR="008234AC">
              <w:rPr>
                <w:rFonts w:ascii="Arial" w:hAnsi="Arial" w:cs="Arial"/>
                <w:sz w:val="24"/>
                <w:szCs w:val="24"/>
              </w:rPr>
              <w:t xml:space="preserve"> Groups.</w:t>
            </w:r>
            <w:r>
              <w:rPr>
                <w:rFonts w:ascii="Arial" w:hAnsi="Arial" w:cs="Arial"/>
                <w:sz w:val="24"/>
                <w:szCs w:val="24"/>
              </w:rPr>
              <w:t xml:space="preserve"> Two focus groups held with Merton sickle cell group. Very successful. </w:t>
            </w:r>
          </w:p>
          <w:p w:rsidR="00CF5352" w:rsidRPr="00DB7287" w:rsidRDefault="00CF5352" w:rsidP="00CF535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Kye Gbangbola – Chair</w:t>
            </w:r>
            <w:r w:rsidRPr="00F90BD7">
              <w:rPr>
                <w:rFonts w:ascii="Arial" w:hAnsi="Arial" w:cs="Arial"/>
                <w:sz w:val="24"/>
                <w:szCs w:val="24"/>
              </w:rPr>
              <w:t xml:space="preserve"> – Sickle Cell Society</w:t>
            </w:r>
            <w:r>
              <w:rPr>
                <w:rFonts w:ascii="Arial" w:hAnsi="Arial" w:cs="Arial"/>
                <w:sz w:val="24"/>
                <w:szCs w:val="24"/>
              </w:rPr>
              <w:t xml:space="preserve"> attended January meeting of Forum and described progress. </w:t>
            </w: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287">
              <w:rPr>
                <w:rFonts w:ascii="Arial" w:hAnsi="Arial" w:cs="Arial"/>
                <w:b/>
                <w:sz w:val="24"/>
                <w:szCs w:val="24"/>
              </w:rPr>
              <w:t>BARIATRIC CARE</w:t>
            </w:r>
          </w:p>
        </w:tc>
        <w:tc>
          <w:tcPr>
            <w:tcW w:w="4677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B7287">
              <w:rPr>
                <w:rFonts w:ascii="Arial" w:hAnsi="Arial" w:cs="Arial"/>
                <w:sz w:val="24"/>
                <w:szCs w:val="24"/>
              </w:rPr>
              <w:t>a)</w:t>
            </w:r>
            <w:r w:rsidR="007A3AF7" w:rsidRPr="00DB7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7287">
              <w:rPr>
                <w:rFonts w:ascii="Arial" w:hAnsi="Arial" w:cs="Arial"/>
                <w:sz w:val="24"/>
                <w:szCs w:val="24"/>
              </w:rPr>
              <w:t>Included in CQUIN for 2016/7</w:t>
            </w:r>
          </w:p>
          <w:p w:rsidR="00D844F9" w:rsidRPr="00DB7287" w:rsidRDefault="008234AC" w:rsidP="008234A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Forum to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suggest ways of monitoring bariatric care from patient’s perspective. Other member sought to join committee. Contact is: </w:t>
            </w:r>
          </w:p>
        </w:tc>
        <w:tc>
          <w:tcPr>
            <w:tcW w:w="4677" w:type="dxa"/>
          </w:tcPr>
          <w:p w:rsidR="00D844F9" w:rsidRPr="00DB7287" w:rsidRDefault="008234AC" w:rsidP="008234A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>attend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 xml:space="preserve"> Bariatric Working Group on October 5</w:t>
            </w:r>
            <w:r w:rsidR="00D844F9" w:rsidRPr="00DB728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4F9" w:rsidRPr="00DB7287">
              <w:rPr>
                <w:rFonts w:ascii="Arial" w:hAnsi="Arial" w:cs="Arial"/>
                <w:sz w:val="24"/>
                <w:szCs w:val="24"/>
              </w:rPr>
              <w:t>led by Kevin</w:t>
            </w:r>
            <w:r>
              <w:rPr>
                <w:rFonts w:ascii="Arial" w:hAnsi="Arial" w:cs="Arial"/>
                <w:sz w:val="24"/>
                <w:szCs w:val="24"/>
              </w:rPr>
              <w:t xml:space="preserve">. Members attended meeting on Bariatric care on October </w:t>
            </w:r>
            <w:r w:rsidR="00041B2B">
              <w:rPr>
                <w:rFonts w:ascii="Arial" w:hAnsi="Arial" w:cs="Arial"/>
                <w:sz w:val="24"/>
                <w:szCs w:val="24"/>
              </w:rPr>
              <w:t>20</w:t>
            </w:r>
            <w:r w:rsidR="00041B2B" w:rsidRPr="008234A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41B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05299" w:rsidRDefault="00CF5352" w:rsidP="00CF535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1F7085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 w:rsidR="008234AC">
              <w:rPr>
                <w:rFonts w:ascii="Arial" w:hAnsi="Arial" w:cs="Arial"/>
                <w:sz w:val="24"/>
                <w:szCs w:val="24"/>
              </w:rPr>
              <w:t>from LAS on progress with bariatric care development</w:t>
            </w:r>
            <w:r w:rsidR="007C1A2E">
              <w:rPr>
                <w:rFonts w:ascii="Arial" w:hAnsi="Arial" w:cs="Arial"/>
                <w:sz w:val="24"/>
                <w:szCs w:val="24"/>
              </w:rPr>
              <w:t xml:space="preserve"> now received and sent</w:t>
            </w:r>
            <w:r w:rsidR="00854CBF">
              <w:rPr>
                <w:rFonts w:ascii="Arial" w:hAnsi="Arial" w:cs="Arial"/>
                <w:sz w:val="24"/>
                <w:szCs w:val="24"/>
              </w:rPr>
              <w:t xml:space="preserve"> to members.</w:t>
            </w:r>
          </w:p>
          <w:p w:rsidR="00CF5352" w:rsidRPr="00DB7287" w:rsidRDefault="00CF5352" w:rsidP="00CF535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Bariatric team not responding to Forum emails about progress with bariatric care plan. </w:t>
            </w:r>
          </w:p>
        </w:tc>
      </w:tr>
      <w:tr w:rsidR="00D844F9" w:rsidRPr="00DB7287" w:rsidTr="003D5592">
        <w:tc>
          <w:tcPr>
            <w:tcW w:w="4395" w:type="dxa"/>
          </w:tcPr>
          <w:p w:rsidR="00C37BF3" w:rsidRPr="00C37BF3" w:rsidRDefault="00C37BF3" w:rsidP="00C37BF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C37BF3">
              <w:rPr>
                <w:rFonts w:ascii="Arial" w:hAnsi="Arial" w:cs="Arial"/>
                <w:b/>
                <w:sz w:val="24"/>
                <w:szCs w:val="24"/>
              </w:rPr>
              <w:t>Elections to the Forum Steering Group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37BF3" w:rsidRPr="00C37BF3" w:rsidRDefault="00C37BF3" w:rsidP="00C37BF3">
            <w:pPr>
              <w:rPr>
                <w:rFonts w:ascii="Arial" w:hAnsi="Arial" w:cs="Arial"/>
                <w:sz w:val="24"/>
                <w:szCs w:val="24"/>
              </w:rPr>
            </w:pPr>
            <w:r w:rsidRPr="00C37BF3">
              <w:rPr>
                <w:rFonts w:ascii="Arial" w:hAnsi="Arial" w:cs="Arial"/>
                <w:sz w:val="24"/>
                <w:szCs w:val="24"/>
              </w:rPr>
              <w:t>Invite members to stand for Chair, Vice Chairs and Steering Group.</w:t>
            </w:r>
          </w:p>
          <w:p w:rsidR="00C37BF3" w:rsidRPr="00C37BF3" w:rsidRDefault="00C37BF3" w:rsidP="00C37BF3">
            <w:pPr>
              <w:rPr>
                <w:rFonts w:ascii="Arial" w:hAnsi="Arial" w:cs="Arial"/>
                <w:sz w:val="24"/>
                <w:szCs w:val="24"/>
              </w:rPr>
            </w:pPr>
            <w:r w:rsidRPr="00C37BF3">
              <w:rPr>
                <w:rFonts w:ascii="Arial" w:hAnsi="Arial" w:cs="Arial"/>
                <w:sz w:val="24"/>
                <w:szCs w:val="24"/>
              </w:rPr>
              <w:t>Prepare statement of responsibilities</w:t>
            </w:r>
          </w:p>
          <w:p w:rsidR="00C37BF3" w:rsidRPr="00C37BF3" w:rsidRDefault="00C37BF3" w:rsidP="00C37BF3">
            <w:pPr>
              <w:rPr>
                <w:rFonts w:ascii="Arial" w:hAnsi="Arial" w:cs="Arial"/>
                <w:sz w:val="24"/>
                <w:szCs w:val="24"/>
              </w:rPr>
            </w:pPr>
            <w:r w:rsidRPr="00C37BF3">
              <w:rPr>
                <w:rFonts w:ascii="Arial" w:hAnsi="Arial" w:cs="Arial"/>
                <w:sz w:val="24"/>
                <w:szCs w:val="24"/>
              </w:rPr>
              <w:t>Ensure local Healthwatch is aware of election.</w:t>
            </w:r>
          </w:p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DB7287" w:rsidTr="003D5592">
        <w:tc>
          <w:tcPr>
            <w:tcW w:w="4395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DB7287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B5C" w:rsidRPr="00DB7287" w:rsidTr="003D5592">
        <w:tc>
          <w:tcPr>
            <w:tcW w:w="4395" w:type="dxa"/>
          </w:tcPr>
          <w:p w:rsidR="00105B5C" w:rsidRPr="00DB7287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05B5C" w:rsidRPr="00DB7287" w:rsidRDefault="00105B5C" w:rsidP="007A3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105B5C" w:rsidRPr="00DB7287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B5C" w:rsidRPr="00DB7287" w:rsidTr="003D5592">
        <w:tc>
          <w:tcPr>
            <w:tcW w:w="4395" w:type="dxa"/>
          </w:tcPr>
          <w:p w:rsidR="00105B5C" w:rsidRPr="00DB7287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105B5C" w:rsidRPr="00DB7287" w:rsidRDefault="00105B5C" w:rsidP="00D05299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105B5C" w:rsidRPr="00DB7287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4F9" w:rsidRPr="00DB7287" w:rsidRDefault="00D844F9" w:rsidP="007A3AF7">
      <w:pPr>
        <w:spacing w:after="0"/>
        <w:rPr>
          <w:rFonts w:ascii="Arial" w:hAnsi="Arial" w:cs="Arial"/>
          <w:b/>
          <w:sz w:val="24"/>
          <w:szCs w:val="24"/>
          <w:highlight w:val="yellow"/>
        </w:rPr>
      </w:pPr>
    </w:p>
    <w:p w:rsidR="0073338D" w:rsidRPr="00DB7287" w:rsidRDefault="0073338D" w:rsidP="007A3AF7">
      <w:pPr>
        <w:rPr>
          <w:rFonts w:ascii="Arial" w:hAnsi="Arial" w:cs="Arial"/>
          <w:sz w:val="24"/>
          <w:szCs w:val="24"/>
        </w:rPr>
      </w:pPr>
    </w:p>
    <w:sectPr w:rsidR="0073338D" w:rsidRPr="00DB7287" w:rsidSect="00B5440E"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85" w:rsidRDefault="00102885" w:rsidP="008D471D">
      <w:pPr>
        <w:spacing w:after="0" w:line="240" w:lineRule="auto"/>
      </w:pPr>
      <w:r>
        <w:separator/>
      </w:r>
    </w:p>
  </w:endnote>
  <w:endnote w:type="continuationSeparator" w:id="0">
    <w:p w:rsidR="00102885" w:rsidRDefault="00102885" w:rsidP="008D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667"/>
      <w:docPartObj>
        <w:docPartGallery w:val="Page Numbers (Bottom of Page)"/>
        <w:docPartUnique/>
      </w:docPartObj>
    </w:sdtPr>
    <w:sdtEndPr/>
    <w:sdtContent>
      <w:p w:rsidR="009C37A5" w:rsidRDefault="00754A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37A5" w:rsidRDefault="009C37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85" w:rsidRDefault="00102885" w:rsidP="008D471D">
      <w:pPr>
        <w:spacing w:after="0" w:line="240" w:lineRule="auto"/>
      </w:pPr>
      <w:r>
        <w:separator/>
      </w:r>
    </w:p>
  </w:footnote>
  <w:footnote w:type="continuationSeparator" w:id="0">
    <w:p w:rsidR="00102885" w:rsidRDefault="00102885" w:rsidP="008D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18D"/>
    <w:multiLevelType w:val="hybridMultilevel"/>
    <w:tmpl w:val="339E88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D5D"/>
    <w:multiLevelType w:val="hybridMultilevel"/>
    <w:tmpl w:val="5030D9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517A"/>
    <w:multiLevelType w:val="hybridMultilevel"/>
    <w:tmpl w:val="B3B6F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E6CBB"/>
    <w:multiLevelType w:val="hybridMultilevel"/>
    <w:tmpl w:val="A4164E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60B38"/>
    <w:multiLevelType w:val="hybridMultilevel"/>
    <w:tmpl w:val="6F849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3FEF"/>
    <w:multiLevelType w:val="hybridMultilevel"/>
    <w:tmpl w:val="0B96C3E2"/>
    <w:lvl w:ilvl="0" w:tplc="8278B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1173A"/>
    <w:multiLevelType w:val="hybridMultilevel"/>
    <w:tmpl w:val="3F88A5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17FE"/>
    <w:multiLevelType w:val="hybridMultilevel"/>
    <w:tmpl w:val="CE7057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7341C"/>
    <w:multiLevelType w:val="hybridMultilevel"/>
    <w:tmpl w:val="240A1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D18CE"/>
    <w:multiLevelType w:val="hybridMultilevel"/>
    <w:tmpl w:val="4210CB80"/>
    <w:lvl w:ilvl="0" w:tplc="7568B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14D60"/>
    <w:multiLevelType w:val="hybridMultilevel"/>
    <w:tmpl w:val="26448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10FD6"/>
    <w:multiLevelType w:val="hybridMultilevel"/>
    <w:tmpl w:val="D89C50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148BB"/>
    <w:multiLevelType w:val="hybridMultilevel"/>
    <w:tmpl w:val="D7D81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D0DF0"/>
    <w:multiLevelType w:val="hybridMultilevel"/>
    <w:tmpl w:val="A192C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E483B"/>
    <w:multiLevelType w:val="hybridMultilevel"/>
    <w:tmpl w:val="33362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F7B02"/>
    <w:multiLevelType w:val="multilevel"/>
    <w:tmpl w:val="9F7AB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5F1102"/>
    <w:multiLevelType w:val="hybridMultilevel"/>
    <w:tmpl w:val="A8265CE8"/>
    <w:lvl w:ilvl="0" w:tplc="89F0323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4FA0F3C"/>
    <w:multiLevelType w:val="hybridMultilevel"/>
    <w:tmpl w:val="3A60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129F1"/>
    <w:multiLevelType w:val="hybridMultilevel"/>
    <w:tmpl w:val="A2785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3037E"/>
    <w:multiLevelType w:val="hybridMultilevel"/>
    <w:tmpl w:val="5D4C96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C3529"/>
    <w:multiLevelType w:val="hybridMultilevel"/>
    <w:tmpl w:val="31B2C6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B6D0B"/>
    <w:multiLevelType w:val="hybridMultilevel"/>
    <w:tmpl w:val="7332B8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E5A81"/>
    <w:multiLevelType w:val="hybridMultilevel"/>
    <w:tmpl w:val="BBF67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B227F"/>
    <w:multiLevelType w:val="hybridMultilevel"/>
    <w:tmpl w:val="D144B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8680A"/>
    <w:multiLevelType w:val="hybridMultilevel"/>
    <w:tmpl w:val="F2D80F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85604"/>
    <w:multiLevelType w:val="hybridMultilevel"/>
    <w:tmpl w:val="50EAB3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70FFE"/>
    <w:multiLevelType w:val="hybridMultilevel"/>
    <w:tmpl w:val="BFE42BA8"/>
    <w:lvl w:ilvl="0" w:tplc="2476104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03098"/>
    <w:multiLevelType w:val="hybridMultilevel"/>
    <w:tmpl w:val="27B47D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27FDD"/>
    <w:multiLevelType w:val="hybridMultilevel"/>
    <w:tmpl w:val="367A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8382C"/>
    <w:multiLevelType w:val="hybridMultilevel"/>
    <w:tmpl w:val="37C4B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25"/>
  </w:num>
  <w:num w:numId="5">
    <w:abstractNumId w:val="11"/>
  </w:num>
  <w:num w:numId="6">
    <w:abstractNumId w:val="24"/>
  </w:num>
  <w:num w:numId="7">
    <w:abstractNumId w:val="15"/>
  </w:num>
  <w:num w:numId="8">
    <w:abstractNumId w:val="20"/>
  </w:num>
  <w:num w:numId="9">
    <w:abstractNumId w:val="23"/>
  </w:num>
  <w:num w:numId="10">
    <w:abstractNumId w:val="4"/>
  </w:num>
  <w:num w:numId="11">
    <w:abstractNumId w:val="2"/>
  </w:num>
  <w:num w:numId="12">
    <w:abstractNumId w:val="27"/>
  </w:num>
  <w:num w:numId="13">
    <w:abstractNumId w:val="28"/>
  </w:num>
  <w:num w:numId="14">
    <w:abstractNumId w:val="14"/>
  </w:num>
  <w:num w:numId="15">
    <w:abstractNumId w:val="8"/>
  </w:num>
  <w:num w:numId="16">
    <w:abstractNumId w:val="18"/>
  </w:num>
  <w:num w:numId="17">
    <w:abstractNumId w:val="0"/>
  </w:num>
  <w:num w:numId="18">
    <w:abstractNumId w:val="10"/>
  </w:num>
  <w:num w:numId="19">
    <w:abstractNumId w:val="1"/>
  </w:num>
  <w:num w:numId="20">
    <w:abstractNumId w:val="29"/>
  </w:num>
  <w:num w:numId="21">
    <w:abstractNumId w:val="21"/>
  </w:num>
  <w:num w:numId="22">
    <w:abstractNumId w:val="3"/>
  </w:num>
  <w:num w:numId="23">
    <w:abstractNumId w:val="7"/>
  </w:num>
  <w:num w:numId="24">
    <w:abstractNumId w:val="22"/>
  </w:num>
  <w:num w:numId="25">
    <w:abstractNumId w:val="16"/>
  </w:num>
  <w:num w:numId="26">
    <w:abstractNumId w:val="26"/>
  </w:num>
  <w:num w:numId="27">
    <w:abstractNumId w:val="5"/>
  </w:num>
  <w:num w:numId="28">
    <w:abstractNumId w:val="19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DE"/>
    <w:rsid w:val="00006BF1"/>
    <w:rsid w:val="00017D06"/>
    <w:rsid w:val="00036C4E"/>
    <w:rsid w:val="00040A8F"/>
    <w:rsid w:val="00041B2B"/>
    <w:rsid w:val="00052DDE"/>
    <w:rsid w:val="00055A50"/>
    <w:rsid w:val="00056A2F"/>
    <w:rsid w:val="00077872"/>
    <w:rsid w:val="0009011F"/>
    <w:rsid w:val="00094424"/>
    <w:rsid w:val="000A5BAC"/>
    <w:rsid w:val="000B64AE"/>
    <w:rsid w:val="000B775D"/>
    <w:rsid w:val="000C50DF"/>
    <w:rsid w:val="000D7725"/>
    <w:rsid w:val="000E2D5B"/>
    <w:rsid w:val="000E49CF"/>
    <w:rsid w:val="001015CC"/>
    <w:rsid w:val="00102885"/>
    <w:rsid w:val="00105B5C"/>
    <w:rsid w:val="00112805"/>
    <w:rsid w:val="001250ED"/>
    <w:rsid w:val="00131F51"/>
    <w:rsid w:val="00134976"/>
    <w:rsid w:val="00135AF9"/>
    <w:rsid w:val="00135C5D"/>
    <w:rsid w:val="0015255B"/>
    <w:rsid w:val="00177C4D"/>
    <w:rsid w:val="001979CA"/>
    <w:rsid w:val="001C65FA"/>
    <w:rsid w:val="001D7E14"/>
    <w:rsid w:val="001E4E1F"/>
    <w:rsid w:val="001E5270"/>
    <w:rsid w:val="001F7085"/>
    <w:rsid w:val="00200E9B"/>
    <w:rsid w:val="002020BA"/>
    <w:rsid w:val="00256FA5"/>
    <w:rsid w:val="00263ECD"/>
    <w:rsid w:val="00270F3E"/>
    <w:rsid w:val="00284321"/>
    <w:rsid w:val="00294126"/>
    <w:rsid w:val="002A2F0C"/>
    <w:rsid w:val="002C3B09"/>
    <w:rsid w:val="002D65FC"/>
    <w:rsid w:val="002E2181"/>
    <w:rsid w:val="002F3440"/>
    <w:rsid w:val="0030202F"/>
    <w:rsid w:val="00305FC0"/>
    <w:rsid w:val="003065D3"/>
    <w:rsid w:val="003140C2"/>
    <w:rsid w:val="00316B15"/>
    <w:rsid w:val="00333451"/>
    <w:rsid w:val="00337E46"/>
    <w:rsid w:val="00347C37"/>
    <w:rsid w:val="003502C3"/>
    <w:rsid w:val="0035362D"/>
    <w:rsid w:val="00370A05"/>
    <w:rsid w:val="00375E7D"/>
    <w:rsid w:val="00395F7A"/>
    <w:rsid w:val="003B0B3F"/>
    <w:rsid w:val="003B4E27"/>
    <w:rsid w:val="003D5592"/>
    <w:rsid w:val="003E311D"/>
    <w:rsid w:val="003F3187"/>
    <w:rsid w:val="003F7D48"/>
    <w:rsid w:val="004104E9"/>
    <w:rsid w:val="00413B35"/>
    <w:rsid w:val="00425CD1"/>
    <w:rsid w:val="00434340"/>
    <w:rsid w:val="004501C1"/>
    <w:rsid w:val="00461367"/>
    <w:rsid w:val="00475D65"/>
    <w:rsid w:val="004A3BCD"/>
    <w:rsid w:val="004A4E10"/>
    <w:rsid w:val="004C69EB"/>
    <w:rsid w:val="004D6545"/>
    <w:rsid w:val="004F0383"/>
    <w:rsid w:val="004F1153"/>
    <w:rsid w:val="004F160E"/>
    <w:rsid w:val="00500338"/>
    <w:rsid w:val="00500E4B"/>
    <w:rsid w:val="00511371"/>
    <w:rsid w:val="005259A3"/>
    <w:rsid w:val="005278F1"/>
    <w:rsid w:val="00534567"/>
    <w:rsid w:val="00550E7D"/>
    <w:rsid w:val="0055143F"/>
    <w:rsid w:val="0056239E"/>
    <w:rsid w:val="00571CDE"/>
    <w:rsid w:val="005742DE"/>
    <w:rsid w:val="005D3889"/>
    <w:rsid w:val="005D4A48"/>
    <w:rsid w:val="005E67D3"/>
    <w:rsid w:val="005E6CDA"/>
    <w:rsid w:val="005E7060"/>
    <w:rsid w:val="00617089"/>
    <w:rsid w:val="00630854"/>
    <w:rsid w:val="00654912"/>
    <w:rsid w:val="00654BE3"/>
    <w:rsid w:val="00657EB5"/>
    <w:rsid w:val="0066271C"/>
    <w:rsid w:val="006752D1"/>
    <w:rsid w:val="00676883"/>
    <w:rsid w:val="006B0373"/>
    <w:rsid w:val="006B43FC"/>
    <w:rsid w:val="00703E2C"/>
    <w:rsid w:val="0073338D"/>
    <w:rsid w:val="00740C52"/>
    <w:rsid w:val="00743521"/>
    <w:rsid w:val="00754AEF"/>
    <w:rsid w:val="00764239"/>
    <w:rsid w:val="0079414B"/>
    <w:rsid w:val="007A3AF7"/>
    <w:rsid w:val="007C1A2E"/>
    <w:rsid w:val="007C38B4"/>
    <w:rsid w:val="007F0BFD"/>
    <w:rsid w:val="007F5AA9"/>
    <w:rsid w:val="007F616C"/>
    <w:rsid w:val="008118A6"/>
    <w:rsid w:val="008234AC"/>
    <w:rsid w:val="00854CBF"/>
    <w:rsid w:val="00855A32"/>
    <w:rsid w:val="00864818"/>
    <w:rsid w:val="00872139"/>
    <w:rsid w:val="0087630F"/>
    <w:rsid w:val="008B0629"/>
    <w:rsid w:val="008C512B"/>
    <w:rsid w:val="008D471D"/>
    <w:rsid w:val="008D5DF9"/>
    <w:rsid w:val="008D731F"/>
    <w:rsid w:val="008E77EF"/>
    <w:rsid w:val="008F100F"/>
    <w:rsid w:val="00911099"/>
    <w:rsid w:val="0091469D"/>
    <w:rsid w:val="00935A0F"/>
    <w:rsid w:val="00956B1A"/>
    <w:rsid w:val="00963749"/>
    <w:rsid w:val="00965E23"/>
    <w:rsid w:val="00966AA5"/>
    <w:rsid w:val="009856DA"/>
    <w:rsid w:val="009A4318"/>
    <w:rsid w:val="009B0D32"/>
    <w:rsid w:val="009B1935"/>
    <w:rsid w:val="009B2F87"/>
    <w:rsid w:val="009C37A5"/>
    <w:rsid w:val="009C3866"/>
    <w:rsid w:val="009C6465"/>
    <w:rsid w:val="009D53C0"/>
    <w:rsid w:val="009E2933"/>
    <w:rsid w:val="009E4559"/>
    <w:rsid w:val="009F3ED0"/>
    <w:rsid w:val="00A012D0"/>
    <w:rsid w:val="00A10624"/>
    <w:rsid w:val="00A31640"/>
    <w:rsid w:val="00A6731F"/>
    <w:rsid w:val="00A92C51"/>
    <w:rsid w:val="00A978FF"/>
    <w:rsid w:val="00AA5851"/>
    <w:rsid w:val="00AA696C"/>
    <w:rsid w:val="00AC0363"/>
    <w:rsid w:val="00AF28F6"/>
    <w:rsid w:val="00B14B09"/>
    <w:rsid w:val="00B1572B"/>
    <w:rsid w:val="00B42F38"/>
    <w:rsid w:val="00B46888"/>
    <w:rsid w:val="00B5440E"/>
    <w:rsid w:val="00B616BF"/>
    <w:rsid w:val="00B64944"/>
    <w:rsid w:val="00BA633C"/>
    <w:rsid w:val="00BB1B13"/>
    <w:rsid w:val="00BB2B0F"/>
    <w:rsid w:val="00BC0036"/>
    <w:rsid w:val="00BD1C54"/>
    <w:rsid w:val="00BD782F"/>
    <w:rsid w:val="00BF4B87"/>
    <w:rsid w:val="00C03335"/>
    <w:rsid w:val="00C0562F"/>
    <w:rsid w:val="00C072C2"/>
    <w:rsid w:val="00C168AA"/>
    <w:rsid w:val="00C20C25"/>
    <w:rsid w:val="00C35800"/>
    <w:rsid w:val="00C37BF3"/>
    <w:rsid w:val="00C44A19"/>
    <w:rsid w:val="00C6015E"/>
    <w:rsid w:val="00C813AF"/>
    <w:rsid w:val="00CA7855"/>
    <w:rsid w:val="00CB671C"/>
    <w:rsid w:val="00CC6933"/>
    <w:rsid w:val="00CE7EC0"/>
    <w:rsid w:val="00CF0605"/>
    <w:rsid w:val="00CF5352"/>
    <w:rsid w:val="00D04385"/>
    <w:rsid w:val="00D05299"/>
    <w:rsid w:val="00D10378"/>
    <w:rsid w:val="00D14BF0"/>
    <w:rsid w:val="00D374E4"/>
    <w:rsid w:val="00D668E1"/>
    <w:rsid w:val="00D844F9"/>
    <w:rsid w:val="00D93B6B"/>
    <w:rsid w:val="00DB016F"/>
    <w:rsid w:val="00DB7287"/>
    <w:rsid w:val="00DC7D9B"/>
    <w:rsid w:val="00DD08F1"/>
    <w:rsid w:val="00DF40CF"/>
    <w:rsid w:val="00E2345F"/>
    <w:rsid w:val="00E25C60"/>
    <w:rsid w:val="00E412D4"/>
    <w:rsid w:val="00E5776B"/>
    <w:rsid w:val="00E9162A"/>
    <w:rsid w:val="00EA4F8E"/>
    <w:rsid w:val="00EC5A0F"/>
    <w:rsid w:val="00ED359A"/>
    <w:rsid w:val="00EE330E"/>
    <w:rsid w:val="00EE55D7"/>
    <w:rsid w:val="00EF6807"/>
    <w:rsid w:val="00F078FC"/>
    <w:rsid w:val="00F11934"/>
    <w:rsid w:val="00F13D3F"/>
    <w:rsid w:val="00F20ECC"/>
    <w:rsid w:val="00F27141"/>
    <w:rsid w:val="00F346E2"/>
    <w:rsid w:val="00F61ABF"/>
    <w:rsid w:val="00F61B5B"/>
    <w:rsid w:val="00F86A46"/>
    <w:rsid w:val="00F972E8"/>
    <w:rsid w:val="00FB4A20"/>
    <w:rsid w:val="00FD43D4"/>
    <w:rsid w:val="00FD79B4"/>
    <w:rsid w:val="00FE3232"/>
    <w:rsid w:val="00FE5209"/>
    <w:rsid w:val="00FE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E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7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370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65E23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965E23"/>
  </w:style>
  <w:style w:type="table" w:styleId="TableGrid">
    <w:name w:val="Table Grid"/>
    <w:basedOn w:val="TableNormal"/>
    <w:uiPriority w:val="59"/>
    <w:rsid w:val="00965E2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5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B1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629"/>
    <w:pPr>
      <w:ind w:left="720"/>
      <w:contextualSpacing/>
    </w:pPr>
  </w:style>
  <w:style w:type="character" w:styleId="Hyperlink">
    <w:name w:val="Hyperlink"/>
    <w:basedOn w:val="DefaultParagraphFont"/>
    <w:rsid w:val="006B43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D4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71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D4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1D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C20C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C2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C20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C25"/>
    <w:rPr>
      <w:rFonts w:asciiTheme="minorHAnsi" w:eastAsiaTheme="minorEastAsia" w:hAnsiTheme="minorHAnsi" w:cstheme="min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6731F"/>
    <w:rPr>
      <w:b/>
      <w:bCs/>
      <w:sz w:val="27"/>
      <w:szCs w:val="27"/>
    </w:rPr>
  </w:style>
  <w:style w:type="paragraph" w:customStyle="1" w:styleId="durl">
    <w:name w:val="durl"/>
    <w:basedOn w:val="Normal"/>
    <w:rsid w:val="00A6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rsid w:val="00305FC0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D731F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B4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0A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E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7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370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65E23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965E23"/>
  </w:style>
  <w:style w:type="table" w:styleId="TableGrid">
    <w:name w:val="Table Grid"/>
    <w:basedOn w:val="TableNormal"/>
    <w:uiPriority w:val="59"/>
    <w:rsid w:val="00965E2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5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B1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629"/>
    <w:pPr>
      <w:ind w:left="720"/>
      <w:contextualSpacing/>
    </w:pPr>
  </w:style>
  <w:style w:type="character" w:styleId="Hyperlink">
    <w:name w:val="Hyperlink"/>
    <w:basedOn w:val="DefaultParagraphFont"/>
    <w:rsid w:val="006B43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D4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71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D4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1D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C20C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C2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C20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C25"/>
    <w:rPr>
      <w:rFonts w:asciiTheme="minorHAnsi" w:eastAsiaTheme="minorEastAsia" w:hAnsiTheme="minorHAnsi" w:cstheme="min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6731F"/>
    <w:rPr>
      <w:b/>
      <w:bCs/>
      <w:sz w:val="27"/>
      <w:szCs w:val="27"/>
    </w:rPr>
  </w:style>
  <w:style w:type="paragraph" w:customStyle="1" w:styleId="durl">
    <w:name w:val="durl"/>
    <w:basedOn w:val="Normal"/>
    <w:rsid w:val="00A6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rsid w:val="00305FC0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D731F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B4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0A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A171-FFA2-4740-B3F3-910DCDF1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Polly Healy</cp:lastModifiedBy>
  <cp:revision>2</cp:revision>
  <cp:lastPrinted>2016-06-10T12:08:00Z</cp:lastPrinted>
  <dcterms:created xsi:type="dcterms:W3CDTF">2017-02-09T18:12:00Z</dcterms:created>
  <dcterms:modified xsi:type="dcterms:W3CDTF">2017-02-09T18:12:00Z</dcterms:modified>
</cp:coreProperties>
</file>