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D" w:rsidRDefault="006D5200" w:rsidP="0005127C">
      <w:pPr>
        <w:spacing w:after="0" w:line="276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006D5F60">
        <w:rPr>
          <w:rFonts w:ascii="Helvetica Neue" w:eastAsia="Helvetica Neue" w:hAnsi="Helvetica Neue" w:cs="Helvetica Neue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1371600" cy="3810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941" cy="39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D5F60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   </w:t>
      </w:r>
    </w:p>
    <w:p w:rsidR="00D00FB1" w:rsidRPr="006D5F60" w:rsidRDefault="006D5200" w:rsidP="0005127C">
      <w:pPr>
        <w:spacing w:after="0" w:line="276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006D5F60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                                                    </w:t>
      </w:r>
    </w:p>
    <w:p w:rsidR="006346A9" w:rsidRPr="006D5F60" w:rsidRDefault="006346A9" w:rsidP="006346A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</w:pPr>
      <w:bookmarkStart w:id="0" w:name="_gjdgxs" w:colFirst="0" w:colLast="0"/>
      <w:bookmarkEnd w:id="0"/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>CO-PRODUCTION CHARTER FOR URGENT AND EMERGENCY CARE  AMBULANCE SERVICES IN LONDON</w:t>
      </w:r>
    </w:p>
    <w:p w:rsidR="006346A9" w:rsidRDefault="006346A9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7B736C" w:rsidRPr="006346A9" w:rsidRDefault="006346A9" w:rsidP="006346A9">
      <w:pPr>
        <w:pStyle w:val="ListParagraph"/>
        <w:numPr>
          <w:ilvl w:val="0"/>
          <w:numId w:val="18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</w:pPr>
      <w:r w:rsidRPr="006346A9">
        <w:rPr>
          <w:rFonts w:ascii="Arial" w:eastAsia="Arial" w:hAnsi="Arial" w:cs="Arial"/>
          <w:b/>
          <w:i w:val="0"/>
          <w:sz w:val="28"/>
          <w:szCs w:val="28"/>
        </w:rPr>
        <w:t xml:space="preserve">THE LONDON AMBULANCE SERVICE AND THE PATIENTS’ FORUM AGREES THAT:    </w:t>
      </w:r>
    </w:p>
    <w:p w:rsidR="007B736C" w:rsidRPr="00503FD7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503FD7">
        <w:rPr>
          <w:rFonts w:ascii="Arial" w:hAnsi="Arial" w:cs="Arial"/>
          <w:sz w:val="28"/>
          <w:szCs w:val="28"/>
        </w:rPr>
        <w:t xml:space="preserve">Patients will have a stronger voice in the LAS than ever before </w:t>
      </w:r>
    </w:p>
    <w:p w:rsidR="007B736C" w:rsidRPr="00503FD7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503FD7">
        <w:rPr>
          <w:rFonts w:ascii="Arial" w:hAnsi="Arial" w:cs="Arial"/>
          <w:sz w:val="28"/>
          <w:szCs w:val="28"/>
        </w:rPr>
        <w:t>The patient is at the centre of everything that the LAS does</w:t>
      </w:r>
    </w:p>
    <w:p w:rsidR="007B736C" w:rsidRPr="00503FD7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503FD7">
        <w:rPr>
          <w:rFonts w:ascii="Arial" w:hAnsi="Arial" w:cs="Arial"/>
          <w:sz w:val="28"/>
          <w:szCs w:val="28"/>
        </w:rPr>
        <w:t>The LAS will listen to staff and patients to determine priorities</w:t>
      </w:r>
    </w:p>
    <w:p w:rsidR="007B736C" w:rsidRPr="00503FD7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503FD7">
        <w:rPr>
          <w:rFonts w:ascii="Arial" w:hAnsi="Arial" w:cs="Arial"/>
          <w:sz w:val="28"/>
          <w:szCs w:val="28"/>
        </w:rPr>
        <w:t xml:space="preserve">Patients </w:t>
      </w:r>
      <w:r>
        <w:rPr>
          <w:rFonts w:ascii="Arial" w:hAnsi="Arial" w:cs="Arial"/>
          <w:sz w:val="28"/>
          <w:szCs w:val="28"/>
        </w:rPr>
        <w:t>&amp;</w:t>
      </w:r>
      <w:r w:rsidRPr="00503FD7">
        <w:rPr>
          <w:rFonts w:ascii="Arial" w:hAnsi="Arial" w:cs="Arial"/>
          <w:sz w:val="28"/>
          <w:szCs w:val="28"/>
        </w:rPr>
        <w:t xml:space="preserve"> carers will be involved in all LAS improvement work</w:t>
      </w:r>
    </w:p>
    <w:p w:rsidR="007B736C" w:rsidRPr="00503FD7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503FD7">
        <w:rPr>
          <w:rFonts w:ascii="Arial" w:hAnsi="Arial" w:cs="Arial"/>
          <w:sz w:val="28"/>
          <w:szCs w:val="28"/>
        </w:rPr>
        <w:t>Integral to all LAS programmes must be the aim of robust patient and staff involvement</w:t>
      </w:r>
    </w:p>
    <w:p w:rsidR="007B736C" w:rsidRPr="00503FD7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503FD7">
        <w:rPr>
          <w:rFonts w:ascii="Arial" w:hAnsi="Arial" w:cs="Arial"/>
          <w:sz w:val="28"/>
          <w:szCs w:val="28"/>
        </w:rPr>
        <w:t>The LAS will listen to patients, their families and carers, and respond to their feedback</w:t>
      </w:r>
    </w:p>
    <w:p w:rsidR="007B736C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503FD7">
        <w:rPr>
          <w:rFonts w:ascii="Arial" w:hAnsi="Arial" w:cs="Arial"/>
          <w:sz w:val="28"/>
          <w:szCs w:val="28"/>
        </w:rPr>
        <w:t>The goal of the LAS is to have patient involvement in all service redesign programmes and a patient involvement framework developed to apply this goal consistently</w:t>
      </w:r>
    </w:p>
    <w:p w:rsidR="007B736C" w:rsidRPr="007B736C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7B736C">
        <w:rPr>
          <w:rFonts w:ascii="Arial" w:hAnsi="Arial" w:cs="Arial"/>
          <w:sz w:val="28"/>
          <w:szCs w:val="28"/>
        </w:rPr>
        <w:t>LAS will</w:t>
      </w:r>
      <w:r>
        <w:rPr>
          <w:rFonts w:ascii="Arial" w:hAnsi="Arial" w:cs="Arial"/>
          <w:sz w:val="28"/>
          <w:szCs w:val="28"/>
        </w:rPr>
        <w:t xml:space="preserve"> widen and increase</w:t>
      </w:r>
      <w:r w:rsidRPr="007B736C">
        <w:rPr>
          <w:rFonts w:ascii="Arial" w:hAnsi="Arial" w:cs="Arial"/>
          <w:sz w:val="28"/>
          <w:szCs w:val="28"/>
        </w:rPr>
        <w:t xml:space="preserve"> public involvement in the development of Pioneer services and m</w:t>
      </w:r>
      <w:r>
        <w:rPr>
          <w:rFonts w:ascii="Arial" w:hAnsi="Arial" w:cs="Arial"/>
          <w:sz w:val="28"/>
          <w:szCs w:val="28"/>
        </w:rPr>
        <w:t xml:space="preserve">onitoring of </w:t>
      </w:r>
      <w:r w:rsidRPr="007B736C">
        <w:rPr>
          <w:rFonts w:ascii="Arial" w:hAnsi="Arial" w:cs="Arial"/>
          <w:sz w:val="28"/>
          <w:szCs w:val="28"/>
        </w:rPr>
        <w:t xml:space="preserve"> success</w:t>
      </w:r>
    </w:p>
    <w:p w:rsidR="007B736C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503FD7">
        <w:rPr>
          <w:rFonts w:ascii="Arial" w:hAnsi="Arial" w:cs="Arial"/>
          <w:sz w:val="28"/>
          <w:szCs w:val="28"/>
        </w:rPr>
        <w:t>A co-designed an co-developed patient and staff engagement model will be used to drive quality improvement across the maternity care model</w:t>
      </w:r>
    </w:p>
    <w:p w:rsidR="007B736C" w:rsidRPr="007B736C" w:rsidRDefault="007B736C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7B736C">
        <w:rPr>
          <w:rFonts w:ascii="Arial" w:hAnsi="Arial" w:cs="Arial"/>
          <w:sz w:val="28"/>
          <w:szCs w:val="28"/>
        </w:rPr>
        <w:t>Services are organised so that they meet people’s needs</w:t>
      </w:r>
    </w:p>
    <w:p w:rsidR="007B736C" w:rsidRDefault="007B736C" w:rsidP="006346A9">
      <w:pPr>
        <w:pStyle w:val="NoSpacing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            </w:t>
      </w:r>
      <w:r w:rsidRPr="007B736C">
        <w:rPr>
          <w:rFonts w:ascii="Arial" w:hAnsi="Arial" w:cs="Arial"/>
          <w:i w:val="0"/>
          <w:sz w:val="28"/>
          <w:szCs w:val="28"/>
        </w:rPr>
        <w:t xml:space="preserve">  (Statements from the 2018 LAS Quality Account</w:t>
      </w:r>
      <w:r>
        <w:rPr>
          <w:rFonts w:ascii="Arial" w:hAnsi="Arial" w:cs="Arial"/>
          <w:i w:val="0"/>
          <w:sz w:val="28"/>
          <w:szCs w:val="28"/>
        </w:rPr>
        <w:t>)</w:t>
      </w:r>
    </w:p>
    <w:p w:rsidR="006346A9" w:rsidRPr="007B736C" w:rsidRDefault="006346A9" w:rsidP="006346A9">
      <w:pPr>
        <w:pStyle w:val="NoSpacing"/>
        <w:rPr>
          <w:rFonts w:ascii="Arial" w:hAnsi="Arial" w:cs="Arial"/>
          <w:i w:val="0"/>
          <w:sz w:val="28"/>
          <w:szCs w:val="28"/>
        </w:rPr>
      </w:pPr>
    </w:p>
    <w:p w:rsidR="007B736C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7B736C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7B736C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7B736C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7B736C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7B736C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7B736C" w:rsidRPr="006D5F60" w:rsidRDefault="006346A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lastRenderedPageBreak/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</w:r>
      <w:r>
        <w:rPr>
          <w:rFonts w:ascii="Arial" w:eastAsia="Arial" w:hAnsi="Arial" w:cs="Arial"/>
          <w:b/>
          <w:color w:val="000000" w:themeColor="text1"/>
          <w:sz w:val="28"/>
          <w:szCs w:val="28"/>
        </w:rPr>
        <w:softHyphen/>
        <w:t>_________________________________________________________</w:t>
      </w:r>
    </w:p>
    <w:p w:rsidR="00530D96" w:rsidRPr="006346A9" w:rsidRDefault="006D5200" w:rsidP="0005127C">
      <w:pPr>
        <w:pStyle w:val="ListParagraph"/>
        <w:numPr>
          <w:ilvl w:val="0"/>
          <w:numId w:val="18"/>
        </w:num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</w:pPr>
      <w:r w:rsidRPr="006346A9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THE LONDON AMBULANCE SERVICE </w:t>
      </w:r>
      <w:r w:rsidR="005C1A85" w:rsidRPr="006346A9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(LAS) </w:t>
      </w:r>
      <w:r w:rsidRPr="006346A9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AND PATIENTS’ FORUM FOR THE LAS </w:t>
      </w:r>
      <w:r w:rsidR="005C1A85" w:rsidRPr="006346A9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(PFLAS) </w:t>
      </w:r>
      <w:r w:rsidRPr="006346A9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AGREE THAT THE CO-PRODUCTION CHARTER:</w:t>
      </w:r>
    </w:p>
    <w:p w:rsidR="00530D96" w:rsidRPr="007B736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Provides an effective means of designing, shaping and delivering 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services in </w:t>
      </w:r>
      <w:r w:rsidR="005C1A85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a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partnership between the LAS and people who have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used service or may use them in the future.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Enables delivery of our shared objectives for the creation of better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services and outcomes for patients.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Sets out the potential outcomes that people can expect from the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co-production of urgent and emergency care services and other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care services provided by the London Ambulance Service.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Sets out the responsibilities of people taking part in the co-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production of services.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Establishes principles which are intended to achieve a vision of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service users as equal partners in the production of effective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urgent and emergency care.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Signals the direction of travel for integrated service development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between the LAS, patients and the public.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Is a living document and will be subject to annual review and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improvements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,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where these will enhance patient and public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involvement in LAS service development and/or improve the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outcomes of patient care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Does not replace or substitute for any other democratic processes,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NHS Constitution, Acts of Parliament or statutory instruments,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including the statutory duty to consult on all significant service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change. </w:t>
      </w:r>
    </w:p>
    <w:p w:rsidR="00374449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7B736C" w:rsidRPr="006D5F60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05127C" w:rsidRPr="006D5F60" w:rsidRDefault="0005127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530D96" w:rsidRPr="006D5F60" w:rsidRDefault="007B736C" w:rsidP="007B736C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360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C)</w:t>
      </w:r>
      <w:r w:rsidR="00374449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PATIENTS AND THE PUBLIC WILL BE ENCOURAGED TO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Participate at the earliest stages in the design or redesign of LAS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services, where such changes my affect their care, treatment or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interaction with front</w:t>
      </w:r>
      <w:r w:rsidR="005C1A85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-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line staff. 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Operate and function as equally valued voices, assets and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partners.</w:t>
      </w:r>
    </w:p>
    <w:p w:rsidR="0005127C" w:rsidRPr="006D5F60" w:rsidRDefault="0005127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530D96" w:rsidRPr="006D5F60" w:rsidRDefault="007B736C" w:rsidP="007B736C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   D)   </w:t>
      </w:r>
      <w:r w:rsidR="006D5200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EFFECTIVE COLLABORATION IS ESSENTIAL FOR </w:t>
      </w:r>
    </w:p>
    <w:p w:rsidR="00530D96" w:rsidRPr="006D5F60" w:rsidRDefault="00374449" w:rsidP="0005127C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720" w:hanging="720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        </w:t>
      </w:r>
      <w:r w:rsidR="007B736C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</w:t>
      </w:r>
      <w:r w:rsidR="006D5200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EFFECTIVE CO-PRODUCTION  </w:t>
      </w:r>
    </w:p>
    <w:p w:rsidR="00530D96" w:rsidRPr="006D5F60" w:rsidRDefault="006D5200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      </w:t>
      </w:r>
    </w:p>
    <w:p w:rsidR="00374449" w:rsidRPr="006D5F60" w:rsidRDefault="0037444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LAS and the PFLAS agree to work collaboratively in the best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interests of service users and the enhancement of their care.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The LAS and PFLAS agree to ensure that proposals for service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changes and improvements</w:t>
      </w:r>
      <w:r w:rsidR="005C1A85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,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will be the subject of joint work from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initiation of the process to completion, including feeding back to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service users on the results and outcomes of co-production. </w:t>
      </w:r>
    </w:p>
    <w:p w:rsidR="00374449" w:rsidRPr="006D5F60" w:rsidRDefault="00374449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530D96" w:rsidRPr="006D5F60" w:rsidRDefault="007B736C" w:rsidP="007B736C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360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E)</w:t>
      </w:r>
      <w:r w:rsidR="00374449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   </w:t>
      </w:r>
      <w:r w:rsidR="006D5200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BALANCE OF POWER - THE LAS AGREES TO: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665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Acknowledge the differences in power and resources between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those participating in co-production of services, and agrees that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the power differential will not be used to hinder the design of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enhanced care for users of urgent and emergency services.  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Provide access to all the relevant information and documentation </w:t>
      </w: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relevant to achieving the shared goals of co-production in service 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design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Value equally all those who participate in the joint process of co-</w:t>
      </w:r>
    </w:p>
    <w:p w:rsidR="00530D96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P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roduction</w:t>
      </w:r>
    </w:p>
    <w:p w:rsidR="00C66BA0" w:rsidRDefault="00C66BA0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7B736C" w:rsidRPr="006D5F60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374449" w:rsidRPr="006D5F60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530D96" w:rsidRPr="006D5F60" w:rsidRDefault="007B736C" w:rsidP="007B736C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line="276" w:lineRule="auto"/>
        <w:ind w:left="360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F)</w:t>
      </w:r>
      <w:r w:rsidR="00374449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SUPPORT FOR PARTICIPANTS OF CO-PRODUCTION</w:t>
      </w:r>
    </w:p>
    <w:p w:rsidR="00530D96" w:rsidRPr="006D5F60" w:rsidRDefault="006D5200" w:rsidP="0005127C">
      <w:pPr>
        <w:spacing w:line="276" w:lineRule="auto"/>
        <w:ind w:left="-851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 </w:t>
      </w:r>
      <w:r w:rsidR="007B736C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The LAS agrees to support participants by providing:</w:t>
      </w:r>
    </w:p>
    <w:p w:rsidR="00B96039" w:rsidRPr="006D5F60" w:rsidRDefault="00B9603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Any necessary training required to enhance the process of co-</w:t>
      </w:r>
    </w:p>
    <w:p w:rsidR="00530D96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production by the acquisition of new skills.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B96039" w:rsidRPr="006D5F60" w:rsidRDefault="00B9603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Equal opportunities for those who wish to participate and for those </w:t>
      </w:r>
    </w:p>
    <w:p w:rsidR="00530D96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p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articipating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530D96" w:rsidRPr="006D5F60" w:rsidRDefault="00B9603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Accessibility of venues and locations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5C1A85" w:rsidRPr="006D5F60" w:rsidRDefault="00B9603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Sensitivity to the time when meetings take place</w:t>
      </w:r>
      <w:r w:rsidR="005C1A85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,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</w:t>
      </w:r>
      <w:r w:rsidR="005C1A85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in order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to avoid </w:t>
      </w:r>
      <w:r w:rsidR="005C1A85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</w:t>
      </w:r>
    </w:p>
    <w:p w:rsidR="00530D96" w:rsidRPr="006D5F60" w:rsidRDefault="005C1A85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rush hours and excess expenditure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.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B96039" w:rsidRPr="006D5F60" w:rsidRDefault="00B9603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Translation into different languages; British Sign Language (BSL)</w:t>
      </w:r>
    </w:p>
    <w:p w:rsidR="00B96039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interpreters; Accessible Information Standards) and other formats </w:t>
      </w:r>
    </w:p>
    <w:p w:rsidR="00530D96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(including Easy Read). 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530D96" w:rsidRPr="006D5F60" w:rsidRDefault="00B9603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Feedback on all aspects of co-production projects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.</w:t>
      </w:r>
    </w:p>
    <w:p w:rsidR="00530D96" w:rsidRPr="006D5F60" w:rsidRDefault="00530D96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530D96" w:rsidRPr="006D5F60" w:rsidRDefault="007B736C" w:rsidP="007B736C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360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G)</w:t>
      </w:r>
      <w:r w:rsidR="00B96039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THE PEOPLE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B96039" w:rsidRPr="006D5F60" w:rsidRDefault="00B9603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The LAS and the PFLAS will encourage the participation of London </w:t>
      </w:r>
    </w:p>
    <w:p w:rsidR="00B96039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based service users, patients, carers, experts by experience, </w:t>
      </w:r>
    </w:p>
    <w:p w:rsidR="00B96039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residents, citizens, workers, children and young people in co-</w:t>
      </w:r>
    </w:p>
    <w:p w:rsidR="00530D96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production projects</w:t>
      </w: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B96039" w:rsidRPr="006D5F60" w:rsidRDefault="00B9603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Healthwatch in every London </w:t>
      </w:r>
      <w:r w:rsidR="005C1A85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B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orough shall be invited to </w:t>
      </w:r>
    </w:p>
    <w:p w:rsidR="00530D96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participate in all co-production projects.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B96039" w:rsidRPr="006D5F60" w:rsidRDefault="00B9603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Health related voluntary sector bodies will be invited to participate </w:t>
      </w:r>
    </w:p>
    <w:p w:rsidR="00B96039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in relevant co-production projects, e.g. the Sickle Cell Society, Age </w:t>
      </w:r>
    </w:p>
    <w:p w:rsidR="00530D96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UK, Diabetes UK, the Stroke Association.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B96039" w:rsidRPr="006D5F60" w:rsidRDefault="00B9603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Those engaged in co-production will be asked to share the </w:t>
      </w:r>
    </w:p>
    <w:p w:rsidR="00B96039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responsibility to </w:t>
      </w:r>
      <w:r w:rsidR="006D5200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e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ncourage partnership and collaboration based on </w:t>
      </w:r>
    </w:p>
    <w:p w:rsidR="00530D96" w:rsidRPr="006D5F60" w:rsidRDefault="00B9603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lastRenderedPageBreak/>
        <w:t xml:space="preserve">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mutual trust and respect. 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530D96" w:rsidRPr="006D5F60" w:rsidRDefault="004B1966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D5F60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6D5F60">
        <w:rPr>
          <w:rFonts w:ascii="Arial" w:hAnsi="Arial" w:cs="Arial"/>
          <w:i w:val="0"/>
          <w:color w:val="000000" w:themeColor="text1"/>
          <w:sz w:val="28"/>
          <w:szCs w:val="28"/>
        </w:rPr>
        <w:t>We shall encourage co-production participants to:</w:t>
      </w:r>
    </w:p>
    <w:p w:rsidR="005C1A85" w:rsidRPr="006D5F60" w:rsidRDefault="005C1A85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ascii="Arial" w:hAnsi="Arial" w:cs="Arial"/>
          <w:color w:val="000000" w:themeColor="text1"/>
          <w:sz w:val="10"/>
          <w:szCs w:val="10"/>
        </w:rPr>
      </w:pPr>
    </w:p>
    <w:p w:rsidR="004B1966" w:rsidRPr="006D5F60" w:rsidRDefault="004B1966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Arial" w:hAnsi="Arial" w:cs="Arial"/>
          <w:color w:val="000000" w:themeColor="text1"/>
          <w:sz w:val="28"/>
          <w:szCs w:val="28"/>
        </w:rPr>
      </w:pPr>
      <w:r w:rsidRPr="006D5F60">
        <w:rPr>
          <w:rFonts w:ascii="Arial" w:hAnsi="Arial" w:cs="Arial"/>
          <w:i w:val="0"/>
          <w:color w:val="000000" w:themeColor="text1"/>
          <w:sz w:val="28"/>
          <w:szCs w:val="28"/>
        </w:rPr>
        <w:t>Listen to each other and answer questions respectfully.</w:t>
      </w:r>
    </w:p>
    <w:p w:rsidR="004B1966" w:rsidRPr="006D5F60" w:rsidRDefault="004B1966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Arial" w:hAnsi="Arial" w:cs="Arial"/>
          <w:color w:val="000000" w:themeColor="text1"/>
          <w:sz w:val="28"/>
          <w:szCs w:val="28"/>
        </w:rPr>
      </w:pPr>
      <w:r w:rsidRPr="006D5F60">
        <w:rPr>
          <w:rFonts w:ascii="Arial" w:hAnsi="Arial" w:cs="Arial"/>
          <w:i w:val="0"/>
          <w:color w:val="000000" w:themeColor="text1"/>
          <w:sz w:val="28"/>
          <w:szCs w:val="28"/>
        </w:rPr>
        <w:t>Share information with wider communities, groups and stakeholders and feedback their concerns.</w:t>
      </w:r>
    </w:p>
    <w:p w:rsidR="00530D96" w:rsidRPr="006D5F60" w:rsidRDefault="006D5200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Commit to ongoing involvement to keep momentum going</w:t>
      </w:r>
      <w:r w:rsidR="004B1966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.</w:t>
      </w:r>
    </w:p>
    <w:p w:rsidR="00530D96" w:rsidRPr="006D5F60" w:rsidRDefault="006D5200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Commit to working together towards shared goals</w:t>
      </w:r>
      <w:r w:rsidR="004B1966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.</w:t>
      </w:r>
    </w:p>
    <w:p w:rsidR="00530D96" w:rsidRPr="006D5F60" w:rsidRDefault="006D5200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Share outcomes of co-production in their newsletters, social media and reports.</w:t>
      </w:r>
    </w:p>
    <w:p w:rsidR="00530D96" w:rsidRPr="006D5F60" w:rsidRDefault="00530D96" w:rsidP="00BB5D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530D96" w:rsidRPr="006D5F60" w:rsidRDefault="007B736C" w:rsidP="007B736C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360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H)</w:t>
      </w:r>
      <w:r w:rsidR="004B1966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    </w:t>
      </w:r>
      <w:r w:rsidR="006D5200" w:rsidRPr="006D5F60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PARTNERSHIP BODIES, TRAINING AND RESOURCES</w:t>
      </w:r>
    </w:p>
    <w:p w:rsidR="00530D96" w:rsidRPr="006D5F60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4B1966" w:rsidRPr="006D5F60" w:rsidRDefault="004B1966" w:rsidP="000512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Co-production should be championed by all relevant partnership </w:t>
      </w:r>
    </w:p>
    <w:p w:rsidR="004B1966" w:rsidRPr="006D5F60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bodies including: LAS commissioners, the Clinical Quality Review </w:t>
      </w:r>
    </w:p>
    <w:p w:rsidR="004B1966" w:rsidRPr="006D5F60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Group (CQRG), strategic, commissioning and policy groups and </w:t>
      </w:r>
    </w:p>
    <w:p w:rsidR="00530D96" w:rsidRPr="006D5F60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         </w:t>
      </w:r>
      <w:r w:rsidR="006D5200"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boards.</w:t>
      </w:r>
    </w:p>
    <w:p w:rsidR="004B1966" w:rsidRPr="006D5F60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 w:val="0"/>
          <w:color w:val="000000" w:themeColor="text1"/>
          <w:sz w:val="28"/>
          <w:szCs w:val="28"/>
        </w:rPr>
      </w:pPr>
    </w:p>
    <w:p w:rsidR="00530D96" w:rsidRPr="006D5F60" w:rsidRDefault="006D5200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64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 xml:space="preserve">Training and capacity building shall be provided for staff engaged in co-production, where possible jointly with the members of the PFLAS, Healthwatch, service users and the voluntary sector. </w:t>
      </w:r>
    </w:p>
    <w:p w:rsidR="004B1966" w:rsidRPr="006D5F60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05127C" w:rsidRPr="006D5F60" w:rsidRDefault="006D5200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4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6D5F60">
        <w:rPr>
          <w:rFonts w:ascii="Arial" w:eastAsia="Arial" w:hAnsi="Arial" w:cs="Arial"/>
          <w:i w:val="0"/>
          <w:color w:val="000000" w:themeColor="text1"/>
          <w:sz w:val="28"/>
          <w:szCs w:val="28"/>
        </w:rPr>
        <w:t>Dedicated resources and funding for co-production shall be provided by the LAS and their commissioners.</w:t>
      </w:r>
    </w:p>
    <w:p w:rsidR="004B1966" w:rsidRPr="006D5F60" w:rsidRDefault="004B1966" w:rsidP="0005127C">
      <w:pPr>
        <w:spacing w:line="276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0D96" w:rsidRPr="006D5F60" w:rsidRDefault="006D5200" w:rsidP="0005127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  <w:r w:rsidRPr="006D5F60">
        <w:rPr>
          <w:rFonts w:ascii="Arial" w:eastAsia="Arial" w:hAnsi="Arial" w:cs="Arial"/>
          <w:b/>
          <w:color w:val="000000" w:themeColor="text1"/>
          <w:sz w:val="24"/>
          <w:szCs w:val="24"/>
        </w:rPr>
        <w:t>END</w:t>
      </w:r>
    </w:p>
    <w:sectPr w:rsidR="00530D96" w:rsidRPr="006D5F60" w:rsidSect="00FC34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D1" w:rsidRDefault="004D24D1">
      <w:pPr>
        <w:spacing w:after="0" w:line="240" w:lineRule="auto"/>
      </w:pPr>
      <w:r>
        <w:separator/>
      </w:r>
    </w:p>
  </w:endnote>
  <w:endnote w:type="continuationSeparator" w:id="1">
    <w:p w:rsidR="004D24D1" w:rsidRDefault="004D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96" w:rsidRDefault="00316A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5200">
      <w:rPr>
        <w:rFonts w:ascii="Calibri" w:eastAsia="Calibri" w:hAnsi="Calibri" w:cs="Calibri"/>
        <w:i w:val="0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6346A9">
      <w:rPr>
        <w:rFonts w:ascii="Calibri" w:eastAsia="Calibri" w:hAnsi="Calibri" w:cs="Calibri"/>
        <w:i w:val="0"/>
        <w:noProof/>
        <w:color w:val="000000"/>
        <w:sz w:val="22"/>
        <w:szCs w:val="22"/>
      </w:rPr>
      <w:t>5</w:t>
    </w:r>
    <w:r>
      <w:rPr>
        <w:color w:val="000000"/>
      </w:rPr>
      <w:fldChar w:fldCharType="end"/>
    </w:r>
  </w:p>
  <w:p w:rsidR="00530D96" w:rsidRDefault="00530D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D1" w:rsidRDefault="004D24D1">
      <w:pPr>
        <w:spacing w:after="0" w:line="240" w:lineRule="auto"/>
      </w:pPr>
      <w:r>
        <w:separator/>
      </w:r>
    </w:p>
  </w:footnote>
  <w:footnote w:type="continuationSeparator" w:id="1">
    <w:p w:rsidR="004D24D1" w:rsidRDefault="004D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96" w:rsidRDefault="007B73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0000"/>
        <w:sz w:val="40"/>
        <w:szCs w:val="40"/>
      </w:rPr>
    </w:pPr>
    <w:r>
      <w:rPr>
        <w:rFonts w:ascii="Calibri" w:eastAsia="Calibri" w:hAnsi="Calibri" w:cs="Calibri"/>
        <w:i w:val="0"/>
        <w:color w:val="FF0000"/>
        <w:sz w:val="40"/>
        <w:szCs w:val="40"/>
      </w:rPr>
      <w:t>THIRD</w:t>
    </w:r>
    <w:r w:rsidR="006D5200">
      <w:rPr>
        <w:rFonts w:ascii="Calibri" w:eastAsia="Calibri" w:hAnsi="Calibri" w:cs="Calibri"/>
        <w:i w:val="0"/>
        <w:color w:val="FF0000"/>
        <w:sz w:val="40"/>
        <w:szCs w:val="40"/>
      </w:rPr>
      <w:t xml:space="preserve"> 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40C1"/>
    <w:multiLevelType w:val="hybridMultilevel"/>
    <w:tmpl w:val="DDEA1A1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942078"/>
    <w:multiLevelType w:val="multilevel"/>
    <w:tmpl w:val="8092F5EC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733D65"/>
    <w:multiLevelType w:val="multilevel"/>
    <w:tmpl w:val="175EF7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E40E4"/>
    <w:multiLevelType w:val="multilevel"/>
    <w:tmpl w:val="7652CD4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FA6675"/>
    <w:multiLevelType w:val="multilevel"/>
    <w:tmpl w:val="B6D471FA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FD3E70"/>
    <w:multiLevelType w:val="multilevel"/>
    <w:tmpl w:val="0A1A0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1469F7"/>
    <w:multiLevelType w:val="multilevel"/>
    <w:tmpl w:val="FC76F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67099"/>
    <w:multiLevelType w:val="hybridMultilevel"/>
    <w:tmpl w:val="0400B884"/>
    <w:lvl w:ilvl="0" w:tplc="F0CC6F16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14F9"/>
    <w:multiLevelType w:val="hybridMultilevel"/>
    <w:tmpl w:val="EB20C720"/>
    <w:lvl w:ilvl="0" w:tplc="6F021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E053BA"/>
    <w:multiLevelType w:val="multilevel"/>
    <w:tmpl w:val="8FCE672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5080"/>
    <w:multiLevelType w:val="hybridMultilevel"/>
    <w:tmpl w:val="0F7690B6"/>
    <w:lvl w:ilvl="0" w:tplc="617EA310">
      <w:start w:val="1"/>
      <w:numFmt w:val="decimal"/>
      <w:lvlText w:val="%1)"/>
      <w:lvlJc w:val="left"/>
      <w:pPr>
        <w:ind w:left="42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42D30EF"/>
    <w:multiLevelType w:val="multilevel"/>
    <w:tmpl w:val="FE6036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371CA2"/>
    <w:multiLevelType w:val="hybridMultilevel"/>
    <w:tmpl w:val="765AC18C"/>
    <w:lvl w:ilvl="0" w:tplc="F8F8F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5760C"/>
    <w:multiLevelType w:val="hybridMultilevel"/>
    <w:tmpl w:val="083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D37E2"/>
    <w:multiLevelType w:val="multilevel"/>
    <w:tmpl w:val="42F63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9E0BCD"/>
    <w:multiLevelType w:val="hybridMultilevel"/>
    <w:tmpl w:val="E94A3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CB6298"/>
    <w:multiLevelType w:val="multilevel"/>
    <w:tmpl w:val="66F68BB6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A1073"/>
    <w:multiLevelType w:val="multilevel"/>
    <w:tmpl w:val="9AA64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4"/>
  </w:num>
  <w:num w:numId="15">
    <w:abstractNumId w:val="17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D96"/>
    <w:rsid w:val="0005127C"/>
    <w:rsid w:val="00116D7A"/>
    <w:rsid w:val="001C527C"/>
    <w:rsid w:val="00203270"/>
    <w:rsid w:val="0028197D"/>
    <w:rsid w:val="00316AAD"/>
    <w:rsid w:val="00374449"/>
    <w:rsid w:val="003D2F16"/>
    <w:rsid w:val="004B1966"/>
    <w:rsid w:val="004D24D1"/>
    <w:rsid w:val="005010F3"/>
    <w:rsid w:val="00525FDC"/>
    <w:rsid w:val="00530D96"/>
    <w:rsid w:val="005C1A85"/>
    <w:rsid w:val="006346A9"/>
    <w:rsid w:val="006A3F31"/>
    <w:rsid w:val="006D5200"/>
    <w:rsid w:val="006D5F60"/>
    <w:rsid w:val="007B736C"/>
    <w:rsid w:val="0081534E"/>
    <w:rsid w:val="008D4092"/>
    <w:rsid w:val="00A14940"/>
    <w:rsid w:val="00A50690"/>
    <w:rsid w:val="00AB4C7F"/>
    <w:rsid w:val="00B10D15"/>
    <w:rsid w:val="00B96039"/>
    <w:rsid w:val="00BB5D27"/>
    <w:rsid w:val="00C66BA0"/>
    <w:rsid w:val="00C91FC5"/>
    <w:rsid w:val="00D00FB1"/>
    <w:rsid w:val="00E940CA"/>
    <w:rsid w:val="00F37358"/>
    <w:rsid w:val="00F57FA8"/>
    <w:rsid w:val="00FC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4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istParagraph">
    <w:name w:val="List Paragraph"/>
    <w:basedOn w:val="Normal"/>
    <w:uiPriority w:val="34"/>
    <w:qFormat/>
    <w:rsid w:val="00A1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D0"/>
  </w:style>
  <w:style w:type="paragraph" w:styleId="Footer">
    <w:name w:val="footer"/>
    <w:basedOn w:val="Normal"/>
    <w:link w:val="Foot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D0"/>
  </w:style>
  <w:style w:type="paragraph" w:styleId="BalloonText">
    <w:name w:val="Balloon Text"/>
    <w:basedOn w:val="Normal"/>
    <w:link w:val="BalloonTextChar"/>
    <w:uiPriority w:val="99"/>
    <w:semiHidden/>
    <w:unhideWhenUsed/>
    <w:rsid w:val="009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08B2"/>
    <w:rPr>
      <w:color w:val="0000FF"/>
      <w:u w:val="single"/>
    </w:rPr>
  </w:style>
  <w:style w:type="character" w:customStyle="1" w:styleId="Date1">
    <w:name w:val="Date1"/>
    <w:basedOn w:val="DefaultParagraphFont"/>
    <w:rsid w:val="00CD08B2"/>
  </w:style>
  <w:style w:type="paragraph" w:customStyle="1" w:styleId="tweet">
    <w:name w:val="tweet"/>
    <w:basedOn w:val="Normal"/>
    <w:rsid w:val="00CD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940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14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A14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4940"/>
    <w:rPr>
      <w:b/>
      <w:bCs/>
      <w:spacing w:val="0"/>
    </w:rPr>
  </w:style>
  <w:style w:type="character" w:styleId="Emphasis">
    <w:name w:val="Emphasis"/>
    <w:uiPriority w:val="20"/>
    <w:qFormat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49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94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94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4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494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494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4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940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7B736C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2019-03-31T10:43:00Z</cp:lastPrinted>
  <dcterms:created xsi:type="dcterms:W3CDTF">2019-04-03T10:54:00Z</dcterms:created>
  <dcterms:modified xsi:type="dcterms:W3CDTF">2019-04-03T10:54:00Z</dcterms:modified>
</cp:coreProperties>
</file>