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xlsx" ContentType="application/vnd.openxmlformats-officedocument.spreadsheetml.sheet"/>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F6" w:rsidRPr="00C90AF6" w:rsidRDefault="00C90AF6" w:rsidP="00C90AF6">
      <w:pPr>
        <w:spacing w:after="0" w:line="240" w:lineRule="auto"/>
        <w:jc w:val="center"/>
        <w:rPr>
          <w:rFonts w:ascii="Arial" w:eastAsia="Times New Roman" w:hAnsi="Arial" w:cs="Times New Roman"/>
          <w:b/>
          <w:sz w:val="28"/>
          <w:szCs w:val="28"/>
        </w:rPr>
      </w:pPr>
      <w:bookmarkStart w:id="0" w:name="_GoBack"/>
      <w:bookmarkEnd w:id="0"/>
      <w:r w:rsidRPr="00C90AF6">
        <w:rPr>
          <w:rFonts w:ascii="Arial" w:eastAsia="Times New Roman" w:hAnsi="Arial" w:cs="Times New Roman"/>
          <w:b/>
          <w:sz w:val="28"/>
          <w:szCs w:val="28"/>
        </w:rPr>
        <w:t>LAS Commissioning Weekly Update</w:t>
      </w:r>
    </w:p>
    <w:p w:rsidR="00C90AF6" w:rsidRPr="00C90AF6" w:rsidRDefault="004005BF" w:rsidP="00C90AF6">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9</w:t>
      </w:r>
      <w:r w:rsidRPr="004005BF">
        <w:rPr>
          <w:rFonts w:ascii="Arial" w:eastAsia="Times New Roman" w:hAnsi="Arial" w:cs="Times New Roman"/>
          <w:b/>
          <w:sz w:val="28"/>
          <w:szCs w:val="28"/>
          <w:vertAlign w:val="superscript"/>
        </w:rPr>
        <w:t>th</w:t>
      </w:r>
      <w:r>
        <w:rPr>
          <w:rFonts w:ascii="Arial" w:eastAsia="Times New Roman" w:hAnsi="Arial" w:cs="Times New Roman"/>
          <w:b/>
          <w:sz w:val="28"/>
          <w:szCs w:val="28"/>
        </w:rPr>
        <w:t xml:space="preserve"> January 2015</w:t>
      </w:r>
    </w:p>
    <w:p w:rsidR="00C90AF6" w:rsidRPr="00C90AF6" w:rsidRDefault="00C90AF6" w:rsidP="00C90AF6">
      <w:pPr>
        <w:spacing w:after="0" w:line="240" w:lineRule="auto"/>
        <w:jc w:val="center"/>
        <w:rPr>
          <w:rFonts w:ascii="Arial" w:eastAsia="Times New Roman" w:hAnsi="Arial" w:cs="Times New Roman"/>
          <w:b/>
          <w:sz w:val="28"/>
          <w:szCs w:val="28"/>
        </w:rPr>
      </w:pPr>
    </w:p>
    <w:p w:rsidR="00FE3E3E" w:rsidRDefault="00FE3E3E" w:rsidP="004778BD">
      <w:pPr>
        <w:spacing w:after="0" w:line="240" w:lineRule="auto"/>
        <w:ind w:left="-851"/>
        <w:rPr>
          <w:rFonts w:ascii="Arial" w:eastAsia="Times New Roman" w:hAnsi="Arial" w:cs="Times New Roman"/>
          <w:b/>
          <w:sz w:val="24"/>
          <w:szCs w:val="24"/>
          <w:u w:val="single"/>
        </w:rPr>
      </w:pPr>
      <w:r>
        <w:rPr>
          <w:rFonts w:ascii="Arial" w:eastAsia="Times New Roman" w:hAnsi="Arial" w:cs="Times New Roman"/>
          <w:b/>
          <w:sz w:val="24"/>
          <w:szCs w:val="24"/>
          <w:u w:val="single"/>
        </w:rPr>
        <w:t>LAS Performance</w:t>
      </w:r>
    </w:p>
    <w:p w:rsidR="004005BF" w:rsidRDefault="004005BF" w:rsidP="004778BD">
      <w:pPr>
        <w:spacing w:after="0" w:line="240" w:lineRule="auto"/>
        <w:ind w:left="-851"/>
        <w:rPr>
          <w:rFonts w:ascii="Arial" w:eastAsia="Times New Roman" w:hAnsi="Arial" w:cs="Times New Roman"/>
          <w:b/>
          <w:sz w:val="24"/>
          <w:szCs w:val="24"/>
          <w:u w:val="single"/>
        </w:rPr>
      </w:pPr>
    </w:p>
    <w:tbl>
      <w:tblPr>
        <w:tblW w:w="10380" w:type="dxa"/>
        <w:tblInd w:w="-6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300"/>
        <w:gridCol w:w="1300"/>
        <w:gridCol w:w="1300"/>
        <w:gridCol w:w="1300"/>
        <w:gridCol w:w="1300"/>
        <w:gridCol w:w="1360"/>
        <w:gridCol w:w="1260"/>
        <w:gridCol w:w="1260"/>
      </w:tblGrid>
      <w:tr w:rsidR="004005BF" w:rsidRPr="00732C67" w:rsidTr="004005BF">
        <w:trPr>
          <w:trHeight w:val="315"/>
        </w:trPr>
        <w:tc>
          <w:tcPr>
            <w:tcW w:w="1300" w:type="dxa"/>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b/>
                <w:bCs/>
                <w:color w:val="000000"/>
                <w:sz w:val="20"/>
                <w:szCs w:val="20"/>
                <w:lang w:eastAsia="en-GB"/>
              </w:rPr>
            </w:pPr>
            <w:r w:rsidRPr="00732C67">
              <w:rPr>
                <w:rFonts w:ascii="Arial" w:eastAsia="Times New Roman" w:hAnsi="Arial" w:cs="Arial"/>
                <w:b/>
                <w:bCs/>
                <w:color w:val="000000"/>
                <w:sz w:val="20"/>
                <w:szCs w:val="20"/>
                <w:lang w:eastAsia="en-GB"/>
              </w:rPr>
              <w:t> </w:t>
            </w:r>
          </w:p>
        </w:tc>
        <w:tc>
          <w:tcPr>
            <w:tcW w:w="3900" w:type="dxa"/>
            <w:gridSpan w:val="3"/>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b/>
                <w:bCs/>
                <w:color w:val="FFFFFF"/>
                <w:sz w:val="20"/>
                <w:szCs w:val="20"/>
                <w:lang w:eastAsia="en-GB"/>
              </w:rPr>
            </w:pPr>
            <w:r w:rsidRPr="00732C67">
              <w:rPr>
                <w:rFonts w:ascii="Arial" w:eastAsia="Times New Roman" w:hAnsi="Arial" w:cs="Arial"/>
                <w:b/>
                <w:bCs/>
                <w:color w:val="FFFFFF"/>
                <w:sz w:val="20"/>
                <w:szCs w:val="20"/>
                <w:lang w:eastAsia="en-GB"/>
              </w:rPr>
              <w:t>Category A</w:t>
            </w:r>
          </w:p>
        </w:tc>
        <w:tc>
          <w:tcPr>
            <w:tcW w:w="2660" w:type="dxa"/>
            <w:gridSpan w:val="2"/>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b/>
                <w:bCs/>
                <w:color w:val="FFFFFF"/>
                <w:sz w:val="20"/>
                <w:szCs w:val="20"/>
                <w:lang w:eastAsia="en-GB"/>
              </w:rPr>
            </w:pPr>
            <w:r w:rsidRPr="00732C67">
              <w:rPr>
                <w:rFonts w:ascii="Arial" w:eastAsia="Times New Roman" w:hAnsi="Arial" w:cs="Arial"/>
                <w:b/>
                <w:bCs/>
                <w:color w:val="FFFFFF"/>
                <w:sz w:val="20"/>
                <w:szCs w:val="20"/>
                <w:lang w:eastAsia="en-GB"/>
              </w:rPr>
              <w:t>Red 1</w:t>
            </w:r>
          </w:p>
        </w:tc>
        <w:tc>
          <w:tcPr>
            <w:tcW w:w="2520" w:type="dxa"/>
            <w:gridSpan w:val="2"/>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b/>
                <w:bCs/>
                <w:color w:val="FFFFFF"/>
                <w:sz w:val="20"/>
                <w:szCs w:val="20"/>
                <w:lang w:eastAsia="en-GB"/>
              </w:rPr>
            </w:pPr>
            <w:r w:rsidRPr="00732C67">
              <w:rPr>
                <w:rFonts w:ascii="Arial" w:eastAsia="Times New Roman" w:hAnsi="Arial" w:cs="Arial"/>
                <w:b/>
                <w:bCs/>
                <w:color w:val="FFFFFF"/>
                <w:sz w:val="20"/>
                <w:szCs w:val="20"/>
                <w:lang w:eastAsia="en-GB"/>
              </w:rPr>
              <w:t>Red 2</w:t>
            </w:r>
          </w:p>
        </w:tc>
      </w:tr>
      <w:tr w:rsidR="004005BF" w:rsidRPr="00732C67" w:rsidTr="004005BF">
        <w:trPr>
          <w:trHeight w:val="630"/>
        </w:trPr>
        <w:tc>
          <w:tcPr>
            <w:tcW w:w="1300" w:type="dxa"/>
            <w:vMerge w:val="restart"/>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Week to date figures for 19/12/14 – 25</w:t>
            </w:r>
            <w:r w:rsidRPr="00732C67">
              <w:rPr>
                <w:rFonts w:ascii="Arial" w:eastAsia="Times New Roman" w:hAnsi="Arial" w:cs="Arial"/>
                <w:color w:val="FFFFFF"/>
                <w:sz w:val="16"/>
                <w:szCs w:val="16"/>
                <w:lang w:eastAsia="en-GB"/>
              </w:rPr>
              <w:t>/12/14</w:t>
            </w:r>
          </w:p>
        </w:tc>
        <w:tc>
          <w:tcPr>
            <w:tcW w:w="1300" w:type="dxa"/>
            <w:vMerge w:val="restart"/>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color w:val="FFFFFF"/>
                <w:sz w:val="20"/>
                <w:szCs w:val="20"/>
                <w:u w:val="single"/>
                <w:lang w:eastAsia="en-GB"/>
              </w:rPr>
            </w:pPr>
            <w:r w:rsidRPr="00732C67">
              <w:rPr>
                <w:rFonts w:ascii="Arial" w:eastAsia="Times New Roman" w:hAnsi="Arial" w:cs="Arial"/>
                <w:color w:val="FFFFFF"/>
                <w:sz w:val="20"/>
                <w:szCs w:val="20"/>
                <w:u w:val="single"/>
                <w:lang w:eastAsia="en-GB"/>
              </w:rPr>
              <w:t>Incidents</w:t>
            </w:r>
          </w:p>
        </w:tc>
        <w:tc>
          <w:tcPr>
            <w:tcW w:w="1300" w:type="dxa"/>
            <w:vMerge w:val="restart"/>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color w:val="FFFFFF"/>
                <w:sz w:val="20"/>
                <w:szCs w:val="20"/>
                <w:u w:val="single"/>
                <w:lang w:eastAsia="en-GB"/>
              </w:rPr>
            </w:pPr>
            <w:r w:rsidRPr="00732C67">
              <w:rPr>
                <w:rFonts w:ascii="Arial" w:eastAsia="Times New Roman" w:hAnsi="Arial" w:cs="Arial"/>
                <w:color w:val="FFFFFF"/>
                <w:sz w:val="20"/>
                <w:szCs w:val="20"/>
                <w:u w:val="single"/>
                <w:lang w:eastAsia="en-GB"/>
              </w:rPr>
              <w:t>% reached in 8 mins</w:t>
            </w:r>
          </w:p>
        </w:tc>
        <w:tc>
          <w:tcPr>
            <w:tcW w:w="1300" w:type="dxa"/>
            <w:vMerge w:val="restart"/>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color w:val="FFFFFF"/>
                <w:sz w:val="20"/>
                <w:szCs w:val="20"/>
                <w:u w:val="single"/>
                <w:lang w:eastAsia="en-GB"/>
              </w:rPr>
            </w:pPr>
            <w:r w:rsidRPr="00732C67">
              <w:rPr>
                <w:rFonts w:ascii="Arial" w:eastAsia="Times New Roman" w:hAnsi="Arial" w:cs="Arial"/>
                <w:color w:val="FFFFFF"/>
                <w:sz w:val="20"/>
                <w:szCs w:val="20"/>
                <w:u w:val="single"/>
                <w:lang w:eastAsia="en-GB"/>
              </w:rPr>
              <w:t>% reached in 19 mins</w:t>
            </w:r>
          </w:p>
        </w:tc>
        <w:tc>
          <w:tcPr>
            <w:tcW w:w="1300" w:type="dxa"/>
            <w:vMerge w:val="restart"/>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color w:val="FFFFFF"/>
                <w:sz w:val="20"/>
                <w:szCs w:val="20"/>
                <w:u w:val="single"/>
                <w:lang w:eastAsia="en-GB"/>
              </w:rPr>
            </w:pPr>
            <w:r w:rsidRPr="00732C67">
              <w:rPr>
                <w:rFonts w:ascii="Arial" w:eastAsia="Times New Roman" w:hAnsi="Arial" w:cs="Arial"/>
                <w:color w:val="FFFFFF"/>
                <w:sz w:val="20"/>
                <w:szCs w:val="20"/>
                <w:u w:val="single"/>
                <w:lang w:eastAsia="en-GB"/>
              </w:rPr>
              <w:t>Incidents</w:t>
            </w:r>
          </w:p>
        </w:tc>
        <w:tc>
          <w:tcPr>
            <w:tcW w:w="1360" w:type="dxa"/>
            <w:vMerge w:val="restart"/>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color w:val="FFFFFF"/>
                <w:sz w:val="20"/>
                <w:szCs w:val="20"/>
                <w:u w:val="single"/>
                <w:lang w:eastAsia="en-GB"/>
              </w:rPr>
            </w:pPr>
            <w:r w:rsidRPr="00732C67">
              <w:rPr>
                <w:rFonts w:ascii="Arial" w:eastAsia="Times New Roman" w:hAnsi="Arial" w:cs="Arial"/>
                <w:color w:val="FFFFFF"/>
                <w:sz w:val="20"/>
                <w:szCs w:val="20"/>
                <w:u w:val="single"/>
                <w:lang w:eastAsia="en-GB"/>
              </w:rPr>
              <w:t>% reached in 8 mins</w:t>
            </w:r>
          </w:p>
        </w:tc>
        <w:tc>
          <w:tcPr>
            <w:tcW w:w="1260" w:type="dxa"/>
            <w:vMerge w:val="restart"/>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color w:val="FFFFFF"/>
                <w:sz w:val="20"/>
                <w:szCs w:val="20"/>
                <w:u w:val="single"/>
                <w:lang w:eastAsia="en-GB"/>
              </w:rPr>
            </w:pPr>
            <w:r w:rsidRPr="00732C67">
              <w:rPr>
                <w:rFonts w:ascii="Arial" w:eastAsia="Times New Roman" w:hAnsi="Arial" w:cs="Arial"/>
                <w:color w:val="FFFFFF"/>
                <w:sz w:val="20"/>
                <w:szCs w:val="20"/>
                <w:u w:val="single"/>
                <w:lang w:eastAsia="en-GB"/>
              </w:rPr>
              <w:t>Incidents</w:t>
            </w:r>
          </w:p>
        </w:tc>
        <w:tc>
          <w:tcPr>
            <w:tcW w:w="1260" w:type="dxa"/>
            <w:vMerge w:val="restart"/>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color w:val="FFFFFF"/>
                <w:sz w:val="20"/>
                <w:szCs w:val="20"/>
                <w:u w:val="single"/>
                <w:lang w:eastAsia="en-GB"/>
              </w:rPr>
            </w:pPr>
            <w:r w:rsidRPr="00732C67">
              <w:rPr>
                <w:rFonts w:ascii="Arial" w:eastAsia="Times New Roman" w:hAnsi="Arial" w:cs="Arial"/>
                <w:color w:val="FFFFFF"/>
                <w:sz w:val="20"/>
                <w:szCs w:val="20"/>
                <w:u w:val="single"/>
                <w:lang w:eastAsia="en-GB"/>
              </w:rPr>
              <w:t>% reached in 8 mins</w:t>
            </w:r>
          </w:p>
        </w:tc>
      </w:tr>
      <w:tr w:rsidR="004005BF" w:rsidRPr="00732C67" w:rsidTr="004005BF">
        <w:trPr>
          <w:trHeight w:val="282"/>
        </w:trPr>
        <w:tc>
          <w:tcPr>
            <w:tcW w:w="1300" w:type="dxa"/>
            <w:vMerge/>
            <w:vAlign w:val="center"/>
            <w:hideMark/>
          </w:tcPr>
          <w:p w:rsidR="004005BF" w:rsidRPr="00732C67" w:rsidRDefault="004005BF" w:rsidP="004005BF">
            <w:pPr>
              <w:spacing w:after="0" w:line="240" w:lineRule="auto"/>
              <w:rPr>
                <w:rFonts w:ascii="Arial" w:eastAsia="Times New Roman" w:hAnsi="Arial" w:cs="Arial"/>
                <w:color w:val="FFFFFF"/>
                <w:sz w:val="16"/>
                <w:szCs w:val="16"/>
                <w:lang w:eastAsia="en-GB"/>
              </w:rPr>
            </w:pPr>
          </w:p>
        </w:tc>
        <w:tc>
          <w:tcPr>
            <w:tcW w:w="1300" w:type="dxa"/>
            <w:vMerge/>
            <w:vAlign w:val="center"/>
            <w:hideMark/>
          </w:tcPr>
          <w:p w:rsidR="004005BF" w:rsidRPr="00732C67" w:rsidRDefault="004005BF" w:rsidP="004005BF">
            <w:pPr>
              <w:spacing w:after="0" w:line="240" w:lineRule="auto"/>
              <w:rPr>
                <w:rFonts w:ascii="Arial" w:eastAsia="Times New Roman" w:hAnsi="Arial" w:cs="Arial"/>
                <w:color w:val="FFFFFF"/>
                <w:sz w:val="20"/>
                <w:szCs w:val="20"/>
                <w:u w:val="single"/>
                <w:lang w:eastAsia="en-GB"/>
              </w:rPr>
            </w:pPr>
          </w:p>
        </w:tc>
        <w:tc>
          <w:tcPr>
            <w:tcW w:w="1300" w:type="dxa"/>
            <w:vMerge/>
            <w:vAlign w:val="center"/>
            <w:hideMark/>
          </w:tcPr>
          <w:p w:rsidR="004005BF" w:rsidRPr="00732C67" w:rsidRDefault="004005BF" w:rsidP="004005BF">
            <w:pPr>
              <w:spacing w:after="0" w:line="240" w:lineRule="auto"/>
              <w:rPr>
                <w:rFonts w:ascii="Arial" w:eastAsia="Times New Roman" w:hAnsi="Arial" w:cs="Arial"/>
                <w:color w:val="FFFFFF"/>
                <w:sz w:val="20"/>
                <w:szCs w:val="20"/>
                <w:u w:val="single"/>
                <w:lang w:eastAsia="en-GB"/>
              </w:rPr>
            </w:pPr>
          </w:p>
        </w:tc>
        <w:tc>
          <w:tcPr>
            <w:tcW w:w="1300" w:type="dxa"/>
            <w:vMerge/>
            <w:vAlign w:val="center"/>
            <w:hideMark/>
          </w:tcPr>
          <w:p w:rsidR="004005BF" w:rsidRPr="00732C67" w:rsidRDefault="004005BF" w:rsidP="004005BF">
            <w:pPr>
              <w:spacing w:after="0" w:line="240" w:lineRule="auto"/>
              <w:rPr>
                <w:rFonts w:ascii="Arial" w:eastAsia="Times New Roman" w:hAnsi="Arial" w:cs="Arial"/>
                <w:color w:val="FFFFFF"/>
                <w:sz w:val="20"/>
                <w:szCs w:val="20"/>
                <w:u w:val="single"/>
                <w:lang w:eastAsia="en-GB"/>
              </w:rPr>
            </w:pPr>
          </w:p>
        </w:tc>
        <w:tc>
          <w:tcPr>
            <w:tcW w:w="1300" w:type="dxa"/>
            <w:vMerge/>
            <w:vAlign w:val="center"/>
            <w:hideMark/>
          </w:tcPr>
          <w:p w:rsidR="004005BF" w:rsidRPr="00732C67" w:rsidRDefault="004005BF" w:rsidP="004005BF">
            <w:pPr>
              <w:spacing w:after="0" w:line="240" w:lineRule="auto"/>
              <w:rPr>
                <w:rFonts w:ascii="Arial" w:eastAsia="Times New Roman" w:hAnsi="Arial" w:cs="Arial"/>
                <w:color w:val="FFFFFF"/>
                <w:sz w:val="20"/>
                <w:szCs w:val="20"/>
                <w:u w:val="single"/>
                <w:lang w:eastAsia="en-GB"/>
              </w:rPr>
            </w:pPr>
          </w:p>
        </w:tc>
        <w:tc>
          <w:tcPr>
            <w:tcW w:w="1360" w:type="dxa"/>
            <w:vMerge/>
            <w:vAlign w:val="center"/>
            <w:hideMark/>
          </w:tcPr>
          <w:p w:rsidR="004005BF" w:rsidRPr="00732C67" w:rsidRDefault="004005BF" w:rsidP="004005BF">
            <w:pPr>
              <w:spacing w:after="0" w:line="240" w:lineRule="auto"/>
              <w:rPr>
                <w:rFonts w:ascii="Arial" w:eastAsia="Times New Roman" w:hAnsi="Arial" w:cs="Arial"/>
                <w:color w:val="FFFFFF"/>
                <w:sz w:val="20"/>
                <w:szCs w:val="20"/>
                <w:u w:val="single"/>
                <w:lang w:eastAsia="en-GB"/>
              </w:rPr>
            </w:pPr>
          </w:p>
        </w:tc>
        <w:tc>
          <w:tcPr>
            <w:tcW w:w="1260" w:type="dxa"/>
            <w:vMerge/>
            <w:vAlign w:val="center"/>
            <w:hideMark/>
          </w:tcPr>
          <w:p w:rsidR="004005BF" w:rsidRPr="00732C67" w:rsidRDefault="004005BF" w:rsidP="004005BF">
            <w:pPr>
              <w:spacing w:after="0" w:line="240" w:lineRule="auto"/>
              <w:rPr>
                <w:rFonts w:ascii="Arial" w:eastAsia="Times New Roman" w:hAnsi="Arial" w:cs="Arial"/>
                <w:color w:val="FFFFFF"/>
                <w:sz w:val="20"/>
                <w:szCs w:val="20"/>
                <w:u w:val="single"/>
                <w:lang w:eastAsia="en-GB"/>
              </w:rPr>
            </w:pPr>
          </w:p>
        </w:tc>
        <w:tc>
          <w:tcPr>
            <w:tcW w:w="1260" w:type="dxa"/>
            <w:vMerge/>
            <w:vAlign w:val="center"/>
            <w:hideMark/>
          </w:tcPr>
          <w:p w:rsidR="004005BF" w:rsidRPr="00732C67" w:rsidRDefault="004005BF" w:rsidP="004005BF">
            <w:pPr>
              <w:spacing w:after="0" w:line="240" w:lineRule="auto"/>
              <w:rPr>
                <w:rFonts w:ascii="Arial" w:eastAsia="Times New Roman" w:hAnsi="Arial" w:cs="Arial"/>
                <w:color w:val="FFFFFF"/>
                <w:sz w:val="20"/>
                <w:szCs w:val="20"/>
                <w:u w:val="single"/>
                <w:lang w:eastAsia="en-GB"/>
              </w:rPr>
            </w:pPr>
          </w:p>
        </w:tc>
      </w:tr>
      <w:tr w:rsidR="004005BF" w:rsidRPr="00732C67" w:rsidTr="004005BF">
        <w:trPr>
          <w:trHeight w:val="315"/>
        </w:trPr>
        <w:tc>
          <w:tcPr>
            <w:tcW w:w="1300" w:type="dxa"/>
            <w:shd w:val="clear" w:color="000000" w:fill="333399"/>
            <w:vAlign w:val="center"/>
            <w:hideMark/>
          </w:tcPr>
          <w:p w:rsidR="004005BF" w:rsidRPr="00732C67" w:rsidRDefault="004005BF" w:rsidP="004005BF">
            <w:pPr>
              <w:spacing w:after="0" w:line="240" w:lineRule="auto"/>
              <w:jc w:val="center"/>
              <w:rPr>
                <w:rFonts w:ascii="Arial" w:eastAsia="Times New Roman" w:hAnsi="Arial" w:cs="Arial"/>
                <w:b/>
                <w:bCs/>
                <w:color w:val="FFFFFF"/>
                <w:sz w:val="20"/>
                <w:szCs w:val="20"/>
                <w:lang w:eastAsia="en-GB"/>
              </w:rPr>
            </w:pPr>
            <w:r w:rsidRPr="00732C67">
              <w:rPr>
                <w:rFonts w:ascii="Arial" w:eastAsia="Times New Roman" w:hAnsi="Arial" w:cs="Arial"/>
                <w:b/>
                <w:bCs/>
                <w:color w:val="FFFFFF"/>
                <w:sz w:val="20"/>
                <w:szCs w:val="20"/>
                <w:lang w:eastAsia="en-GB"/>
              </w:rPr>
              <w:t xml:space="preserve">LAS Total </w:t>
            </w:r>
          </w:p>
        </w:tc>
        <w:tc>
          <w:tcPr>
            <w:tcW w:w="1300" w:type="dxa"/>
            <w:shd w:val="clear" w:color="000000" w:fill="FFFFFF"/>
            <w:vAlign w:val="center"/>
          </w:tcPr>
          <w:p w:rsidR="004005BF" w:rsidRPr="00732C67" w:rsidRDefault="00F9488C" w:rsidP="004005B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10624</w:t>
            </w:r>
          </w:p>
        </w:tc>
        <w:tc>
          <w:tcPr>
            <w:tcW w:w="1300" w:type="dxa"/>
            <w:shd w:val="clear" w:color="000000" w:fill="FF0000"/>
            <w:vAlign w:val="center"/>
          </w:tcPr>
          <w:p w:rsidR="004005BF" w:rsidRPr="00732C67" w:rsidRDefault="00F9488C" w:rsidP="004005BF">
            <w:pPr>
              <w:spacing w:after="0" w:line="240" w:lineRule="auto"/>
              <w:jc w:val="center"/>
              <w:rPr>
                <w:rFonts w:ascii="Arial" w:eastAsia="Times New Roman" w:hAnsi="Arial" w:cs="Arial"/>
                <w:b/>
                <w:bCs/>
                <w:color w:val="FFFFFF"/>
                <w:sz w:val="20"/>
                <w:szCs w:val="20"/>
                <w:lang w:eastAsia="en-GB"/>
              </w:rPr>
            </w:pPr>
            <w:r>
              <w:rPr>
                <w:rFonts w:ascii="Arial" w:eastAsia="Times New Roman" w:hAnsi="Arial" w:cs="Arial"/>
                <w:b/>
                <w:bCs/>
                <w:color w:val="FFFFFF"/>
                <w:sz w:val="20"/>
                <w:szCs w:val="20"/>
                <w:lang w:eastAsia="en-GB"/>
              </w:rPr>
              <w:t>51.54%</w:t>
            </w:r>
          </w:p>
        </w:tc>
        <w:tc>
          <w:tcPr>
            <w:tcW w:w="1300" w:type="dxa"/>
            <w:shd w:val="clear" w:color="000000" w:fill="FF0000"/>
            <w:vAlign w:val="center"/>
          </w:tcPr>
          <w:p w:rsidR="004005BF" w:rsidRPr="00732C67" w:rsidRDefault="00F9488C" w:rsidP="004005BF">
            <w:pPr>
              <w:spacing w:after="0" w:line="240" w:lineRule="auto"/>
              <w:jc w:val="center"/>
              <w:rPr>
                <w:rFonts w:ascii="Arial" w:eastAsia="Times New Roman" w:hAnsi="Arial" w:cs="Arial"/>
                <w:b/>
                <w:bCs/>
                <w:color w:val="FFFFFF"/>
                <w:sz w:val="20"/>
                <w:szCs w:val="20"/>
                <w:lang w:eastAsia="en-GB"/>
              </w:rPr>
            </w:pPr>
            <w:r>
              <w:rPr>
                <w:rFonts w:ascii="Arial" w:eastAsia="Times New Roman" w:hAnsi="Arial" w:cs="Arial"/>
                <w:b/>
                <w:bCs/>
                <w:color w:val="FFFFFF"/>
                <w:sz w:val="20"/>
                <w:szCs w:val="20"/>
                <w:lang w:eastAsia="en-GB"/>
              </w:rPr>
              <w:t>86.36%</w:t>
            </w:r>
          </w:p>
        </w:tc>
        <w:tc>
          <w:tcPr>
            <w:tcW w:w="1300" w:type="dxa"/>
            <w:shd w:val="clear" w:color="000000" w:fill="FFFFFF"/>
            <w:vAlign w:val="center"/>
          </w:tcPr>
          <w:p w:rsidR="004005BF" w:rsidRPr="00732C67" w:rsidRDefault="00F9488C" w:rsidP="004005B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367</w:t>
            </w:r>
          </w:p>
        </w:tc>
        <w:tc>
          <w:tcPr>
            <w:tcW w:w="1360" w:type="dxa"/>
            <w:shd w:val="clear" w:color="000000" w:fill="FF0000"/>
            <w:vAlign w:val="center"/>
          </w:tcPr>
          <w:p w:rsidR="004005BF" w:rsidRPr="00732C67" w:rsidRDefault="00F9488C" w:rsidP="004005BF">
            <w:pPr>
              <w:spacing w:after="0" w:line="240" w:lineRule="auto"/>
              <w:jc w:val="center"/>
              <w:rPr>
                <w:rFonts w:ascii="Arial" w:eastAsia="Times New Roman" w:hAnsi="Arial" w:cs="Arial"/>
                <w:b/>
                <w:bCs/>
                <w:color w:val="FFFFFF"/>
                <w:sz w:val="20"/>
                <w:szCs w:val="20"/>
                <w:lang w:eastAsia="en-GB"/>
              </w:rPr>
            </w:pPr>
            <w:r>
              <w:rPr>
                <w:rFonts w:ascii="Arial" w:eastAsia="Times New Roman" w:hAnsi="Arial" w:cs="Arial"/>
                <w:b/>
                <w:bCs/>
                <w:color w:val="FFFFFF"/>
                <w:sz w:val="20"/>
                <w:szCs w:val="20"/>
                <w:lang w:eastAsia="en-GB"/>
              </w:rPr>
              <w:t>64.85%</w:t>
            </w:r>
          </w:p>
        </w:tc>
        <w:tc>
          <w:tcPr>
            <w:tcW w:w="1260" w:type="dxa"/>
            <w:shd w:val="clear" w:color="000000" w:fill="FFFFFF"/>
            <w:vAlign w:val="center"/>
          </w:tcPr>
          <w:p w:rsidR="004005BF" w:rsidRPr="00732C67" w:rsidRDefault="00F9488C" w:rsidP="004005B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10257</w:t>
            </w:r>
          </w:p>
        </w:tc>
        <w:tc>
          <w:tcPr>
            <w:tcW w:w="1260" w:type="dxa"/>
            <w:shd w:val="clear" w:color="000000" w:fill="FF0000"/>
            <w:vAlign w:val="center"/>
          </w:tcPr>
          <w:p w:rsidR="004005BF" w:rsidRPr="00732C67" w:rsidRDefault="00F9488C" w:rsidP="004005BF">
            <w:pPr>
              <w:spacing w:after="0" w:line="240" w:lineRule="auto"/>
              <w:jc w:val="center"/>
              <w:rPr>
                <w:rFonts w:ascii="Arial" w:eastAsia="Times New Roman" w:hAnsi="Arial" w:cs="Arial"/>
                <w:b/>
                <w:bCs/>
                <w:color w:val="000000"/>
                <w:sz w:val="20"/>
                <w:szCs w:val="20"/>
                <w:lang w:eastAsia="en-GB"/>
              </w:rPr>
            </w:pPr>
            <w:r w:rsidRPr="00F9488C">
              <w:rPr>
                <w:rFonts w:ascii="Arial" w:eastAsia="Times New Roman" w:hAnsi="Arial" w:cs="Arial"/>
                <w:b/>
                <w:bCs/>
                <w:color w:val="FFFFFF" w:themeColor="background1"/>
                <w:sz w:val="20"/>
                <w:szCs w:val="20"/>
                <w:lang w:eastAsia="en-GB"/>
              </w:rPr>
              <w:t>51.07%</w:t>
            </w:r>
          </w:p>
        </w:tc>
      </w:tr>
    </w:tbl>
    <w:p w:rsidR="004005BF" w:rsidRDefault="004005BF" w:rsidP="00C42AE5">
      <w:pPr>
        <w:spacing w:after="0" w:line="240" w:lineRule="auto"/>
        <w:rPr>
          <w:rFonts w:ascii="Arial" w:eastAsia="Times New Roman" w:hAnsi="Arial" w:cs="Times New Roman"/>
          <w:b/>
          <w:sz w:val="24"/>
          <w:szCs w:val="24"/>
          <w:u w:val="single"/>
        </w:rPr>
      </w:pPr>
    </w:p>
    <w:tbl>
      <w:tblPr>
        <w:tblW w:w="10380" w:type="dxa"/>
        <w:tblInd w:w="-6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300"/>
        <w:gridCol w:w="1300"/>
        <w:gridCol w:w="1300"/>
        <w:gridCol w:w="1300"/>
        <w:gridCol w:w="1300"/>
        <w:gridCol w:w="1360"/>
        <w:gridCol w:w="1260"/>
        <w:gridCol w:w="1260"/>
      </w:tblGrid>
      <w:tr w:rsidR="004005BF" w:rsidRPr="00732C67" w:rsidTr="00F9488C">
        <w:trPr>
          <w:trHeight w:val="315"/>
        </w:trPr>
        <w:tc>
          <w:tcPr>
            <w:tcW w:w="1300" w:type="dxa"/>
            <w:shd w:val="clear" w:color="000000" w:fill="333399"/>
            <w:vAlign w:val="center"/>
            <w:hideMark/>
          </w:tcPr>
          <w:p w:rsidR="004005BF" w:rsidRDefault="004005BF" w:rsidP="004005BF">
            <w:pPr>
              <w:spacing w:after="0" w:line="240" w:lineRule="auto"/>
              <w:jc w:val="center"/>
              <w:rPr>
                <w:rFonts w:ascii="Arial" w:eastAsia="Times New Roman" w:hAnsi="Arial" w:cs="Arial"/>
                <w:b/>
                <w:bCs/>
                <w:color w:val="FFFFFF"/>
                <w:sz w:val="20"/>
                <w:szCs w:val="20"/>
                <w:lang w:eastAsia="en-GB"/>
              </w:rPr>
            </w:pPr>
            <w:r w:rsidRPr="00732C67">
              <w:rPr>
                <w:rFonts w:ascii="Arial" w:eastAsia="Times New Roman" w:hAnsi="Arial" w:cs="Arial"/>
                <w:b/>
                <w:bCs/>
                <w:color w:val="FFFFFF"/>
                <w:sz w:val="20"/>
                <w:szCs w:val="20"/>
                <w:lang w:eastAsia="en-GB"/>
              </w:rPr>
              <w:t xml:space="preserve">LAS Total </w:t>
            </w:r>
          </w:p>
          <w:p w:rsidR="00C42AE5" w:rsidRPr="00732C67" w:rsidRDefault="00C42AE5" w:rsidP="004005BF">
            <w:pPr>
              <w:spacing w:after="0" w:line="240" w:lineRule="auto"/>
              <w:jc w:val="center"/>
              <w:rPr>
                <w:rFonts w:ascii="Arial" w:eastAsia="Times New Roman" w:hAnsi="Arial" w:cs="Arial"/>
                <w:b/>
                <w:bCs/>
                <w:color w:val="FFFFFF"/>
                <w:sz w:val="20"/>
                <w:szCs w:val="20"/>
                <w:lang w:eastAsia="en-GB"/>
              </w:rPr>
            </w:pPr>
            <w:r>
              <w:rPr>
                <w:rFonts w:ascii="Arial" w:eastAsia="Times New Roman" w:hAnsi="Arial" w:cs="Arial"/>
                <w:color w:val="FFFFFF"/>
                <w:sz w:val="16"/>
                <w:szCs w:val="16"/>
                <w:lang w:eastAsia="en-GB"/>
              </w:rPr>
              <w:t>Week to date figures for 26/12/14 – 01/ 01/15</w:t>
            </w:r>
          </w:p>
        </w:tc>
        <w:tc>
          <w:tcPr>
            <w:tcW w:w="1300" w:type="dxa"/>
            <w:shd w:val="clear" w:color="000000" w:fill="FFFFFF"/>
            <w:vAlign w:val="center"/>
          </w:tcPr>
          <w:p w:rsidR="004005BF" w:rsidRPr="00732C67" w:rsidRDefault="00F9488C" w:rsidP="004005B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10282</w:t>
            </w:r>
          </w:p>
        </w:tc>
        <w:tc>
          <w:tcPr>
            <w:tcW w:w="1300" w:type="dxa"/>
            <w:shd w:val="clear" w:color="000000" w:fill="FF0000"/>
            <w:vAlign w:val="center"/>
          </w:tcPr>
          <w:p w:rsidR="004005BF" w:rsidRPr="00732C67" w:rsidRDefault="00F9488C" w:rsidP="004005BF">
            <w:pPr>
              <w:spacing w:after="0" w:line="240" w:lineRule="auto"/>
              <w:jc w:val="center"/>
              <w:rPr>
                <w:rFonts w:ascii="Arial" w:eastAsia="Times New Roman" w:hAnsi="Arial" w:cs="Arial"/>
                <w:b/>
                <w:bCs/>
                <w:color w:val="FFFFFF"/>
                <w:sz w:val="20"/>
                <w:szCs w:val="20"/>
                <w:lang w:eastAsia="en-GB"/>
              </w:rPr>
            </w:pPr>
            <w:r>
              <w:rPr>
                <w:rFonts w:ascii="Arial" w:eastAsia="Times New Roman" w:hAnsi="Arial" w:cs="Arial"/>
                <w:b/>
                <w:bCs/>
                <w:color w:val="FFFFFF"/>
                <w:sz w:val="20"/>
                <w:szCs w:val="20"/>
                <w:lang w:eastAsia="en-GB"/>
              </w:rPr>
              <w:t>52.30%</w:t>
            </w:r>
          </w:p>
        </w:tc>
        <w:tc>
          <w:tcPr>
            <w:tcW w:w="1300" w:type="dxa"/>
            <w:shd w:val="clear" w:color="000000" w:fill="FF0000"/>
            <w:vAlign w:val="center"/>
          </w:tcPr>
          <w:p w:rsidR="004005BF" w:rsidRPr="00732C67" w:rsidRDefault="00F9488C" w:rsidP="004005BF">
            <w:pPr>
              <w:spacing w:after="0" w:line="240" w:lineRule="auto"/>
              <w:jc w:val="center"/>
              <w:rPr>
                <w:rFonts w:ascii="Arial" w:eastAsia="Times New Roman" w:hAnsi="Arial" w:cs="Arial"/>
                <w:b/>
                <w:bCs/>
                <w:color w:val="FFFFFF"/>
                <w:sz w:val="20"/>
                <w:szCs w:val="20"/>
                <w:lang w:eastAsia="en-GB"/>
              </w:rPr>
            </w:pPr>
            <w:r>
              <w:rPr>
                <w:rFonts w:ascii="Arial" w:eastAsia="Times New Roman" w:hAnsi="Arial" w:cs="Arial"/>
                <w:b/>
                <w:bCs/>
                <w:color w:val="FFFFFF"/>
                <w:sz w:val="20"/>
                <w:szCs w:val="20"/>
                <w:lang w:eastAsia="en-GB"/>
              </w:rPr>
              <w:t>87.82%</w:t>
            </w:r>
          </w:p>
        </w:tc>
        <w:tc>
          <w:tcPr>
            <w:tcW w:w="1300" w:type="dxa"/>
            <w:shd w:val="clear" w:color="000000" w:fill="FFFFFF"/>
            <w:vAlign w:val="center"/>
          </w:tcPr>
          <w:p w:rsidR="004005BF" w:rsidRPr="00732C67" w:rsidRDefault="00F9488C" w:rsidP="004005B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344</w:t>
            </w:r>
          </w:p>
        </w:tc>
        <w:tc>
          <w:tcPr>
            <w:tcW w:w="1360" w:type="dxa"/>
            <w:shd w:val="clear" w:color="000000" w:fill="FF0000"/>
            <w:vAlign w:val="center"/>
          </w:tcPr>
          <w:p w:rsidR="004005BF" w:rsidRPr="00732C67" w:rsidRDefault="00F9488C" w:rsidP="004005BF">
            <w:pPr>
              <w:spacing w:after="0" w:line="240" w:lineRule="auto"/>
              <w:jc w:val="center"/>
              <w:rPr>
                <w:rFonts w:ascii="Arial" w:eastAsia="Times New Roman" w:hAnsi="Arial" w:cs="Arial"/>
                <w:b/>
                <w:bCs/>
                <w:color w:val="FFFFFF"/>
                <w:sz w:val="20"/>
                <w:szCs w:val="20"/>
                <w:lang w:eastAsia="en-GB"/>
              </w:rPr>
            </w:pPr>
            <w:r>
              <w:rPr>
                <w:rFonts w:ascii="Arial" w:eastAsia="Times New Roman" w:hAnsi="Arial" w:cs="Arial"/>
                <w:b/>
                <w:bCs/>
                <w:color w:val="FFFFFF"/>
                <w:sz w:val="20"/>
                <w:szCs w:val="20"/>
                <w:lang w:eastAsia="en-GB"/>
              </w:rPr>
              <w:t>63.66%</w:t>
            </w:r>
          </w:p>
        </w:tc>
        <w:tc>
          <w:tcPr>
            <w:tcW w:w="1260" w:type="dxa"/>
            <w:shd w:val="clear" w:color="000000" w:fill="FFFFFF"/>
            <w:vAlign w:val="center"/>
          </w:tcPr>
          <w:p w:rsidR="004005BF" w:rsidRPr="00732C67" w:rsidRDefault="00F9488C" w:rsidP="004005B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9938</w:t>
            </w:r>
          </w:p>
        </w:tc>
        <w:tc>
          <w:tcPr>
            <w:tcW w:w="1260" w:type="dxa"/>
            <w:shd w:val="clear" w:color="000000" w:fill="FF0000"/>
            <w:vAlign w:val="center"/>
          </w:tcPr>
          <w:p w:rsidR="004005BF" w:rsidRPr="00732C67" w:rsidRDefault="00F9488C" w:rsidP="004005BF">
            <w:pPr>
              <w:spacing w:after="0" w:line="240" w:lineRule="auto"/>
              <w:jc w:val="center"/>
              <w:rPr>
                <w:rFonts w:ascii="Arial" w:eastAsia="Times New Roman" w:hAnsi="Arial" w:cs="Arial"/>
                <w:b/>
                <w:bCs/>
                <w:color w:val="000000"/>
                <w:sz w:val="20"/>
                <w:szCs w:val="20"/>
                <w:lang w:eastAsia="en-GB"/>
              </w:rPr>
            </w:pPr>
            <w:r w:rsidRPr="00F9488C">
              <w:rPr>
                <w:rFonts w:ascii="Arial" w:eastAsia="Times New Roman" w:hAnsi="Arial" w:cs="Arial"/>
                <w:b/>
                <w:bCs/>
                <w:color w:val="FFFFFF" w:themeColor="background1"/>
                <w:sz w:val="20"/>
                <w:szCs w:val="20"/>
                <w:lang w:eastAsia="en-GB"/>
              </w:rPr>
              <w:t>51.91%</w:t>
            </w:r>
          </w:p>
        </w:tc>
      </w:tr>
    </w:tbl>
    <w:p w:rsidR="00C90AF6" w:rsidRDefault="00C90AF6" w:rsidP="00C90AF6">
      <w:pPr>
        <w:spacing w:after="0" w:line="240" w:lineRule="auto"/>
        <w:jc w:val="both"/>
        <w:rPr>
          <w:rFonts w:ascii="Arial" w:eastAsia="Times New Roman" w:hAnsi="Arial" w:cs="Arial"/>
          <w:bCs/>
          <w:sz w:val="20"/>
          <w:szCs w:val="20"/>
        </w:rPr>
      </w:pPr>
    </w:p>
    <w:tbl>
      <w:tblPr>
        <w:tblW w:w="10380" w:type="dxa"/>
        <w:tblInd w:w="-6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300"/>
        <w:gridCol w:w="1300"/>
        <w:gridCol w:w="1300"/>
        <w:gridCol w:w="1300"/>
        <w:gridCol w:w="1300"/>
        <w:gridCol w:w="1360"/>
        <w:gridCol w:w="1260"/>
        <w:gridCol w:w="1260"/>
      </w:tblGrid>
      <w:tr w:rsidR="00732C67" w:rsidRPr="00732C67" w:rsidTr="00F9488C">
        <w:trPr>
          <w:trHeight w:val="315"/>
        </w:trPr>
        <w:tc>
          <w:tcPr>
            <w:tcW w:w="1300" w:type="dxa"/>
            <w:shd w:val="clear" w:color="000000" w:fill="333399"/>
            <w:vAlign w:val="center"/>
            <w:hideMark/>
          </w:tcPr>
          <w:p w:rsidR="00732C67" w:rsidRDefault="00732C67" w:rsidP="00732C67">
            <w:pPr>
              <w:spacing w:after="0" w:line="240" w:lineRule="auto"/>
              <w:jc w:val="center"/>
              <w:rPr>
                <w:rFonts w:ascii="Arial" w:eastAsia="Times New Roman" w:hAnsi="Arial" w:cs="Arial"/>
                <w:b/>
                <w:bCs/>
                <w:color w:val="FFFFFF"/>
                <w:sz w:val="20"/>
                <w:szCs w:val="20"/>
                <w:lang w:eastAsia="en-GB"/>
              </w:rPr>
            </w:pPr>
            <w:r w:rsidRPr="00732C67">
              <w:rPr>
                <w:rFonts w:ascii="Arial" w:eastAsia="Times New Roman" w:hAnsi="Arial" w:cs="Arial"/>
                <w:b/>
                <w:bCs/>
                <w:color w:val="FFFFFF"/>
                <w:sz w:val="20"/>
                <w:szCs w:val="20"/>
                <w:lang w:eastAsia="en-GB"/>
              </w:rPr>
              <w:t xml:space="preserve">LAS Total </w:t>
            </w:r>
          </w:p>
          <w:p w:rsidR="00C42AE5" w:rsidRPr="00732C67" w:rsidRDefault="00C42AE5" w:rsidP="00732C67">
            <w:pPr>
              <w:spacing w:after="0" w:line="240" w:lineRule="auto"/>
              <w:jc w:val="center"/>
              <w:rPr>
                <w:rFonts w:ascii="Arial" w:eastAsia="Times New Roman" w:hAnsi="Arial" w:cs="Arial"/>
                <w:b/>
                <w:bCs/>
                <w:color w:val="FFFFFF"/>
                <w:sz w:val="20"/>
                <w:szCs w:val="20"/>
                <w:lang w:eastAsia="en-GB"/>
              </w:rPr>
            </w:pPr>
            <w:r>
              <w:rPr>
                <w:rFonts w:ascii="Arial" w:eastAsia="Times New Roman" w:hAnsi="Arial" w:cs="Arial"/>
                <w:color w:val="FFFFFF"/>
                <w:sz w:val="16"/>
                <w:szCs w:val="16"/>
                <w:lang w:eastAsia="en-GB"/>
              </w:rPr>
              <w:t>Week to date figures for 02/01/15 – 08/01/15</w:t>
            </w:r>
          </w:p>
        </w:tc>
        <w:tc>
          <w:tcPr>
            <w:tcW w:w="1300" w:type="dxa"/>
            <w:shd w:val="clear" w:color="000000" w:fill="FFFFFF"/>
            <w:vAlign w:val="center"/>
          </w:tcPr>
          <w:p w:rsidR="00732C67" w:rsidRPr="00732C67" w:rsidRDefault="00F9488C" w:rsidP="00732C67">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9673</w:t>
            </w:r>
          </w:p>
        </w:tc>
        <w:tc>
          <w:tcPr>
            <w:tcW w:w="1300" w:type="dxa"/>
            <w:shd w:val="clear" w:color="000000" w:fill="FF0000"/>
            <w:vAlign w:val="center"/>
          </w:tcPr>
          <w:p w:rsidR="00732C67" w:rsidRPr="00732C67" w:rsidRDefault="00F9488C" w:rsidP="00732C67">
            <w:pPr>
              <w:spacing w:after="0" w:line="240" w:lineRule="auto"/>
              <w:jc w:val="center"/>
              <w:rPr>
                <w:rFonts w:ascii="Arial" w:eastAsia="Times New Roman" w:hAnsi="Arial" w:cs="Arial"/>
                <w:b/>
                <w:bCs/>
                <w:color w:val="FFFFFF"/>
                <w:sz w:val="20"/>
                <w:szCs w:val="20"/>
                <w:lang w:eastAsia="en-GB"/>
              </w:rPr>
            </w:pPr>
            <w:r>
              <w:rPr>
                <w:rFonts w:ascii="Arial" w:eastAsia="Times New Roman" w:hAnsi="Arial" w:cs="Arial"/>
                <w:b/>
                <w:bCs/>
                <w:color w:val="FFFFFF"/>
                <w:sz w:val="20"/>
                <w:szCs w:val="20"/>
                <w:lang w:eastAsia="en-GB"/>
              </w:rPr>
              <w:t>53.52%</w:t>
            </w:r>
          </w:p>
        </w:tc>
        <w:tc>
          <w:tcPr>
            <w:tcW w:w="1300" w:type="dxa"/>
            <w:shd w:val="clear" w:color="000000" w:fill="FF0000"/>
            <w:vAlign w:val="center"/>
          </w:tcPr>
          <w:p w:rsidR="00732C67" w:rsidRPr="00732C67" w:rsidRDefault="00F9488C" w:rsidP="00732C67">
            <w:pPr>
              <w:spacing w:after="0" w:line="240" w:lineRule="auto"/>
              <w:jc w:val="center"/>
              <w:rPr>
                <w:rFonts w:ascii="Arial" w:eastAsia="Times New Roman" w:hAnsi="Arial" w:cs="Arial"/>
                <w:b/>
                <w:bCs/>
                <w:color w:val="FFFFFF"/>
                <w:sz w:val="20"/>
                <w:szCs w:val="20"/>
                <w:lang w:eastAsia="en-GB"/>
              </w:rPr>
            </w:pPr>
            <w:r>
              <w:rPr>
                <w:rFonts w:ascii="Arial" w:eastAsia="Times New Roman" w:hAnsi="Arial" w:cs="Arial"/>
                <w:b/>
                <w:bCs/>
                <w:color w:val="FFFFFF"/>
                <w:sz w:val="20"/>
                <w:szCs w:val="20"/>
                <w:lang w:eastAsia="en-GB"/>
              </w:rPr>
              <w:t>87.48%</w:t>
            </w:r>
          </w:p>
        </w:tc>
        <w:tc>
          <w:tcPr>
            <w:tcW w:w="1300" w:type="dxa"/>
            <w:shd w:val="clear" w:color="000000" w:fill="FFFFFF"/>
            <w:vAlign w:val="center"/>
          </w:tcPr>
          <w:p w:rsidR="00732C67" w:rsidRPr="00732C67" w:rsidRDefault="00F9488C" w:rsidP="00732C67">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307</w:t>
            </w:r>
          </w:p>
        </w:tc>
        <w:tc>
          <w:tcPr>
            <w:tcW w:w="1360" w:type="dxa"/>
            <w:shd w:val="clear" w:color="000000" w:fill="FF0000"/>
            <w:vAlign w:val="center"/>
          </w:tcPr>
          <w:p w:rsidR="00732C67" w:rsidRPr="00732C67" w:rsidRDefault="00F9488C" w:rsidP="00732C67">
            <w:pPr>
              <w:spacing w:after="0" w:line="240" w:lineRule="auto"/>
              <w:jc w:val="center"/>
              <w:rPr>
                <w:rFonts w:ascii="Arial" w:eastAsia="Times New Roman" w:hAnsi="Arial" w:cs="Arial"/>
                <w:b/>
                <w:bCs/>
                <w:color w:val="FFFFFF"/>
                <w:sz w:val="20"/>
                <w:szCs w:val="20"/>
                <w:lang w:eastAsia="en-GB"/>
              </w:rPr>
            </w:pPr>
            <w:r>
              <w:rPr>
                <w:rFonts w:ascii="Arial" w:eastAsia="Times New Roman" w:hAnsi="Arial" w:cs="Arial"/>
                <w:b/>
                <w:bCs/>
                <w:color w:val="FFFFFF"/>
                <w:sz w:val="20"/>
                <w:szCs w:val="20"/>
                <w:lang w:eastAsia="en-GB"/>
              </w:rPr>
              <w:t>61.89%</w:t>
            </w:r>
          </w:p>
        </w:tc>
        <w:tc>
          <w:tcPr>
            <w:tcW w:w="1260" w:type="dxa"/>
            <w:shd w:val="clear" w:color="000000" w:fill="FFFFFF"/>
            <w:vAlign w:val="center"/>
          </w:tcPr>
          <w:p w:rsidR="00732C67" w:rsidRPr="00732C67" w:rsidRDefault="00F9488C" w:rsidP="00732C67">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9366</w:t>
            </w:r>
          </w:p>
        </w:tc>
        <w:tc>
          <w:tcPr>
            <w:tcW w:w="1260" w:type="dxa"/>
            <w:shd w:val="clear" w:color="000000" w:fill="FF0000"/>
            <w:vAlign w:val="center"/>
          </w:tcPr>
          <w:p w:rsidR="00732C67" w:rsidRPr="00732C67" w:rsidRDefault="00F9488C" w:rsidP="00732C67">
            <w:pPr>
              <w:spacing w:after="0" w:line="240" w:lineRule="auto"/>
              <w:jc w:val="center"/>
              <w:rPr>
                <w:rFonts w:ascii="Arial" w:eastAsia="Times New Roman" w:hAnsi="Arial" w:cs="Arial"/>
                <w:b/>
                <w:bCs/>
                <w:color w:val="000000"/>
                <w:sz w:val="20"/>
                <w:szCs w:val="20"/>
                <w:lang w:eastAsia="en-GB"/>
              </w:rPr>
            </w:pPr>
            <w:r w:rsidRPr="00F9488C">
              <w:rPr>
                <w:rFonts w:ascii="Arial" w:eastAsia="Times New Roman" w:hAnsi="Arial" w:cs="Arial"/>
                <w:b/>
                <w:bCs/>
                <w:color w:val="FFFFFF" w:themeColor="background1"/>
                <w:sz w:val="20"/>
                <w:szCs w:val="20"/>
                <w:lang w:eastAsia="en-GB"/>
              </w:rPr>
              <w:t>53.25%</w:t>
            </w:r>
          </w:p>
        </w:tc>
      </w:tr>
    </w:tbl>
    <w:p w:rsidR="00ED5B21" w:rsidRDefault="00ED5B21" w:rsidP="007F0BE4">
      <w:pPr>
        <w:spacing w:after="0" w:line="240" w:lineRule="auto"/>
        <w:jc w:val="both"/>
        <w:rPr>
          <w:rFonts w:ascii="Arial" w:eastAsia="Times New Roman" w:hAnsi="Arial" w:cs="Arial"/>
          <w:bCs/>
          <w:sz w:val="20"/>
          <w:szCs w:val="20"/>
        </w:rPr>
      </w:pPr>
    </w:p>
    <w:p w:rsidR="004778BD" w:rsidRPr="00ED5B21" w:rsidRDefault="00ED5B21" w:rsidP="00ED5B21">
      <w:pPr>
        <w:spacing w:after="0" w:line="240" w:lineRule="auto"/>
        <w:ind w:right="-613"/>
        <w:jc w:val="both"/>
        <w:rPr>
          <w:rFonts w:ascii="Arial" w:eastAsia="Times New Roman" w:hAnsi="Arial" w:cs="Arial"/>
          <w:bCs/>
          <w:sz w:val="20"/>
          <w:szCs w:val="20"/>
        </w:rPr>
      </w:pPr>
      <w:r w:rsidRPr="00732C67">
        <w:rPr>
          <w:noProof/>
          <w:lang w:val="en-US"/>
        </w:rPr>
        <w:drawing>
          <wp:anchor distT="0" distB="0" distL="114300" distR="114300" simplePos="0" relativeHeight="251659264" behindDoc="0" locked="0" layoutInCell="1" allowOverlap="1" wp14:anchorId="684589A2" wp14:editId="4EBE0516">
            <wp:simplePos x="0" y="0"/>
            <wp:positionH relativeFrom="column">
              <wp:posOffset>-495300</wp:posOffset>
            </wp:positionH>
            <wp:positionV relativeFrom="paragraph">
              <wp:posOffset>17145</wp:posOffset>
            </wp:positionV>
            <wp:extent cx="1228725" cy="7715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C67" w:rsidRPr="00732C67">
        <w:rPr>
          <w:rFonts w:ascii="Arial" w:eastAsia="Times New Roman" w:hAnsi="Arial" w:cs="Arial"/>
          <w:sz w:val="20"/>
          <w:szCs w:val="20"/>
        </w:rPr>
        <w:t xml:space="preserve">LAS Cat </w:t>
      </w:r>
      <w:proofErr w:type="gramStart"/>
      <w:r w:rsidR="00732C67" w:rsidRPr="00732C67">
        <w:rPr>
          <w:rFonts w:ascii="Arial" w:eastAsia="Times New Roman" w:hAnsi="Arial" w:cs="Arial"/>
          <w:sz w:val="20"/>
          <w:szCs w:val="20"/>
        </w:rPr>
        <w:t>A</w:t>
      </w:r>
      <w:proofErr w:type="gramEnd"/>
      <w:r w:rsidR="00732C67" w:rsidRPr="00732C67">
        <w:rPr>
          <w:rFonts w:ascii="Arial" w:eastAsia="Times New Roman" w:hAnsi="Arial" w:cs="Arial"/>
          <w:sz w:val="20"/>
          <w:szCs w:val="20"/>
        </w:rPr>
        <w:t xml:space="preserve"> weekly performance is currently at </w:t>
      </w:r>
      <w:r w:rsidR="00F9488C" w:rsidRPr="00C15722">
        <w:rPr>
          <w:rFonts w:ascii="Arial" w:eastAsia="Times New Roman" w:hAnsi="Arial" w:cs="Arial"/>
          <w:b/>
          <w:sz w:val="20"/>
          <w:szCs w:val="20"/>
        </w:rPr>
        <w:t>53.52</w:t>
      </w:r>
      <w:r w:rsidR="00732C67" w:rsidRPr="00C15722">
        <w:rPr>
          <w:rFonts w:ascii="Arial" w:eastAsia="Times New Roman" w:hAnsi="Arial" w:cs="Arial"/>
          <w:b/>
          <w:sz w:val="20"/>
          <w:szCs w:val="20"/>
        </w:rPr>
        <w:t>%</w:t>
      </w:r>
      <w:r w:rsidR="00732C67" w:rsidRPr="00732C67">
        <w:rPr>
          <w:rFonts w:ascii="Arial" w:eastAsia="Times New Roman" w:hAnsi="Arial" w:cs="Arial"/>
          <w:sz w:val="20"/>
          <w:szCs w:val="20"/>
        </w:rPr>
        <w:t xml:space="preserve"> and YTD performance at </w:t>
      </w:r>
      <w:r w:rsidR="00F9488C" w:rsidRPr="00C15722">
        <w:rPr>
          <w:rFonts w:ascii="Arial" w:eastAsia="Times New Roman" w:hAnsi="Arial" w:cs="Arial"/>
          <w:b/>
          <w:sz w:val="20"/>
          <w:szCs w:val="20"/>
        </w:rPr>
        <w:t>59.88</w:t>
      </w:r>
      <w:r w:rsidR="007F0BE4" w:rsidRPr="00C15722">
        <w:rPr>
          <w:rFonts w:ascii="Arial" w:eastAsia="Times New Roman" w:hAnsi="Arial" w:cs="Arial"/>
          <w:b/>
          <w:sz w:val="20"/>
          <w:szCs w:val="20"/>
        </w:rPr>
        <w:t>%</w:t>
      </w:r>
      <w:r w:rsidR="007F0BE4">
        <w:rPr>
          <w:rFonts w:ascii="Arial" w:eastAsia="Times New Roman" w:hAnsi="Arial" w:cs="Arial"/>
          <w:sz w:val="20"/>
          <w:szCs w:val="20"/>
        </w:rPr>
        <w:t xml:space="preserve"> which represents one of the lowest performing weeks this year. </w:t>
      </w:r>
      <w:r w:rsidR="001A460B">
        <w:rPr>
          <w:rFonts w:ascii="Arial" w:eastAsia="Times New Roman" w:hAnsi="Arial" w:cs="Arial"/>
          <w:sz w:val="20"/>
          <w:szCs w:val="20"/>
        </w:rPr>
        <w:t xml:space="preserve">Over the Christmas and New Year period LAS </w:t>
      </w:r>
      <w:r w:rsidR="00DD4A15">
        <w:rPr>
          <w:rFonts w:ascii="Arial" w:eastAsia="Times New Roman" w:hAnsi="Arial" w:cs="Arial"/>
          <w:sz w:val="20"/>
          <w:szCs w:val="20"/>
        </w:rPr>
        <w:t xml:space="preserve">produced additional hours to meet the demand. </w:t>
      </w:r>
      <w:r w:rsidR="001A460B">
        <w:rPr>
          <w:rFonts w:ascii="Arial" w:eastAsia="Times New Roman" w:hAnsi="Arial" w:cs="Arial"/>
          <w:sz w:val="20"/>
          <w:szCs w:val="20"/>
        </w:rPr>
        <w:t>Weekending 4</w:t>
      </w:r>
      <w:r w:rsidR="001A460B" w:rsidRPr="001A460B">
        <w:rPr>
          <w:rFonts w:ascii="Arial" w:eastAsia="Times New Roman" w:hAnsi="Arial" w:cs="Arial"/>
          <w:sz w:val="20"/>
          <w:szCs w:val="20"/>
          <w:vertAlign w:val="superscript"/>
        </w:rPr>
        <w:t>th</w:t>
      </w:r>
      <w:r w:rsidR="001A460B">
        <w:rPr>
          <w:rFonts w:ascii="Arial" w:eastAsia="Times New Roman" w:hAnsi="Arial" w:cs="Arial"/>
          <w:sz w:val="20"/>
          <w:szCs w:val="20"/>
        </w:rPr>
        <w:t xml:space="preserve"> January saw LAS record 357 occurrences of crews arriving at hospital to patient handover and waiting over 60 minutes or more and continues to have significant impact on operation capacity. </w:t>
      </w:r>
    </w:p>
    <w:p w:rsidR="004778BD" w:rsidRDefault="004778BD" w:rsidP="004778BD">
      <w:pPr>
        <w:spacing w:after="0" w:line="240" w:lineRule="auto"/>
        <w:ind w:right="-897"/>
        <w:jc w:val="both"/>
        <w:rPr>
          <w:rFonts w:ascii="Arial" w:eastAsia="Times New Roman" w:hAnsi="Arial" w:cs="Arial"/>
          <w:sz w:val="20"/>
          <w:szCs w:val="20"/>
        </w:rPr>
      </w:pPr>
    </w:p>
    <w:p w:rsidR="004778BD" w:rsidRDefault="004778BD" w:rsidP="004778BD">
      <w:pPr>
        <w:spacing w:after="0" w:line="240" w:lineRule="auto"/>
        <w:ind w:right="-897"/>
        <w:jc w:val="both"/>
        <w:rPr>
          <w:rFonts w:ascii="Arial" w:eastAsia="Times New Roman" w:hAnsi="Arial" w:cs="Arial"/>
          <w:sz w:val="20"/>
          <w:szCs w:val="20"/>
        </w:rPr>
      </w:pPr>
    </w:p>
    <w:p w:rsidR="00AD4E26" w:rsidRDefault="00AD4E26" w:rsidP="004778BD">
      <w:pPr>
        <w:spacing w:after="0" w:line="240" w:lineRule="auto"/>
        <w:ind w:right="-897"/>
        <w:jc w:val="both"/>
        <w:rPr>
          <w:rFonts w:ascii="Arial" w:eastAsia="Times New Roman" w:hAnsi="Arial" w:cs="Arial"/>
          <w:sz w:val="20"/>
          <w:szCs w:val="20"/>
        </w:rPr>
      </w:pPr>
    </w:p>
    <w:p w:rsidR="00AD4E26" w:rsidRDefault="00AD4E26" w:rsidP="004778BD">
      <w:pPr>
        <w:spacing w:after="0" w:line="240" w:lineRule="auto"/>
        <w:ind w:right="-897"/>
        <w:jc w:val="both"/>
        <w:rPr>
          <w:rFonts w:ascii="Arial" w:eastAsia="Times New Roman" w:hAnsi="Arial" w:cs="Arial"/>
          <w:sz w:val="20"/>
          <w:szCs w:val="20"/>
        </w:rPr>
      </w:pPr>
    </w:p>
    <w:p w:rsidR="004778BD" w:rsidRPr="004778BD" w:rsidRDefault="004778BD" w:rsidP="004778BD">
      <w:pPr>
        <w:spacing w:after="0" w:line="240" w:lineRule="auto"/>
        <w:ind w:right="-897" w:hanging="851"/>
        <w:jc w:val="both"/>
        <w:rPr>
          <w:rFonts w:ascii="Arial" w:eastAsia="Times New Roman" w:hAnsi="Arial" w:cs="Arial"/>
          <w:sz w:val="20"/>
          <w:szCs w:val="20"/>
          <w:u w:val="single"/>
        </w:rPr>
      </w:pPr>
      <w:r w:rsidRPr="004778BD">
        <w:rPr>
          <w:rFonts w:ascii="Arial" w:eastAsia="Times New Roman" w:hAnsi="Arial" w:cs="Arial"/>
          <w:sz w:val="20"/>
          <w:szCs w:val="20"/>
          <w:u w:val="single"/>
        </w:rPr>
        <w:t>Cat A Performance tail</w:t>
      </w:r>
    </w:p>
    <w:p w:rsidR="004778BD" w:rsidRDefault="004778BD" w:rsidP="004778BD">
      <w:pPr>
        <w:spacing w:after="0" w:line="240" w:lineRule="auto"/>
        <w:ind w:right="-897"/>
        <w:jc w:val="both"/>
        <w:rPr>
          <w:rFonts w:ascii="Arial" w:eastAsia="Times New Roman" w:hAnsi="Arial" w:cs="Arial"/>
          <w:sz w:val="20"/>
          <w:szCs w:val="20"/>
        </w:rPr>
      </w:pPr>
    </w:p>
    <w:p w:rsidR="00561AA7" w:rsidRDefault="00C90AF6" w:rsidP="00ED5B21">
      <w:pPr>
        <w:spacing w:after="0" w:line="240" w:lineRule="auto"/>
        <w:ind w:left="-851" w:right="-613"/>
        <w:jc w:val="both"/>
        <w:rPr>
          <w:rFonts w:ascii="Arial" w:eastAsia="Times New Roman" w:hAnsi="Arial" w:cs="Arial"/>
          <w:sz w:val="20"/>
          <w:szCs w:val="20"/>
        </w:rPr>
      </w:pPr>
      <w:r w:rsidRPr="008D232B">
        <w:rPr>
          <w:rFonts w:ascii="Arial" w:eastAsia="Times New Roman" w:hAnsi="Arial" w:cs="Arial"/>
          <w:sz w:val="20"/>
          <w:szCs w:val="20"/>
        </w:rPr>
        <w:t xml:space="preserve"> </w:t>
      </w:r>
      <w:r w:rsidR="00484F24">
        <w:rPr>
          <w:rFonts w:ascii="Arial" w:eastAsia="Times New Roman" w:hAnsi="Arial" w:cs="Arial"/>
          <w:sz w:val="20"/>
          <w:szCs w:val="20"/>
        </w:rPr>
        <w:t>The</w:t>
      </w:r>
      <w:r w:rsidRPr="008D232B">
        <w:rPr>
          <w:rFonts w:ascii="Arial" w:eastAsia="Times New Roman" w:hAnsi="Arial" w:cs="Arial"/>
          <w:sz w:val="20"/>
          <w:szCs w:val="20"/>
        </w:rPr>
        <w:t xml:space="preserve"> “Cat A performance tail” </w:t>
      </w:r>
      <w:r w:rsidR="00484F24">
        <w:rPr>
          <w:rFonts w:ascii="Arial" w:eastAsia="Times New Roman" w:hAnsi="Arial" w:cs="Arial"/>
          <w:sz w:val="20"/>
          <w:szCs w:val="20"/>
        </w:rPr>
        <w:t xml:space="preserve">is monitored </w:t>
      </w:r>
      <w:r w:rsidRPr="008D232B">
        <w:rPr>
          <w:rFonts w:ascii="Arial" w:eastAsia="Times New Roman" w:hAnsi="Arial" w:cs="Arial"/>
          <w:sz w:val="20"/>
          <w:szCs w:val="20"/>
        </w:rPr>
        <w:t>as an indicator of safety</w:t>
      </w:r>
      <w:r w:rsidR="00484F24">
        <w:rPr>
          <w:rFonts w:ascii="Arial" w:eastAsia="Times New Roman" w:hAnsi="Arial" w:cs="Arial"/>
          <w:sz w:val="20"/>
          <w:szCs w:val="20"/>
        </w:rPr>
        <w:t xml:space="preserve"> during periods of underperformance</w:t>
      </w:r>
      <w:r w:rsidRPr="008D232B">
        <w:rPr>
          <w:rFonts w:ascii="Arial" w:eastAsia="Times New Roman" w:hAnsi="Arial" w:cs="Arial"/>
          <w:sz w:val="20"/>
          <w:szCs w:val="20"/>
        </w:rPr>
        <w:t xml:space="preserve">. </w:t>
      </w:r>
      <w:r w:rsidR="00484F24">
        <w:rPr>
          <w:rFonts w:ascii="Arial" w:eastAsia="Times New Roman" w:hAnsi="Arial" w:cs="Arial"/>
          <w:sz w:val="20"/>
          <w:szCs w:val="20"/>
        </w:rPr>
        <w:t xml:space="preserve">Using the diagram </w:t>
      </w:r>
      <w:proofErr w:type="gramStart"/>
      <w:r w:rsidR="00484F24">
        <w:rPr>
          <w:rFonts w:ascii="Arial" w:eastAsia="Times New Roman" w:hAnsi="Arial" w:cs="Arial"/>
          <w:sz w:val="20"/>
          <w:szCs w:val="20"/>
        </w:rPr>
        <w:t xml:space="preserve">below </w:t>
      </w:r>
      <w:r w:rsidRPr="008D232B">
        <w:rPr>
          <w:rFonts w:ascii="Arial" w:eastAsia="Times New Roman" w:hAnsi="Arial" w:cs="Arial"/>
          <w:sz w:val="20"/>
          <w:szCs w:val="20"/>
        </w:rPr>
        <w:t>,</w:t>
      </w:r>
      <w:proofErr w:type="gramEnd"/>
      <w:r w:rsidRPr="008D232B">
        <w:rPr>
          <w:rFonts w:ascii="Arial" w:eastAsia="Times New Roman" w:hAnsi="Arial" w:cs="Arial"/>
          <w:sz w:val="20"/>
          <w:szCs w:val="20"/>
        </w:rPr>
        <w:t xml:space="preserve"> LAS achi</w:t>
      </w:r>
      <w:r w:rsidR="007A0100" w:rsidRPr="008D232B">
        <w:rPr>
          <w:rFonts w:ascii="Arial" w:eastAsia="Times New Roman" w:hAnsi="Arial" w:cs="Arial"/>
          <w:sz w:val="20"/>
          <w:szCs w:val="20"/>
        </w:rPr>
        <w:t xml:space="preserve">evement </w:t>
      </w:r>
      <w:r w:rsidR="00484F24">
        <w:rPr>
          <w:rFonts w:ascii="Arial" w:eastAsia="Times New Roman" w:hAnsi="Arial" w:cs="Arial"/>
          <w:sz w:val="20"/>
          <w:szCs w:val="20"/>
        </w:rPr>
        <w:t xml:space="preserve">against the 75% target  is </w:t>
      </w:r>
      <w:r w:rsidR="007A0100" w:rsidRPr="008D232B">
        <w:rPr>
          <w:rFonts w:ascii="Arial" w:eastAsia="Times New Roman" w:hAnsi="Arial" w:cs="Arial"/>
          <w:sz w:val="20"/>
          <w:szCs w:val="20"/>
        </w:rPr>
        <w:t xml:space="preserve"> </w:t>
      </w:r>
      <w:r w:rsidR="00484F24">
        <w:rPr>
          <w:rFonts w:ascii="Arial" w:eastAsia="Times New Roman" w:hAnsi="Arial" w:cs="Arial"/>
          <w:sz w:val="20"/>
          <w:szCs w:val="20"/>
        </w:rPr>
        <w:t xml:space="preserve">within </w:t>
      </w:r>
      <w:r w:rsidR="00C42AE5">
        <w:rPr>
          <w:rFonts w:ascii="Arial" w:eastAsia="Times New Roman" w:hAnsi="Arial" w:cs="Arial"/>
          <w:sz w:val="20"/>
          <w:szCs w:val="20"/>
        </w:rPr>
        <w:t>11</w:t>
      </w:r>
      <w:r w:rsidR="007A0100" w:rsidRPr="00045B00">
        <w:rPr>
          <w:rFonts w:ascii="Arial" w:eastAsia="Times New Roman" w:hAnsi="Arial" w:cs="Arial"/>
          <w:sz w:val="20"/>
          <w:szCs w:val="20"/>
        </w:rPr>
        <w:t xml:space="preserve"> minutes</w:t>
      </w:r>
      <w:r w:rsidR="007A0100" w:rsidRPr="008D232B">
        <w:rPr>
          <w:rFonts w:ascii="Arial" w:eastAsia="Times New Roman" w:hAnsi="Arial" w:cs="Arial"/>
          <w:sz w:val="20"/>
          <w:szCs w:val="20"/>
        </w:rPr>
        <w:t xml:space="preserve"> and 95% within </w:t>
      </w:r>
      <w:r w:rsidR="00C42AE5">
        <w:rPr>
          <w:rFonts w:ascii="Arial" w:eastAsia="Times New Roman" w:hAnsi="Arial" w:cs="Arial"/>
          <w:sz w:val="20"/>
          <w:szCs w:val="20"/>
        </w:rPr>
        <w:t>20</w:t>
      </w:r>
      <w:r w:rsidRPr="00045B00">
        <w:rPr>
          <w:rFonts w:ascii="Arial" w:eastAsia="Times New Roman" w:hAnsi="Arial" w:cs="Arial"/>
          <w:sz w:val="20"/>
          <w:szCs w:val="20"/>
        </w:rPr>
        <w:t xml:space="preserve"> minutes</w:t>
      </w:r>
      <w:r w:rsidRPr="008D232B">
        <w:rPr>
          <w:rFonts w:ascii="Arial" w:eastAsia="Times New Roman" w:hAnsi="Arial" w:cs="Arial"/>
          <w:sz w:val="20"/>
          <w:szCs w:val="20"/>
        </w:rPr>
        <w:t xml:space="preserve"> (YTD).</w:t>
      </w:r>
    </w:p>
    <w:p w:rsidR="004778BD" w:rsidRDefault="004778BD" w:rsidP="004778BD">
      <w:pPr>
        <w:spacing w:after="0" w:line="240" w:lineRule="auto"/>
        <w:ind w:right="-897"/>
        <w:jc w:val="both"/>
        <w:rPr>
          <w:rFonts w:ascii="Arial" w:eastAsia="Times New Roman" w:hAnsi="Arial" w:cs="Arial"/>
          <w:sz w:val="20"/>
          <w:szCs w:val="20"/>
        </w:rPr>
      </w:pPr>
    </w:p>
    <w:p w:rsidR="004778BD" w:rsidRDefault="00B8467D" w:rsidP="004778BD">
      <w:pPr>
        <w:spacing w:after="0" w:line="240" w:lineRule="auto"/>
        <w:ind w:right="-897"/>
        <w:jc w:val="center"/>
        <w:rPr>
          <w:rFonts w:ascii="Arial" w:eastAsia="Times New Roman" w:hAnsi="Arial" w:cs="Arial"/>
          <w:sz w:val="20"/>
          <w:szCs w:val="20"/>
        </w:rPr>
      </w:pPr>
      <w:r>
        <w:rPr>
          <w:noProof/>
          <w:lang w:val="en-US"/>
        </w:rPr>
        <w:drawing>
          <wp:anchor distT="0" distB="0" distL="114300" distR="114300" simplePos="0" relativeHeight="251660288" behindDoc="0" locked="0" layoutInCell="1" allowOverlap="1" wp14:anchorId="6AD5F2C8" wp14:editId="2CCFE209">
            <wp:simplePos x="0" y="0"/>
            <wp:positionH relativeFrom="column">
              <wp:posOffset>-571500</wp:posOffset>
            </wp:positionH>
            <wp:positionV relativeFrom="paragraph">
              <wp:posOffset>79375</wp:posOffset>
            </wp:positionV>
            <wp:extent cx="5924550" cy="32213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10151" t="32248" r="53735" b="32840"/>
                    <a:stretch/>
                  </pic:blipFill>
                  <pic:spPr bwMode="auto">
                    <a:xfrm>
                      <a:off x="0" y="0"/>
                      <a:ext cx="5924550" cy="3221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778BD" w:rsidRPr="00A9447A" w:rsidRDefault="00C42AE5" w:rsidP="00C42AE5">
      <w:pPr>
        <w:spacing w:after="0" w:line="240" w:lineRule="auto"/>
        <w:ind w:left="-851" w:right="-897"/>
        <w:rPr>
          <w:rFonts w:ascii="Arial" w:eastAsia="Times New Roman" w:hAnsi="Arial" w:cs="Arial"/>
          <w:sz w:val="20"/>
          <w:szCs w:val="20"/>
        </w:rPr>
      </w:pPr>
      <w:r>
        <w:rPr>
          <w:rFonts w:ascii="Arial" w:eastAsia="Times New Roman" w:hAnsi="Arial" w:cs="Arial"/>
          <w:sz w:val="20"/>
          <w:szCs w:val="20"/>
        </w:rPr>
        <w:br w:type="textWrapping" w:clear="all"/>
      </w:r>
    </w:p>
    <w:p w:rsidR="009A4E95" w:rsidRDefault="009A4E95" w:rsidP="009A4E95">
      <w:pPr>
        <w:spacing w:after="0" w:line="240" w:lineRule="auto"/>
        <w:ind w:left="-567"/>
        <w:rPr>
          <w:rFonts w:ascii="Arial" w:eastAsia="Times New Roman" w:hAnsi="Arial" w:cs="Times New Roman"/>
          <w:b/>
          <w:sz w:val="24"/>
          <w:szCs w:val="24"/>
          <w:u w:val="single"/>
        </w:rPr>
      </w:pPr>
      <w:r w:rsidRPr="009A4E95">
        <w:rPr>
          <w:rFonts w:ascii="Arial" w:eastAsia="Times New Roman" w:hAnsi="Arial" w:cs="Times New Roman"/>
          <w:b/>
          <w:sz w:val="24"/>
          <w:szCs w:val="24"/>
          <w:u w:val="single"/>
        </w:rPr>
        <w:t xml:space="preserve">LAS </w:t>
      </w:r>
      <w:r w:rsidR="005C2C2C">
        <w:rPr>
          <w:rFonts w:ascii="Arial" w:eastAsia="Times New Roman" w:hAnsi="Arial" w:cs="Times New Roman"/>
          <w:b/>
          <w:sz w:val="24"/>
          <w:szCs w:val="24"/>
          <w:u w:val="single"/>
        </w:rPr>
        <w:t xml:space="preserve">Updates &amp; Reports </w:t>
      </w:r>
    </w:p>
    <w:p w:rsidR="005C2C2C" w:rsidRDefault="005C2C2C" w:rsidP="009A4E95">
      <w:pPr>
        <w:spacing w:after="0" w:line="240" w:lineRule="auto"/>
        <w:ind w:left="-567"/>
        <w:rPr>
          <w:rFonts w:ascii="Arial" w:eastAsia="Times New Roman" w:hAnsi="Arial" w:cs="Times New Roman"/>
          <w:b/>
          <w:sz w:val="24"/>
          <w:szCs w:val="24"/>
          <w:u w:val="single"/>
        </w:rPr>
      </w:pPr>
    </w:p>
    <w:p w:rsidR="009A4E95" w:rsidRDefault="009A4E95" w:rsidP="009A4E95">
      <w:pPr>
        <w:spacing w:after="0" w:line="240" w:lineRule="auto"/>
        <w:ind w:left="-567"/>
        <w:rPr>
          <w:rFonts w:ascii="Arial" w:eastAsia="Times New Roman" w:hAnsi="Arial" w:cs="Times New Roman"/>
          <w:sz w:val="20"/>
          <w:szCs w:val="20"/>
        </w:rPr>
      </w:pPr>
      <w:r>
        <w:rPr>
          <w:rFonts w:ascii="Arial" w:eastAsia="Times New Roman" w:hAnsi="Arial" w:cs="Times New Roman"/>
          <w:sz w:val="20"/>
          <w:szCs w:val="20"/>
        </w:rPr>
        <w:t>Please</w:t>
      </w:r>
      <w:r w:rsidR="005C2C2C">
        <w:rPr>
          <w:rFonts w:ascii="Arial" w:eastAsia="Times New Roman" w:hAnsi="Arial" w:cs="Times New Roman"/>
          <w:sz w:val="20"/>
          <w:szCs w:val="20"/>
        </w:rPr>
        <w:t xml:space="preserve"> see below the</w:t>
      </w:r>
      <w:r>
        <w:rPr>
          <w:rFonts w:ascii="Arial" w:eastAsia="Times New Roman" w:hAnsi="Arial" w:cs="Times New Roman"/>
          <w:sz w:val="20"/>
          <w:szCs w:val="20"/>
        </w:rPr>
        <w:t xml:space="preserve"> Weekly Exception Report provided by the LAS for week ending 4</w:t>
      </w:r>
      <w:r w:rsidRPr="009A4E95">
        <w:rPr>
          <w:rFonts w:ascii="Arial" w:eastAsia="Times New Roman" w:hAnsi="Arial" w:cs="Times New Roman"/>
          <w:sz w:val="20"/>
          <w:szCs w:val="20"/>
          <w:vertAlign w:val="superscript"/>
        </w:rPr>
        <w:t>th</w:t>
      </w:r>
      <w:r w:rsidR="005C2C2C">
        <w:rPr>
          <w:rFonts w:ascii="Arial" w:eastAsia="Times New Roman" w:hAnsi="Arial" w:cs="Times New Roman"/>
          <w:sz w:val="20"/>
          <w:szCs w:val="20"/>
        </w:rPr>
        <w:t xml:space="preserve"> January</w:t>
      </w:r>
      <w:r w:rsidR="00484F24">
        <w:rPr>
          <w:rFonts w:ascii="Arial" w:eastAsia="Times New Roman" w:hAnsi="Arial" w:cs="Times New Roman"/>
          <w:sz w:val="20"/>
          <w:szCs w:val="20"/>
        </w:rPr>
        <w:t xml:space="preserve"> 2015</w:t>
      </w:r>
      <w:r w:rsidR="005C2C2C">
        <w:rPr>
          <w:rFonts w:ascii="Arial" w:eastAsia="Times New Roman" w:hAnsi="Arial" w:cs="Times New Roman"/>
          <w:sz w:val="20"/>
          <w:szCs w:val="20"/>
        </w:rPr>
        <w:t xml:space="preserve"> and </w:t>
      </w:r>
      <w:r w:rsidR="00F63F82">
        <w:rPr>
          <w:rFonts w:ascii="Arial" w:eastAsia="Times New Roman" w:hAnsi="Arial" w:cs="Times New Roman"/>
          <w:sz w:val="20"/>
          <w:szCs w:val="20"/>
        </w:rPr>
        <w:t xml:space="preserve">the </w:t>
      </w:r>
      <w:r w:rsidR="005C2C2C">
        <w:rPr>
          <w:rFonts w:ascii="Arial" w:eastAsia="Times New Roman" w:hAnsi="Arial" w:cs="Times New Roman"/>
          <w:sz w:val="20"/>
          <w:szCs w:val="20"/>
        </w:rPr>
        <w:t>Falls</w:t>
      </w:r>
      <w:r w:rsidR="00F63F82">
        <w:rPr>
          <w:rFonts w:ascii="Arial" w:eastAsia="Times New Roman" w:hAnsi="Arial" w:cs="Times New Roman"/>
          <w:sz w:val="20"/>
          <w:szCs w:val="20"/>
        </w:rPr>
        <w:t xml:space="preserve"> Care Homes</w:t>
      </w:r>
      <w:r w:rsidR="005C2C2C">
        <w:rPr>
          <w:rFonts w:ascii="Arial" w:eastAsia="Times New Roman" w:hAnsi="Arial" w:cs="Times New Roman"/>
          <w:sz w:val="20"/>
          <w:szCs w:val="20"/>
        </w:rPr>
        <w:t xml:space="preserve"> reports. </w:t>
      </w:r>
    </w:p>
    <w:p w:rsidR="009A4E95" w:rsidRPr="009A4E95" w:rsidRDefault="009A4E95" w:rsidP="009A4E95">
      <w:pPr>
        <w:spacing w:after="0" w:line="240" w:lineRule="auto"/>
        <w:ind w:left="-567"/>
        <w:rPr>
          <w:rFonts w:ascii="Arial" w:eastAsia="Times New Roman" w:hAnsi="Arial" w:cs="Times New Roman"/>
          <w:sz w:val="20"/>
          <w:szCs w:val="20"/>
        </w:rPr>
      </w:pPr>
    </w:p>
    <w:p w:rsidR="008F1814" w:rsidRPr="00732C67" w:rsidRDefault="005C2C2C" w:rsidP="009A4E95">
      <w:pPr>
        <w:spacing w:after="0" w:line="240" w:lineRule="auto"/>
        <w:ind w:left="-709"/>
        <w:rPr>
          <w:rFonts w:ascii="Arial" w:eastAsia="Times New Roman" w:hAnsi="Arial" w:cs="Arial"/>
          <w:b/>
          <w:sz w:val="24"/>
          <w:szCs w:val="24"/>
        </w:rPr>
      </w:pPr>
      <w:bookmarkStart w:id="1" w:name="_MON_1478069003"/>
      <w:bookmarkStart w:id="2" w:name="_MON_1478069139"/>
      <w:bookmarkEnd w:id="1"/>
      <w:bookmarkEnd w:id="2"/>
      <w:r>
        <w:rPr>
          <w:rFonts w:ascii="Arial" w:eastAsia="Times New Roman" w:hAnsi="Arial" w:cs="Arial"/>
          <w:b/>
          <w:sz w:val="24"/>
          <w:szCs w:val="24"/>
        </w:rPr>
        <w:t xml:space="preserve"> </w:t>
      </w:r>
      <w:r w:rsidR="009A4E95">
        <w:rPr>
          <w:rFonts w:ascii="Arial" w:eastAsia="Times New Roman" w:hAnsi="Arial" w:cs="Arial"/>
          <w:b/>
          <w:sz w:val="24"/>
          <w:szCs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50pt" o:ole="">
            <v:imagedata r:id="rId11" o:title=""/>
          </v:shape>
          <o:OLEObject Type="Embed" ProgID="AcroExch.Document.11" ShapeID="_x0000_i1025" DrawAspect="Icon" ObjectID="_1358078000" r:id="rId12"/>
        </w:object>
      </w:r>
      <w:r>
        <w:rPr>
          <w:rFonts w:ascii="Arial" w:eastAsia="Times New Roman" w:hAnsi="Arial" w:cs="Arial"/>
          <w:b/>
          <w:sz w:val="24"/>
          <w:szCs w:val="24"/>
        </w:rPr>
        <w:t xml:space="preserve">     </w:t>
      </w:r>
      <w:r>
        <w:rPr>
          <w:rFonts w:ascii="Arial" w:eastAsia="Times New Roman" w:hAnsi="Arial" w:cs="Arial"/>
          <w:b/>
          <w:sz w:val="24"/>
          <w:szCs w:val="24"/>
        </w:rPr>
        <w:object w:dxaOrig="1531" w:dyaOrig="990">
          <v:shape id="_x0000_i1026" type="#_x0000_t75" style="width:76pt;height:50pt" o:ole="">
            <v:imagedata r:id="rId13" o:title=""/>
          </v:shape>
          <o:OLEObject Type="Embed" ProgID="Excel.Sheet.12" ShapeID="_x0000_i1026" DrawAspect="Icon" ObjectID="_1358078001" r:id="rId14"/>
        </w:object>
      </w:r>
      <w:r>
        <w:rPr>
          <w:rFonts w:ascii="Arial" w:eastAsia="Times New Roman" w:hAnsi="Arial" w:cs="Arial"/>
          <w:b/>
          <w:sz w:val="24"/>
          <w:szCs w:val="24"/>
        </w:rPr>
        <w:t xml:space="preserve">     </w:t>
      </w:r>
      <w:r w:rsidR="009718EE">
        <w:rPr>
          <w:rFonts w:ascii="Arial" w:eastAsia="Times New Roman" w:hAnsi="Arial" w:cs="Arial"/>
          <w:b/>
          <w:sz w:val="24"/>
          <w:szCs w:val="24"/>
        </w:rPr>
        <w:object w:dxaOrig="1531" w:dyaOrig="990">
          <v:shape id="_x0000_i1027" type="#_x0000_t75" style="width:76pt;height:50pt" o:ole="">
            <v:imagedata r:id="rId15" o:title=""/>
          </v:shape>
          <o:OLEObject Type="Embed" ProgID="Excel.Sheet.12" ShapeID="_x0000_i1027" DrawAspect="Icon" ObjectID="_1358078002" r:id="rId16"/>
        </w:object>
      </w:r>
    </w:p>
    <w:p w:rsidR="00B8467D" w:rsidRPr="00B8467D" w:rsidRDefault="00B8467D" w:rsidP="00C15722">
      <w:pPr>
        <w:tabs>
          <w:tab w:val="num" w:pos="720"/>
        </w:tabs>
        <w:spacing w:after="0" w:line="240" w:lineRule="auto"/>
        <w:ind w:left="-567"/>
        <w:rPr>
          <w:rFonts w:ascii="Arial" w:eastAsia="Times New Roman" w:hAnsi="Arial" w:cs="Times New Roman"/>
          <w:b/>
          <w:sz w:val="24"/>
          <w:szCs w:val="24"/>
          <w:u w:val="single"/>
        </w:rPr>
      </w:pPr>
      <w:r>
        <w:rPr>
          <w:rFonts w:ascii="Arial" w:eastAsia="Times New Roman" w:hAnsi="Arial" w:cs="Times New Roman"/>
          <w:b/>
          <w:sz w:val="24"/>
          <w:szCs w:val="24"/>
          <w:u w:val="single"/>
        </w:rPr>
        <w:t xml:space="preserve">News and Statements from the LAS </w:t>
      </w:r>
    </w:p>
    <w:p w:rsidR="00B8467D" w:rsidRPr="00B8467D" w:rsidRDefault="00B8467D" w:rsidP="009A4E95">
      <w:pPr>
        <w:spacing w:before="100" w:beforeAutospacing="1" w:after="100" w:afterAutospacing="1" w:line="240" w:lineRule="auto"/>
        <w:ind w:left="-567"/>
        <w:rPr>
          <w:rFonts w:ascii="Arial" w:eastAsia="Times New Roman" w:hAnsi="Arial" w:cs="Arial"/>
          <w:sz w:val="20"/>
          <w:szCs w:val="20"/>
          <w:lang w:val="en" w:eastAsia="en-GB"/>
        </w:rPr>
      </w:pPr>
      <w:r w:rsidRPr="00B8467D">
        <w:rPr>
          <w:rFonts w:ascii="Arial" w:eastAsia="Times New Roman" w:hAnsi="Arial" w:cs="Arial"/>
          <w:b/>
          <w:bCs/>
          <w:sz w:val="20"/>
          <w:szCs w:val="20"/>
          <w:lang w:val="en" w:eastAsia="en-GB"/>
        </w:rPr>
        <w:t>London Ambulance Service saw a 21 per cent drop in calls across the capital compared to last year but attended a similar number of seriously ill and injured patients during New Year’s Eve celebrations.</w:t>
      </w:r>
      <w:r w:rsidRPr="00B8467D">
        <w:rPr>
          <w:rFonts w:ascii="Arial" w:eastAsia="Times New Roman" w:hAnsi="Arial" w:cs="Arial"/>
          <w:b/>
          <w:bCs/>
          <w:sz w:val="20"/>
          <w:szCs w:val="20"/>
          <w:lang w:val="en" w:eastAsia="en-GB"/>
        </w:rPr>
        <w:br/>
      </w:r>
      <w:r w:rsidRPr="00B8467D">
        <w:rPr>
          <w:rFonts w:ascii="Arial" w:eastAsia="Times New Roman" w:hAnsi="Arial" w:cs="Arial"/>
          <w:b/>
          <w:bCs/>
          <w:sz w:val="20"/>
          <w:szCs w:val="20"/>
          <w:lang w:val="en" w:eastAsia="en-GB"/>
        </w:rPr>
        <w:br/>
      </w:r>
      <w:r w:rsidRPr="00B8467D">
        <w:rPr>
          <w:rFonts w:ascii="Arial" w:eastAsia="Times New Roman" w:hAnsi="Arial" w:cs="Arial"/>
          <w:sz w:val="20"/>
          <w:szCs w:val="20"/>
          <w:lang w:val="en" w:eastAsia="en-GB"/>
        </w:rPr>
        <w:t xml:space="preserve">At peak times, emergency call takers were answering around 450 calls an hour, compared to over 600 last year. And there were 40 per cent less incidents in the central London event area compared to last year. </w:t>
      </w:r>
      <w:r w:rsidRPr="00B8467D">
        <w:rPr>
          <w:rFonts w:ascii="Arial" w:eastAsia="Times New Roman" w:hAnsi="Arial" w:cs="Arial"/>
          <w:noProof/>
          <w:sz w:val="20"/>
          <w:szCs w:val="20"/>
          <w:lang w:val="en-US"/>
        </w:rPr>
        <w:drawing>
          <wp:anchor distT="0" distB="0" distL="114300" distR="114300" simplePos="0" relativeHeight="251661312" behindDoc="1" locked="0" layoutInCell="1" allowOverlap="1" wp14:anchorId="3E1F4504" wp14:editId="50A78ACF">
            <wp:simplePos x="0" y="0"/>
            <wp:positionH relativeFrom="column">
              <wp:posOffset>2924175</wp:posOffset>
            </wp:positionH>
            <wp:positionV relativeFrom="paragraph">
              <wp:posOffset>1055370</wp:posOffset>
            </wp:positionV>
            <wp:extent cx="2804795" cy="1866900"/>
            <wp:effectExtent l="0" t="0" r="0" b="0"/>
            <wp:wrapTight wrapText="bothSides">
              <wp:wrapPolygon edited="0">
                <wp:start x="0" y="0"/>
                <wp:lineTo x="0" y="21380"/>
                <wp:lineTo x="21419" y="21380"/>
                <wp:lineTo x="21419" y="0"/>
                <wp:lineTo x="0" y="0"/>
              </wp:wrapPolygon>
            </wp:wrapTight>
            <wp:docPr id="8" name="Picture 8" descr="NY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E 20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479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67D" w:rsidRPr="00B8467D" w:rsidRDefault="00B8467D" w:rsidP="009A4E95">
      <w:pPr>
        <w:spacing w:before="100" w:beforeAutospacing="1" w:after="100" w:afterAutospacing="1" w:line="240" w:lineRule="auto"/>
        <w:ind w:left="-567"/>
        <w:rPr>
          <w:rFonts w:ascii="Arial" w:eastAsia="Times New Roman" w:hAnsi="Arial" w:cs="Arial"/>
          <w:sz w:val="20"/>
          <w:szCs w:val="20"/>
          <w:lang w:val="en" w:eastAsia="en-GB"/>
        </w:rPr>
      </w:pPr>
      <w:r w:rsidRPr="00B8467D">
        <w:rPr>
          <w:rFonts w:ascii="Arial" w:eastAsia="Times New Roman" w:hAnsi="Arial" w:cs="Arial"/>
          <w:sz w:val="20"/>
          <w:szCs w:val="20"/>
          <w:lang w:val="en" w:eastAsia="en-GB"/>
        </w:rPr>
        <w:t>But, between midnight and 5am, ambulance crews attended 568 Category A patients – the most seriously ill and injured people. This compared to 589 last year.</w:t>
      </w:r>
    </w:p>
    <w:p w:rsidR="00B8467D" w:rsidRPr="00B8467D" w:rsidRDefault="00B8467D" w:rsidP="009A4E95">
      <w:pPr>
        <w:spacing w:before="100" w:beforeAutospacing="1" w:after="100" w:afterAutospacing="1" w:line="240" w:lineRule="auto"/>
        <w:ind w:left="-567"/>
        <w:rPr>
          <w:rFonts w:ascii="Arial" w:eastAsia="Times New Roman" w:hAnsi="Arial" w:cs="Arial"/>
          <w:sz w:val="20"/>
          <w:szCs w:val="20"/>
          <w:lang w:val="en" w:eastAsia="en-GB"/>
        </w:rPr>
      </w:pPr>
      <w:r w:rsidRPr="00B8467D">
        <w:rPr>
          <w:rFonts w:ascii="Arial" w:eastAsia="Times New Roman" w:hAnsi="Arial" w:cs="Arial"/>
          <w:sz w:val="20"/>
          <w:szCs w:val="20"/>
          <w:lang w:val="en" w:eastAsia="en-GB"/>
        </w:rPr>
        <w:t>Deputy Director of Operations Kevin Brown, who led the Service’s response on New Year’s Eve, said: “It has been an incredibly busy night for us, as we normally only receive around 250 calls an hour.”</w:t>
      </w:r>
    </w:p>
    <w:p w:rsidR="00B8467D" w:rsidRPr="00B8467D" w:rsidRDefault="00B8467D" w:rsidP="009A4E95">
      <w:pPr>
        <w:spacing w:before="100" w:beforeAutospacing="1" w:after="100" w:afterAutospacing="1" w:line="240" w:lineRule="auto"/>
        <w:ind w:left="-567"/>
        <w:rPr>
          <w:rFonts w:ascii="Arial" w:eastAsia="Times New Roman" w:hAnsi="Arial" w:cs="Arial"/>
          <w:sz w:val="20"/>
          <w:szCs w:val="20"/>
          <w:lang w:val="en" w:eastAsia="en-GB"/>
        </w:rPr>
      </w:pPr>
      <w:r w:rsidRPr="00B8467D">
        <w:rPr>
          <w:rFonts w:ascii="Arial" w:eastAsia="Times New Roman" w:hAnsi="Arial" w:cs="Arial"/>
          <w:sz w:val="20"/>
          <w:szCs w:val="20"/>
          <w:lang w:val="en" w:eastAsia="en-GB"/>
        </w:rPr>
        <w:t xml:space="preserve">To help manage the increased demand, the Service worked with St John Ambulance to run 11 treatment </w:t>
      </w:r>
      <w:r>
        <w:rPr>
          <w:rFonts w:ascii="Arial" w:eastAsia="Times New Roman" w:hAnsi="Arial" w:cs="Arial"/>
          <w:sz w:val="20"/>
          <w:szCs w:val="20"/>
          <w:lang w:val="en" w:eastAsia="en-GB"/>
        </w:rPr>
        <w:t>cent</w:t>
      </w:r>
      <w:r w:rsidRPr="00B8467D">
        <w:rPr>
          <w:rFonts w:ascii="Arial" w:eastAsia="Times New Roman" w:hAnsi="Arial" w:cs="Arial"/>
          <w:sz w:val="20"/>
          <w:szCs w:val="20"/>
          <w:lang w:val="en" w:eastAsia="en-GB"/>
        </w:rPr>
        <w:t>r</w:t>
      </w:r>
      <w:r>
        <w:rPr>
          <w:rFonts w:ascii="Arial" w:eastAsia="Times New Roman" w:hAnsi="Arial" w:cs="Arial"/>
          <w:sz w:val="20"/>
          <w:szCs w:val="20"/>
          <w:lang w:val="en" w:eastAsia="en-GB"/>
        </w:rPr>
        <w:t>e</w:t>
      </w:r>
      <w:r w:rsidRPr="00B8467D">
        <w:rPr>
          <w:rFonts w:ascii="Arial" w:eastAsia="Times New Roman" w:hAnsi="Arial" w:cs="Arial"/>
          <w:sz w:val="20"/>
          <w:szCs w:val="20"/>
          <w:lang w:val="en" w:eastAsia="en-GB"/>
        </w:rPr>
        <w:t>s in central London where staff treated 195 patients and to</w:t>
      </w:r>
      <w:r w:rsidR="009A4E95">
        <w:rPr>
          <w:rFonts w:ascii="Arial" w:eastAsia="Times New Roman" w:hAnsi="Arial" w:cs="Arial"/>
          <w:sz w:val="20"/>
          <w:szCs w:val="20"/>
          <w:lang w:val="en" w:eastAsia="en-GB"/>
        </w:rPr>
        <w:t xml:space="preserve">ok 64 to hospital up until 5am. </w:t>
      </w:r>
      <w:r w:rsidRPr="00B8467D">
        <w:rPr>
          <w:rFonts w:ascii="Arial" w:eastAsia="Times New Roman" w:hAnsi="Arial" w:cs="Arial"/>
          <w:sz w:val="20"/>
          <w:szCs w:val="20"/>
          <w:lang w:val="en" w:eastAsia="en-GB"/>
        </w:rPr>
        <w:t xml:space="preserve">Most of the patients in the </w:t>
      </w:r>
      <w:r>
        <w:rPr>
          <w:rFonts w:ascii="Arial" w:eastAsia="Times New Roman" w:hAnsi="Arial" w:cs="Arial"/>
          <w:sz w:val="20"/>
          <w:szCs w:val="20"/>
          <w:lang w:val="en" w:eastAsia="en-GB"/>
        </w:rPr>
        <w:t>centre</w:t>
      </w:r>
      <w:r w:rsidRPr="00B8467D">
        <w:rPr>
          <w:rFonts w:ascii="Arial" w:eastAsia="Times New Roman" w:hAnsi="Arial" w:cs="Arial"/>
          <w:sz w:val="20"/>
          <w:szCs w:val="20"/>
          <w:lang w:val="en" w:eastAsia="en-GB"/>
        </w:rPr>
        <w:t>s had alcohol-related illnesses or injuries. Many were helped to sober up and treated for minor inj</w:t>
      </w:r>
      <w:r w:rsidR="009A4E95">
        <w:rPr>
          <w:rFonts w:ascii="Arial" w:eastAsia="Times New Roman" w:hAnsi="Arial" w:cs="Arial"/>
          <w:sz w:val="20"/>
          <w:szCs w:val="20"/>
          <w:lang w:val="en" w:eastAsia="en-GB"/>
        </w:rPr>
        <w:t xml:space="preserve">uries before being discharged. </w:t>
      </w:r>
      <w:r w:rsidRPr="00B8467D">
        <w:rPr>
          <w:rFonts w:ascii="Arial" w:eastAsia="Times New Roman" w:hAnsi="Arial" w:cs="Arial"/>
          <w:sz w:val="20"/>
          <w:szCs w:val="20"/>
          <w:lang w:val="en" w:eastAsia="en-GB"/>
        </w:rPr>
        <w:t>In the busy central London area medics worked on foot in teams of three with St John Ambulance volunteers, carrying full medical equipment with them.</w:t>
      </w:r>
    </w:p>
    <w:p w:rsidR="00B8467D" w:rsidRPr="00B8467D" w:rsidRDefault="00B8467D" w:rsidP="009A4E95">
      <w:pPr>
        <w:spacing w:before="100" w:beforeAutospacing="1" w:after="100" w:afterAutospacing="1" w:line="240" w:lineRule="auto"/>
        <w:ind w:left="-567"/>
        <w:rPr>
          <w:rFonts w:ascii="Arial" w:eastAsia="Times New Roman" w:hAnsi="Arial" w:cs="Arial"/>
          <w:sz w:val="20"/>
          <w:szCs w:val="20"/>
          <w:lang w:val="en" w:eastAsia="en-GB"/>
        </w:rPr>
      </w:pPr>
      <w:r w:rsidRPr="00B8467D">
        <w:rPr>
          <w:rFonts w:ascii="Arial" w:eastAsia="Times New Roman" w:hAnsi="Arial" w:cs="Arial"/>
          <w:sz w:val="20"/>
          <w:szCs w:val="20"/>
          <w:lang w:val="en" w:eastAsia="en-GB"/>
        </w:rPr>
        <w:t>Kevin added: “Every year we work closely with St John Ambulance at temporary treatment centres to ensure people out celebrating receive the most appropriate medical care as quickly as possible. By caring for people in treatment centres we can avoid taking</w:t>
      </w:r>
      <w:r w:rsidR="009A4E95">
        <w:rPr>
          <w:rFonts w:ascii="Arial" w:eastAsia="Times New Roman" w:hAnsi="Arial" w:cs="Arial"/>
          <w:sz w:val="20"/>
          <w:szCs w:val="20"/>
          <w:lang w:val="en" w:eastAsia="en-GB"/>
        </w:rPr>
        <w:t xml:space="preserve"> them to busy A&amp;E departments."</w:t>
      </w:r>
      <w:r w:rsidRPr="00B8467D">
        <w:rPr>
          <w:rFonts w:ascii="Arial" w:eastAsia="Times New Roman" w:hAnsi="Arial" w:cs="Arial"/>
          <w:sz w:val="20"/>
          <w:szCs w:val="20"/>
          <w:lang w:val="en" w:eastAsia="en-GB"/>
        </w:rPr>
        <w:br/>
      </w:r>
      <w:r w:rsidRPr="00B8467D">
        <w:rPr>
          <w:rFonts w:ascii="Arial" w:eastAsia="Times New Roman" w:hAnsi="Arial" w:cs="Arial"/>
          <w:sz w:val="20"/>
          <w:szCs w:val="20"/>
          <w:lang w:val="en" w:eastAsia="en-GB"/>
        </w:rPr>
        <w:br/>
      </w:r>
      <w:r w:rsidRPr="00B8467D">
        <w:rPr>
          <w:rFonts w:ascii="Arial" w:eastAsia="Times New Roman" w:hAnsi="Arial" w:cs="Arial"/>
          <w:b/>
          <w:bCs/>
          <w:sz w:val="20"/>
          <w:szCs w:val="20"/>
          <w:lang w:val="en" w:eastAsia="en-GB"/>
        </w:rPr>
        <w:t>New Year's figures</w:t>
      </w:r>
    </w:p>
    <w:p w:rsidR="00C15722" w:rsidRDefault="00B8467D" w:rsidP="00484F24">
      <w:pPr>
        <w:spacing w:before="100" w:beforeAutospacing="1" w:after="100" w:afterAutospacing="1" w:line="240" w:lineRule="auto"/>
        <w:rPr>
          <w:rFonts w:ascii="Arial" w:eastAsia="Times New Roman" w:hAnsi="Arial" w:cs="Arial"/>
          <w:b/>
          <w:bCs/>
          <w:sz w:val="20"/>
          <w:szCs w:val="20"/>
          <w:lang w:val="en" w:eastAsia="en-GB"/>
        </w:rPr>
      </w:pPr>
      <w:r w:rsidRPr="00B8467D">
        <w:rPr>
          <w:rFonts w:ascii="Arial" w:eastAsia="Times New Roman" w:hAnsi="Arial" w:cs="Arial"/>
          <w:sz w:val="20"/>
          <w:szCs w:val="20"/>
          <w:lang w:val="en" w:eastAsia="en-GB"/>
        </w:rPr>
        <w:t xml:space="preserve">The Service’s control room usually takes an average of 250 calls an hour. The breakdown of calls per hour was as </w:t>
      </w:r>
      <w:r w:rsidR="00C15722" w:rsidRPr="00B8467D">
        <w:rPr>
          <w:rFonts w:ascii="Arial" w:eastAsia="Times New Roman" w:hAnsi="Arial" w:cs="Arial"/>
          <w:sz w:val="20"/>
          <w:szCs w:val="20"/>
          <w:lang w:val="en" w:eastAsia="en-GB"/>
        </w:rPr>
        <w:t>follows:</w:t>
      </w:r>
      <w:r w:rsidR="00C15722" w:rsidRPr="00B8467D">
        <w:rPr>
          <w:rFonts w:ascii="Arial" w:eastAsia="Times New Roman" w:hAnsi="Arial" w:cs="Arial"/>
          <w:b/>
          <w:bCs/>
          <w:sz w:val="20"/>
          <w:szCs w:val="20"/>
          <w:lang w:val="en" w:eastAsia="en-GB"/>
        </w:rPr>
        <w:t xml:space="preserve"> </w:t>
      </w:r>
    </w:p>
    <w:p w:rsidR="00B8467D" w:rsidRPr="00B8467D" w:rsidRDefault="00C15722" w:rsidP="00484F24">
      <w:pPr>
        <w:spacing w:before="100" w:beforeAutospacing="1" w:after="100" w:afterAutospacing="1" w:line="240" w:lineRule="auto"/>
        <w:rPr>
          <w:rFonts w:ascii="Arial" w:eastAsia="Times New Roman" w:hAnsi="Arial" w:cs="Arial"/>
          <w:sz w:val="20"/>
          <w:szCs w:val="20"/>
          <w:lang w:val="en" w:eastAsia="en-GB"/>
        </w:rPr>
      </w:pPr>
      <w:r w:rsidRPr="00B8467D">
        <w:rPr>
          <w:rFonts w:ascii="Arial" w:eastAsia="Times New Roman" w:hAnsi="Arial" w:cs="Arial"/>
          <w:b/>
          <w:bCs/>
          <w:sz w:val="20"/>
          <w:szCs w:val="20"/>
          <w:lang w:val="en" w:eastAsia="en-GB"/>
        </w:rPr>
        <w:t>New</w:t>
      </w:r>
      <w:r w:rsidR="00B8467D" w:rsidRPr="00B8467D">
        <w:rPr>
          <w:rFonts w:ascii="Arial" w:eastAsia="Times New Roman" w:hAnsi="Arial" w:cs="Arial"/>
          <w:b/>
          <w:bCs/>
          <w:sz w:val="20"/>
          <w:szCs w:val="20"/>
          <w:lang w:val="en" w:eastAsia="en-GB"/>
        </w:rPr>
        <w:t xml:space="preserve"> Year’s Day</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Number of calls for New Year's Day"/>
      </w:tblPr>
      <w:tblGrid>
        <w:gridCol w:w="1299"/>
        <w:gridCol w:w="1995"/>
        <w:gridCol w:w="2010"/>
      </w:tblGrid>
      <w:tr w:rsidR="00B8467D" w:rsidRPr="00B8467D" w:rsidTr="00B8467D">
        <w:trPr>
          <w:tblCellSpacing w:w="15" w:type="dxa"/>
        </w:trPr>
        <w:tc>
          <w:tcPr>
            <w:tcW w:w="0" w:type="auto"/>
            <w:vAlign w:val="center"/>
            <w:hideMark/>
          </w:tcPr>
          <w:p w:rsidR="00B8467D" w:rsidRPr="00B8467D" w:rsidRDefault="00B8467D" w:rsidP="00B8467D">
            <w:pPr>
              <w:spacing w:before="100" w:beforeAutospacing="1" w:after="100" w:afterAutospacing="1" w:line="240" w:lineRule="auto"/>
              <w:rPr>
                <w:rFonts w:ascii="Arial" w:eastAsia="Times New Roman" w:hAnsi="Arial" w:cs="Arial"/>
                <w:sz w:val="20"/>
                <w:szCs w:val="20"/>
                <w:lang w:eastAsia="en-GB"/>
              </w:rPr>
            </w:pPr>
            <w:r w:rsidRPr="00B8467D">
              <w:rPr>
                <w:rFonts w:ascii="Arial" w:eastAsia="Times New Roman" w:hAnsi="Arial" w:cs="Arial"/>
                <w:sz w:val="20"/>
                <w:szCs w:val="20"/>
                <w:lang w:eastAsia="en-GB"/>
              </w:rPr>
              <w:t>Hour</w:t>
            </w:r>
          </w:p>
        </w:tc>
        <w:tc>
          <w:tcPr>
            <w:tcW w:w="0" w:type="auto"/>
            <w:vAlign w:val="center"/>
            <w:hideMark/>
          </w:tcPr>
          <w:p w:rsidR="00B8467D" w:rsidRPr="00B8467D" w:rsidRDefault="00B8467D" w:rsidP="00B8467D">
            <w:pPr>
              <w:spacing w:before="100" w:beforeAutospacing="1" w:after="100" w:afterAutospacing="1" w:line="240" w:lineRule="auto"/>
              <w:rPr>
                <w:rFonts w:ascii="Arial" w:eastAsia="Times New Roman" w:hAnsi="Arial" w:cs="Arial"/>
                <w:sz w:val="20"/>
                <w:szCs w:val="20"/>
                <w:lang w:eastAsia="en-GB"/>
              </w:rPr>
            </w:pPr>
            <w:r w:rsidRPr="00B8467D">
              <w:rPr>
                <w:rFonts w:ascii="Arial" w:eastAsia="Times New Roman" w:hAnsi="Arial" w:cs="Arial"/>
                <w:sz w:val="20"/>
                <w:szCs w:val="20"/>
                <w:lang w:eastAsia="en-GB"/>
              </w:rPr>
              <w:t>No of calls received</w:t>
            </w:r>
            <w:r w:rsidRPr="00B8467D">
              <w:rPr>
                <w:rFonts w:ascii="Arial" w:eastAsia="Times New Roman" w:hAnsi="Arial" w:cs="Arial"/>
                <w:sz w:val="20"/>
                <w:szCs w:val="20"/>
                <w:lang w:eastAsia="en-GB"/>
              </w:rPr>
              <w:br/>
              <w:t>New Year’s Day 2015</w:t>
            </w:r>
          </w:p>
        </w:tc>
        <w:tc>
          <w:tcPr>
            <w:tcW w:w="0" w:type="auto"/>
            <w:vAlign w:val="center"/>
            <w:hideMark/>
          </w:tcPr>
          <w:p w:rsidR="00B8467D" w:rsidRPr="00B8467D" w:rsidRDefault="00B8467D" w:rsidP="00B8467D">
            <w:pPr>
              <w:spacing w:before="100" w:beforeAutospacing="1" w:after="100" w:afterAutospacing="1" w:line="240" w:lineRule="auto"/>
              <w:rPr>
                <w:rFonts w:ascii="Arial" w:eastAsia="Times New Roman" w:hAnsi="Arial" w:cs="Arial"/>
                <w:sz w:val="20"/>
                <w:szCs w:val="20"/>
                <w:lang w:eastAsia="en-GB"/>
              </w:rPr>
            </w:pPr>
            <w:r w:rsidRPr="00B8467D">
              <w:rPr>
                <w:rFonts w:ascii="Arial" w:eastAsia="Times New Roman" w:hAnsi="Arial" w:cs="Arial"/>
                <w:sz w:val="20"/>
                <w:szCs w:val="20"/>
                <w:lang w:eastAsia="en-GB"/>
              </w:rPr>
              <w:t>No of calls received</w:t>
            </w:r>
            <w:r w:rsidRPr="00B8467D">
              <w:rPr>
                <w:rFonts w:ascii="Arial" w:eastAsia="Times New Roman" w:hAnsi="Arial" w:cs="Arial"/>
                <w:sz w:val="20"/>
                <w:szCs w:val="20"/>
                <w:lang w:eastAsia="en-GB"/>
              </w:rPr>
              <w:br/>
              <w:t>New Year’s Day 2014</w:t>
            </w:r>
          </w:p>
        </w:tc>
      </w:tr>
      <w:tr w:rsidR="00B8467D" w:rsidRPr="00B8467D" w:rsidTr="00B8467D">
        <w:trPr>
          <w:tblCellSpacing w:w="15" w:type="dxa"/>
        </w:trPr>
        <w:tc>
          <w:tcPr>
            <w:tcW w:w="0" w:type="auto"/>
            <w:vAlign w:val="center"/>
            <w:hideMark/>
          </w:tcPr>
          <w:p w:rsidR="00B8467D" w:rsidRPr="00B8467D" w:rsidRDefault="00B8467D" w:rsidP="00B8467D">
            <w:pPr>
              <w:spacing w:before="100" w:beforeAutospacing="1" w:after="100" w:afterAutospacing="1" w:line="240" w:lineRule="auto"/>
              <w:rPr>
                <w:rFonts w:ascii="Arial" w:eastAsia="Times New Roman" w:hAnsi="Arial" w:cs="Arial"/>
                <w:sz w:val="20"/>
                <w:szCs w:val="20"/>
                <w:lang w:eastAsia="en-GB"/>
              </w:rPr>
            </w:pPr>
            <w:r w:rsidRPr="00B8467D">
              <w:rPr>
                <w:rFonts w:ascii="Arial" w:eastAsia="Times New Roman" w:hAnsi="Arial" w:cs="Arial"/>
                <w:sz w:val="20"/>
                <w:szCs w:val="20"/>
                <w:lang w:eastAsia="en-GB"/>
              </w:rPr>
              <w:t>00.00 – 01.00</w:t>
            </w:r>
          </w:p>
        </w:tc>
        <w:tc>
          <w:tcPr>
            <w:tcW w:w="0" w:type="auto"/>
            <w:vAlign w:val="center"/>
            <w:hideMark/>
          </w:tcPr>
          <w:p w:rsidR="00B8467D" w:rsidRPr="00B8467D" w:rsidRDefault="00B8467D" w:rsidP="00B8467D">
            <w:pPr>
              <w:spacing w:before="100" w:beforeAutospacing="1" w:after="100" w:afterAutospacing="1" w:line="240" w:lineRule="auto"/>
              <w:rPr>
                <w:rFonts w:ascii="Arial" w:eastAsia="Times New Roman" w:hAnsi="Arial" w:cs="Arial"/>
                <w:sz w:val="20"/>
                <w:szCs w:val="20"/>
                <w:lang w:eastAsia="en-GB"/>
              </w:rPr>
            </w:pPr>
            <w:r w:rsidRPr="00B8467D">
              <w:rPr>
                <w:rFonts w:ascii="Arial" w:eastAsia="Times New Roman" w:hAnsi="Arial" w:cs="Arial"/>
                <w:sz w:val="20"/>
                <w:szCs w:val="20"/>
                <w:lang w:eastAsia="en-GB"/>
              </w:rPr>
              <w:t>357</w:t>
            </w:r>
          </w:p>
        </w:tc>
        <w:tc>
          <w:tcPr>
            <w:tcW w:w="0" w:type="auto"/>
            <w:vAlign w:val="center"/>
            <w:hideMark/>
          </w:tcPr>
          <w:p w:rsidR="00B8467D" w:rsidRPr="00B8467D" w:rsidRDefault="00B8467D" w:rsidP="00B8467D">
            <w:pPr>
              <w:spacing w:before="100" w:beforeAutospacing="1" w:after="100" w:afterAutospacing="1" w:line="240" w:lineRule="auto"/>
              <w:rPr>
                <w:rFonts w:ascii="Arial" w:eastAsia="Times New Roman" w:hAnsi="Arial" w:cs="Arial"/>
                <w:sz w:val="20"/>
                <w:szCs w:val="20"/>
                <w:lang w:eastAsia="en-GB"/>
              </w:rPr>
            </w:pPr>
            <w:r w:rsidRPr="00B8467D">
              <w:rPr>
                <w:rFonts w:ascii="Arial" w:eastAsia="Times New Roman" w:hAnsi="Arial" w:cs="Arial"/>
                <w:sz w:val="20"/>
                <w:szCs w:val="20"/>
                <w:lang w:eastAsia="en-GB"/>
              </w:rPr>
              <w:t>469</w:t>
            </w:r>
          </w:p>
        </w:tc>
      </w:tr>
      <w:tr w:rsidR="00B8467D" w:rsidRPr="00B8467D" w:rsidTr="00B8467D">
        <w:trPr>
          <w:tblCellSpacing w:w="15" w:type="dxa"/>
        </w:trPr>
        <w:tc>
          <w:tcPr>
            <w:tcW w:w="0" w:type="auto"/>
            <w:vAlign w:val="center"/>
            <w:hideMark/>
          </w:tcPr>
          <w:p w:rsidR="00B8467D" w:rsidRPr="00B8467D" w:rsidRDefault="00B8467D" w:rsidP="00B8467D">
            <w:pPr>
              <w:spacing w:before="100" w:beforeAutospacing="1" w:after="100" w:afterAutospacing="1" w:line="240" w:lineRule="auto"/>
              <w:rPr>
                <w:rFonts w:ascii="Arial" w:eastAsia="Times New Roman" w:hAnsi="Arial" w:cs="Arial"/>
                <w:sz w:val="20"/>
                <w:szCs w:val="20"/>
                <w:lang w:eastAsia="en-GB"/>
              </w:rPr>
            </w:pPr>
            <w:r w:rsidRPr="00B8467D">
              <w:rPr>
                <w:rFonts w:ascii="Arial" w:eastAsia="Times New Roman" w:hAnsi="Arial" w:cs="Arial"/>
                <w:sz w:val="20"/>
                <w:szCs w:val="20"/>
                <w:lang w:eastAsia="en-GB"/>
              </w:rPr>
              <w:t>01.00 – 02.00</w:t>
            </w:r>
          </w:p>
        </w:tc>
        <w:tc>
          <w:tcPr>
            <w:tcW w:w="0" w:type="auto"/>
            <w:vAlign w:val="center"/>
            <w:hideMark/>
          </w:tcPr>
          <w:p w:rsidR="00B8467D" w:rsidRPr="00B8467D" w:rsidRDefault="00B8467D" w:rsidP="00B8467D">
            <w:pPr>
              <w:spacing w:before="100" w:beforeAutospacing="1" w:after="100" w:afterAutospacing="1" w:line="240" w:lineRule="auto"/>
              <w:rPr>
                <w:rFonts w:ascii="Arial" w:eastAsia="Times New Roman" w:hAnsi="Arial" w:cs="Arial"/>
                <w:sz w:val="20"/>
                <w:szCs w:val="20"/>
                <w:lang w:eastAsia="en-GB"/>
              </w:rPr>
            </w:pPr>
            <w:r w:rsidRPr="00B8467D">
              <w:rPr>
                <w:rFonts w:ascii="Arial" w:eastAsia="Times New Roman" w:hAnsi="Arial" w:cs="Arial"/>
                <w:sz w:val="20"/>
                <w:szCs w:val="20"/>
                <w:lang w:eastAsia="en-GB"/>
              </w:rPr>
              <w:t>457</w:t>
            </w:r>
          </w:p>
        </w:tc>
        <w:tc>
          <w:tcPr>
            <w:tcW w:w="0" w:type="auto"/>
            <w:vAlign w:val="center"/>
            <w:hideMark/>
          </w:tcPr>
          <w:p w:rsidR="00B8467D" w:rsidRPr="00B8467D" w:rsidRDefault="00B8467D" w:rsidP="00B8467D">
            <w:pPr>
              <w:spacing w:before="100" w:beforeAutospacing="1" w:after="100" w:afterAutospacing="1" w:line="240" w:lineRule="auto"/>
              <w:rPr>
                <w:rFonts w:ascii="Arial" w:eastAsia="Times New Roman" w:hAnsi="Arial" w:cs="Arial"/>
                <w:sz w:val="20"/>
                <w:szCs w:val="20"/>
                <w:lang w:eastAsia="en-GB"/>
              </w:rPr>
            </w:pPr>
            <w:r w:rsidRPr="00B8467D">
              <w:rPr>
                <w:rFonts w:ascii="Arial" w:eastAsia="Times New Roman" w:hAnsi="Arial" w:cs="Arial"/>
                <w:sz w:val="20"/>
                <w:szCs w:val="20"/>
                <w:lang w:eastAsia="en-GB"/>
              </w:rPr>
              <w:t>604</w:t>
            </w:r>
          </w:p>
        </w:tc>
      </w:tr>
      <w:tr w:rsidR="00B8467D" w:rsidRPr="00B8467D" w:rsidTr="00B8467D">
        <w:trPr>
          <w:tblCellSpacing w:w="15" w:type="dxa"/>
        </w:trPr>
        <w:tc>
          <w:tcPr>
            <w:tcW w:w="0" w:type="auto"/>
            <w:vAlign w:val="center"/>
            <w:hideMark/>
          </w:tcPr>
          <w:p w:rsidR="00B8467D" w:rsidRPr="00B8467D" w:rsidRDefault="00B8467D" w:rsidP="00B8467D">
            <w:pPr>
              <w:spacing w:before="100" w:beforeAutospacing="1" w:after="100" w:afterAutospacing="1" w:line="240" w:lineRule="auto"/>
              <w:rPr>
                <w:rFonts w:ascii="Arial" w:eastAsia="Times New Roman" w:hAnsi="Arial" w:cs="Arial"/>
                <w:sz w:val="20"/>
                <w:szCs w:val="20"/>
                <w:lang w:eastAsia="en-GB"/>
              </w:rPr>
            </w:pPr>
            <w:r w:rsidRPr="00B8467D">
              <w:rPr>
                <w:rFonts w:ascii="Arial" w:eastAsia="Times New Roman" w:hAnsi="Arial" w:cs="Arial"/>
                <w:sz w:val="20"/>
                <w:szCs w:val="20"/>
                <w:lang w:eastAsia="en-GB"/>
              </w:rPr>
              <w:t>02.00 – 03.00</w:t>
            </w:r>
          </w:p>
        </w:tc>
        <w:tc>
          <w:tcPr>
            <w:tcW w:w="0" w:type="auto"/>
            <w:vAlign w:val="center"/>
            <w:hideMark/>
          </w:tcPr>
          <w:p w:rsidR="00B8467D" w:rsidRPr="00B8467D" w:rsidRDefault="00B8467D" w:rsidP="00B8467D">
            <w:pPr>
              <w:spacing w:before="100" w:beforeAutospacing="1" w:after="100" w:afterAutospacing="1" w:line="240" w:lineRule="auto"/>
              <w:rPr>
                <w:rFonts w:ascii="Arial" w:eastAsia="Times New Roman" w:hAnsi="Arial" w:cs="Arial"/>
                <w:sz w:val="20"/>
                <w:szCs w:val="20"/>
                <w:lang w:eastAsia="en-GB"/>
              </w:rPr>
            </w:pPr>
            <w:r w:rsidRPr="00B8467D">
              <w:rPr>
                <w:rFonts w:ascii="Arial" w:eastAsia="Times New Roman" w:hAnsi="Arial" w:cs="Arial"/>
                <w:sz w:val="20"/>
                <w:szCs w:val="20"/>
                <w:lang w:eastAsia="en-GB"/>
              </w:rPr>
              <w:t>469</w:t>
            </w:r>
          </w:p>
        </w:tc>
        <w:tc>
          <w:tcPr>
            <w:tcW w:w="0" w:type="auto"/>
            <w:vAlign w:val="center"/>
            <w:hideMark/>
          </w:tcPr>
          <w:p w:rsidR="00B8467D" w:rsidRPr="00B8467D" w:rsidRDefault="00B8467D" w:rsidP="00B8467D">
            <w:pPr>
              <w:spacing w:before="100" w:beforeAutospacing="1" w:after="100" w:afterAutospacing="1" w:line="240" w:lineRule="auto"/>
              <w:rPr>
                <w:rFonts w:ascii="Arial" w:eastAsia="Times New Roman" w:hAnsi="Arial" w:cs="Arial"/>
                <w:sz w:val="20"/>
                <w:szCs w:val="20"/>
                <w:lang w:eastAsia="en-GB"/>
              </w:rPr>
            </w:pPr>
            <w:r w:rsidRPr="00B8467D">
              <w:rPr>
                <w:rFonts w:ascii="Arial" w:eastAsia="Times New Roman" w:hAnsi="Arial" w:cs="Arial"/>
                <w:sz w:val="20"/>
                <w:szCs w:val="20"/>
                <w:lang w:eastAsia="en-GB"/>
              </w:rPr>
              <w:t>612</w:t>
            </w:r>
          </w:p>
        </w:tc>
      </w:tr>
      <w:tr w:rsidR="00B8467D" w:rsidRPr="00B8467D" w:rsidTr="00B8467D">
        <w:trPr>
          <w:tblCellSpacing w:w="15" w:type="dxa"/>
        </w:trPr>
        <w:tc>
          <w:tcPr>
            <w:tcW w:w="0" w:type="auto"/>
            <w:vAlign w:val="center"/>
            <w:hideMark/>
          </w:tcPr>
          <w:p w:rsidR="00B8467D" w:rsidRPr="00B8467D" w:rsidRDefault="00B8467D" w:rsidP="00B8467D">
            <w:pPr>
              <w:spacing w:before="100" w:beforeAutospacing="1" w:after="100" w:afterAutospacing="1" w:line="240" w:lineRule="auto"/>
              <w:rPr>
                <w:rFonts w:ascii="Arial" w:eastAsia="Times New Roman" w:hAnsi="Arial" w:cs="Arial"/>
                <w:sz w:val="20"/>
                <w:szCs w:val="20"/>
                <w:lang w:eastAsia="en-GB"/>
              </w:rPr>
            </w:pPr>
            <w:r w:rsidRPr="00B8467D">
              <w:rPr>
                <w:rFonts w:ascii="Arial" w:eastAsia="Times New Roman" w:hAnsi="Arial" w:cs="Arial"/>
                <w:sz w:val="20"/>
                <w:szCs w:val="20"/>
                <w:lang w:eastAsia="en-GB"/>
              </w:rPr>
              <w:t>03.00 – 04.00</w:t>
            </w:r>
          </w:p>
        </w:tc>
        <w:tc>
          <w:tcPr>
            <w:tcW w:w="0" w:type="auto"/>
            <w:vAlign w:val="center"/>
            <w:hideMark/>
          </w:tcPr>
          <w:p w:rsidR="00B8467D" w:rsidRPr="00B8467D" w:rsidRDefault="00B8467D" w:rsidP="00B8467D">
            <w:pPr>
              <w:spacing w:before="100" w:beforeAutospacing="1" w:after="100" w:afterAutospacing="1" w:line="240" w:lineRule="auto"/>
              <w:rPr>
                <w:rFonts w:ascii="Arial" w:eastAsia="Times New Roman" w:hAnsi="Arial" w:cs="Arial"/>
                <w:sz w:val="20"/>
                <w:szCs w:val="20"/>
                <w:lang w:eastAsia="en-GB"/>
              </w:rPr>
            </w:pPr>
            <w:r w:rsidRPr="00B8467D">
              <w:rPr>
                <w:rFonts w:ascii="Arial" w:eastAsia="Times New Roman" w:hAnsi="Arial" w:cs="Arial"/>
                <w:sz w:val="20"/>
                <w:szCs w:val="20"/>
                <w:lang w:eastAsia="en-GB"/>
              </w:rPr>
              <w:t>409</w:t>
            </w:r>
          </w:p>
        </w:tc>
        <w:tc>
          <w:tcPr>
            <w:tcW w:w="0" w:type="auto"/>
            <w:vAlign w:val="center"/>
            <w:hideMark/>
          </w:tcPr>
          <w:p w:rsidR="00B8467D" w:rsidRPr="00B8467D" w:rsidRDefault="00B8467D" w:rsidP="00B8467D">
            <w:pPr>
              <w:spacing w:before="100" w:beforeAutospacing="1" w:after="100" w:afterAutospacing="1" w:line="240" w:lineRule="auto"/>
              <w:rPr>
                <w:rFonts w:ascii="Arial" w:eastAsia="Times New Roman" w:hAnsi="Arial" w:cs="Arial"/>
                <w:sz w:val="20"/>
                <w:szCs w:val="20"/>
                <w:lang w:eastAsia="en-GB"/>
              </w:rPr>
            </w:pPr>
            <w:r w:rsidRPr="00B8467D">
              <w:rPr>
                <w:rFonts w:ascii="Arial" w:eastAsia="Times New Roman" w:hAnsi="Arial" w:cs="Arial"/>
                <w:sz w:val="20"/>
                <w:szCs w:val="20"/>
                <w:lang w:eastAsia="en-GB"/>
              </w:rPr>
              <w:t>491</w:t>
            </w:r>
          </w:p>
        </w:tc>
      </w:tr>
      <w:tr w:rsidR="00B8467D" w:rsidRPr="00B8467D" w:rsidTr="00C15722">
        <w:trPr>
          <w:trHeight w:val="62"/>
          <w:tblCellSpacing w:w="15" w:type="dxa"/>
        </w:trPr>
        <w:tc>
          <w:tcPr>
            <w:tcW w:w="0" w:type="auto"/>
            <w:vAlign w:val="center"/>
            <w:hideMark/>
          </w:tcPr>
          <w:p w:rsidR="00B8467D" w:rsidRPr="00B8467D" w:rsidRDefault="00B8467D" w:rsidP="00B8467D">
            <w:pPr>
              <w:spacing w:before="100" w:beforeAutospacing="1" w:after="100" w:afterAutospacing="1" w:line="240" w:lineRule="auto"/>
              <w:rPr>
                <w:rFonts w:ascii="Arial" w:eastAsia="Times New Roman" w:hAnsi="Arial" w:cs="Arial"/>
                <w:sz w:val="20"/>
                <w:szCs w:val="20"/>
                <w:lang w:eastAsia="en-GB"/>
              </w:rPr>
            </w:pPr>
            <w:r w:rsidRPr="00B8467D">
              <w:rPr>
                <w:rFonts w:ascii="Arial" w:eastAsia="Times New Roman" w:hAnsi="Arial" w:cs="Arial"/>
                <w:sz w:val="20"/>
                <w:szCs w:val="20"/>
                <w:lang w:eastAsia="en-GB"/>
              </w:rPr>
              <w:t>04.00 - 05.00</w:t>
            </w:r>
          </w:p>
        </w:tc>
        <w:tc>
          <w:tcPr>
            <w:tcW w:w="0" w:type="auto"/>
            <w:vAlign w:val="center"/>
            <w:hideMark/>
          </w:tcPr>
          <w:p w:rsidR="00B8467D" w:rsidRPr="00B8467D" w:rsidRDefault="00B8467D" w:rsidP="00B8467D">
            <w:pPr>
              <w:spacing w:before="100" w:beforeAutospacing="1" w:after="100" w:afterAutospacing="1" w:line="240" w:lineRule="auto"/>
              <w:rPr>
                <w:rFonts w:ascii="Arial" w:eastAsia="Times New Roman" w:hAnsi="Arial" w:cs="Arial"/>
                <w:sz w:val="20"/>
                <w:szCs w:val="20"/>
                <w:lang w:eastAsia="en-GB"/>
              </w:rPr>
            </w:pPr>
            <w:r w:rsidRPr="00B8467D">
              <w:rPr>
                <w:rFonts w:ascii="Arial" w:eastAsia="Times New Roman" w:hAnsi="Arial" w:cs="Arial"/>
                <w:sz w:val="20"/>
                <w:szCs w:val="20"/>
                <w:lang w:eastAsia="en-GB"/>
              </w:rPr>
              <w:t>350</w:t>
            </w:r>
          </w:p>
        </w:tc>
        <w:tc>
          <w:tcPr>
            <w:tcW w:w="0" w:type="auto"/>
            <w:vAlign w:val="center"/>
            <w:hideMark/>
          </w:tcPr>
          <w:p w:rsidR="00B8467D" w:rsidRPr="00B8467D" w:rsidRDefault="00B8467D" w:rsidP="00B8467D">
            <w:pPr>
              <w:spacing w:before="100" w:beforeAutospacing="1" w:after="100" w:afterAutospacing="1" w:line="240" w:lineRule="auto"/>
              <w:rPr>
                <w:rFonts w:ascii="Arial" w:eastAsia="Times New Roman" w:hAnsi="Arial" w:cs="Arial"/>
                <w:sz w:val="20"/>
                <w:szCs w:val="20"/>
                <w:lang w:eastAsia="en-GB"/>
              </w:rPr>
            </w:pPr>
            <w:r w:rsidRPr="00B8467D">
              <w:rPr>
                <w:rFonts w:ascii="Arial" w:eastAsia="Times New Roman" w:hAnsi="Arial" w:cs="Arial"/>
                <w:sz w:val="20"/>
                <w:szCs w:val="20"/>
                <w:lang w:eastAsia="en-GB"/>
              </w:rPr>
              <w:t>412</w:t>
            </w:r>
          </w:p>
        </w:tc>
      </w:tr>
    </w:tbl>
    <w:p w:rsidR="00FE196B" w:rsidRPr="000D2901" w:rsidRDefault="00C15722" w:rsidP="00C15722">
      <w:pPr>
        <w:tabs>
          <w:tab w:val="left" w:pos="1605"/>
        </w:tabs>
        <w:spacing w:after="0" w:line="240" w:lineRule="auto"/>
        <w:jc w:val="both"/>
        <w:rPr>
          <w:rFonts w:ascii="Arial" w:eastAsia="Times New Roman" w:hAnsi="Arial" w:cs="Times New Roman"/>
          <w:sz w:val="24"/>
          <w:szCs w:val="24"/>
        </w:rPr>
      </w:pPr>
      <w:r w:rsidRPr="000D2901">
        <w:rPr>
          <w:rFonts w:ascii="Arial" w:eastAsia="Times New Roman" w:hAnsi="Arial" w:cs="Times New Roman"/>
          <w:sz w:val="24"/>
          <w:szCs w:val="24"/>
        </w:rPr>
        <w:lastRenderedPageBreak/>
        <w:tab/>
      </w:r>
    </w:p>
    <w:p w:rsidR="00FE196B" w:rsidRDefault="00FE196B" w:rsidP="003B44F7">
      <w:pPr>
        <w:tabs>
          <w:tab w:val="num" w:pos="720"/>
        </w:tabs>
        <w:spacing w:after="0" w:line="240" w:lineRule="auto"/>
        <w:jc w:val="both"/>
        <w:rPr>
          <w:rFonts w:ascii="Arial" w:eastAsia="Times New Roman" w:hAnsi="Arial" w:cs="Times New Roman"/>
          <w:b/>
          <w:sz w:val="24"/>
          <w:szCs w:val="24"/>
          <w:u w:val="single"/>
        </w:rPr>
      </w:pPr>
    </w:p>
    <w:p w:rsidR="00C90AF6" w:rsidRPr="00ED5B21" w:rsidRDefault="00C90AF6" w:rsidP="003B44F7">
      <w:pPr>
        <w:tabs>
          <w:tab w:val="num" w:pos="720"/>
        </w:tabs>
        <w:spacing w:after="0" w:line="240" w:lineRule="auto"/>
        <w:jc w:val="both"/>
        <w:rPr>
          <w:rFonts w:ascii="Arial" w:eastAsia="Times New Roman" w:hAnsi="Arial" w:cs="Times New Roman"/>
          <w:b/>
          <w:sz w:val="24"/>
          <w:szCs w:val="24"/>
          <w:u w:val="single"/>
        </w:rPr>
      </w:pPr>
      <w:r w:rsidRPr="00C90AF6">
        <w:rPr>
          <w:rFonts w:ascii="Arial" w:eastAsia="Times New Roman" w:hAnsi="Arial" w:cs="Times New Roman"/>
          <w:b/>
          <w:sz w:val="24"/>
          <w:szCs w:val="24"/>
          <w:u w:val="single"/>
        </w:rPr>
        <w:t>Team Contacts</w:t>
      </w:r>
    </w:p>
    <w:p w:rsidR="00C90AF6" w:rsidRPr="00C90AF6" w:rsidRDefault="00C90AF6" w:rsidP="00C90AF6">
      <w:pPr>
        <w:spacing w:after="0" w:line="240" w:lineRule="auto"/>
        <w:rPr>
          <w:rFonts w:ascii="Arial" w:eastAsia="Times New Roman" w:hAnsi="Arial" w:cs="Times New Roman"/>
          <w:sz w:val="20"/>
          <w:szCs w:val="20"/>
        </w:rPr>
      </w:pPr>
    </w:p>
    <w:tbl>
      <w:tblPr>
        <w:tblW w:w="10492" w:type="dxa"/>
        <w:tblInd w:w="-722" w:type="dxa"/>
        <w:tblLook w:val="00A0" w:firstRow="1" w:lastRow="0" w:firstColumn="1" w:lastColumn="0" w:noHBand="0" w:noVBand="0"/>
      </w:tblPr>
      <w:tblGrid>
        <w:gridCol w:w="1951"/>
        <w:gridCol w:w="2977"/>
        <w:gridCol w:w="1862"/>
        <w:gridCol w:w="3702"/>
      </w:tblGrid>
      <w:tr w:rsidR="00C90AF6" w:rsidRPr="00C90AF6" w:rsidTr="00FE196B">
        <w:trPr>
          <w:trHeight w:hRule="exact" w:val="80"/>
        </w:trPr>
        <w:tc>
          <w:tcPr>
            <w:tcW w:w="1951" w:type="dxa"/>
            <w:vAlign w:val="center"/>
          </w:tcPr>
          <w:p w:rsidR="00C90AF6" w:rsidRPr="00C90AF6" w:rsidRDefault="00C90AF6" w:rsidP="00C90AF6">
            <w:pPr>
              <w:spacing w:after="0" w:line="240" w:lineRule="auto"/>
              <w:rPr>
                <w:rFonts w:ascii="Arial" w:eastAsia="Times New Roman" w:hAnsi="Arial" w:cs="Times New Roman"/>
                <w:sz w:val="20"/>
                <w:szCs w:val="20"/>
              </w:rPr>
            </w:pPr>
          </w:p>
        </w:tc>
        <w:tc>
          <w:tcPr>
            <w:tcW w:w="2977" w:type="dxa"/>
            <w:vAlign w:val="center"/>
          </w:tcPr>
          <w:p w:rsidR="00C90AF6" w:rsidRPr="00C90AF6" w:rsidRDefault="00C90AF6" w:rsidP="00C90AF6">
            <w:pPr>
              <w:spacing w:after="0" w:line="240" w:lineRule="auto"/>
              <w:rPr>
                <w:rFonts w:ascii="Arial" w:eastAsia="Times New Roman" w:hAnsi="Arial" w:cs="Times New Roman"/>
                <w:sz w:val="20"/>
                <w:szCs w:val="20"/>
              </w:rPr>
            </w:pPr>
          </w:p>
        </w:tc>
        <w:tc>
          <w:tcPr>
            <w:tcW w:w="1862" w:type="dxa"/>
            <w:vAlign w:val="center"/>
          </w:tcPr>
          <w:p w:rsidR="00C90AF6" w:rsidRPr="00C90AF6" w:rsidRDefault="00C90AF6" w:rsidP="00C90AF6">
            <w:pPr>
              <w:spacing w:after="0" w:line="240" w:lineRule="auto"/>
              <w:rPr>
                <w:rFonts w:ascii="Arial" w:eastAsia="Times New Roman" w:hAnsi="Arial" w:cs="Times New Roman"/>
                <w:sz w:val="20"/>
                <w:szCs w:val="20"/>
              </w:rPr>
            </w:pPr>
          </w:p>
        </w:tc>
        <w:tc>
          <w:tcPr>
            <w:tcW w:w="3702" w:type="dxa"/>
            <w:vAlign w:val="center"/>
          </w:tcPr>
          <w:p w:rsidR="00C90AF6" w:rsidRPr="00C90AF6" w:rsidRDefault="00C90AF6" w:rsidP="00C90AF6">
            <w:pPr>
              <w:spacing w:after="0" w:line="240" w:lineRule="auto"/>
              <w:rPr>
                <w:rFonts w:ascii="Arial" w:eastAsia="Times New Roman" w:hAnsi="Arial" w:cs="Times New Roman"/>
                <w:sz w:val="20"/>
                <w:szCs w:val="20"/>
              </w:rPr>
            </w:pPr>
          </w:p>
        </w:tc>
      </w:tr>
      <w:tr w:rsidR="002770A3" w:rsidRPr="00C90AF6" w:rsidTr="00ED5B21">
        <w:trPr>
          <w:trHeight w:hRule="exact" w:val="567"/>
        </w:trPr>
        <w:tc>
          <w:tcPr>
            <w:tcW w:w="1951" w:type="dxa"/>
            <w:vAlign w:val="center"/>
          </w:tcPr>
          <w:p w:rsidR="002770A3" w:rsidRPr="00C90AF6" w:rsidRDefault="002770A3" w:rsidP="003B44F7">
            <w:pPr>
              <w:spacing w:after="0" w:line="240" w:lineRule="auto"/>
              <w:ind w:left="722"/>
              <w:rPr>
                <w:rFonts w:ascii="Arial" w:eastAsia="Times New Roman" w:hAnsi="Arial" w:cs="Times New Roman"/>
                <w:sz w:val="20"/>
                <w:szCs w:val="20"/>
              </w:rPr>
            </w:pPr>
            <w:r>
              <w:rPr>
                <w:rFonts w:ascii="Arial" w:eastAsia="Times New Roman" w:hAnsi="Arial" w:cs="Times New Roman"/>
                <w:sz w:val="20"/>
                <w:szCs w:val="20"/>
              </w:rPr>
              <w:t>Elizabeth Ogunoye</w:t>
            </w:r>
            <w:r w:rsidRPr="00C90AF6">
              <w:rPr>
                <w:rFonts w:ascii="Arial" w:eastAsia="Times New Roman" w:hAnsi="Arial" w:cs="Times New Roman"/>
                <w:sz w:val="20"/>
                <w:szCs w:val="20"/>
              </w:rPr>
              <w:t xml:space="preserve"> </w:t>
            </w:r>
          </w:p>
        </w:tc>
        <w:tc>
          <w:tcPr>
            <w:tcW w:w="2977" w:type="dxa"/>
            <w:vAlign w:val="center"/>
          </w:tcPr>
          <w:p w:rsidR="002770A3" w:rsidRPr="00C90AF6" w:rsidRDefault="002770A3" w:rsidP="00387A0F">
            <w:pPr>
              <w:spacing w:after="0" w:line="240" w:lineRule="auto"/>
              <w:rPr>
                <w:rFonts w:ascii="Arial" w:eastAsia="Times New Roman" w:hAnsi="Arial" w:cs="Times New Roman"/>
                <w:sz w:val="20"/>
                <w:szCs w:val="20"/>
              </w:rPr>
            </w:pPr>
            <w:r w:rsidRPr="00C90AF6">
              <w:rPr>
                <w:rFonts w:ascii="Arial" w:eastAsia="Times New Roman" w:hAnsi="Arial" w:cs="Times New Roman"/>
                <w:sz w:val="20"/>
                <w:szCs w:val="20"/>
              </w:rPr>
              <w:t>Team Director</w:t>
            </w:r>
          </w:p>
        </w:tc>
        <w:tc>
          <w:tcPr>
            <w:tcW w:w="1862" w:type="dxa"/>
            <w:vAlign w:val="center"/>
          </w:tcPr>
          <w:p w:rsidR="002770A3" w:rsidRPr="00C90AF6" w:rsidRDefault="002770A3" w:rsidP="00387A0F">
            <w:pPr>
              <w:spacing w:after="0" w:line="240" w:lineRule="auto"/>
              <w:rPr>
                <w:rFonts w:ascii="Arial" w:eastAsia="Times New Roman" w:hAnsi="Arial" w:cs="Times New Roman"/>
                <w:sz w:val="20"/>
                <w:szCs w:val="20"/>
              </w:rPr>
            </w:pPr>
            <w:r>
              <w:rPr>
                <w:rFonts w:ascii="Arial" w:eastAsia="Times New Roman" w:hAnsi="Arial" w:cs="Times New Roman"/>
                <w:sz w:val="20"/>
                <w:szCs w:val="20"/>
              </w:rPr>
              <w:t>0203 350 4219</w:t>
            </w:r>
          </w:p>
        </w:tc>
        <w:tc>
          <w:tcPr>
            <w:tcW w:w="3702" w:type="dxa"/>
            <w:vAlign w:val="center"/>
          </w:tcPr>
          <w:p w:rsidR="002770A3" w:rsidRPr="00C90AF6" w:rsidRDefault="002770A3" w:rsidP="00387A0F">
            <w:pPr>
              <w:spacing w:after="0" w:line="240" w:lineRule="auto"/>
              <w:rPr>
                <w:rFonts w:ascii="Arial" w:eastAsia="Times New Roman" w:hAnsi="Arial" w:cs="Times New Roman"/>
                <w:sz w:val="20"/>
                <w:szCs w:val="20"/>
              </w:rPr>
            </w:pPr>
            <w:r>
              <w:rPr>
                <w:rFonts w:ascii="Arial" w:eastAsia="Times New Roman" w:hAnsi="Arial" w:cs="Times New Roman"/>
                <w:color w:val="0000FF"/>
                <w:sz w:val="20"/>
                <w:szCs w:val="20"/>
                <w:u w:val="single"/>
              </w:rPr>
              <w:t>elizabeth.ogunoye@nw.london.nhs.uk</w:t>
            </w:r>
          </w:p>
        </w:tc>
      </w:tr>
      <w:tr w:rsidR="002770A3" w:rsidRPr="00C90AF6" w:rsidTr="00ED5B21">
        <w:trPr>
          <w:trHeight w:hRule="exact" w:val="567"/>
        </w:trPr>
        <w:tc>
          <w:tcPr>
            <w:tcW w:w="1951" w:type="dxa"/>
            <w:vAlign w:val="center"/>
          </w:tcPr>
          <w:p w:rsidR="002770A3" w:rsidRPr="00C90AF6" w:rsidRDefault="002770A3" w:rsidP="003B44F7">
            <w:pPr>
              <w:spacing w:after="0" w:line="240" w:lineRule="auto"/>
              <w:ind w:left="722"/>
              <w:rPr>
                <w:rFonts w:ascii="Arial" w:eastAsia="Times New Roman" w:hAnsi="Arial" w:cs="Times New Roman"/>
                <w:sz w:val="20"/>
                <w:szCs w:val="20"/>
              </w:rPr>
            </w:pPr>
            <w:r>
              <w:rPr>
                <w:rFonts w:ascii="Arial" w:eastAsia="Times New Roman" w:hAnsi="Arial" w:cs="Times New Roman"/>
                <w:sz w:val="20"/>
                <w:szCs w:val="20"/>
              </w:rPr>
              <w:t>Katy Neal</w:t>
            </w:r>
          </w:p>
        </w:tc>
        <w:tc>
          <w:tcPr>
            <w:tcW w:w="2977" w:type="dxa"/>
            <w:vAlign w:val="center"/>
          </w:tcPr>
          <w:p w:rsidR="002770A3" w:rsidRPr="00C90AF6" w:rsidRDefault="00B010AA" w:rsidP="00387A0F">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Head of Performance </w:t>
            </w:r>
          </w:p>
        </w:tc>
        <w:tc>
          <w:tcPr>
            <w:tcW w:w="1862" w:type="dxa"/>
            <w:vAlign w:val="center"/>
          </w:tcPr>
          <w:p w:rsidR="002770A3" w:rsidRPr="00C90AF6" w:rsidRDefault="00045B00" w:rsidP="00387A0F">
            <w:pPr>
              <w:spacing w:after="0" w:line="240" w:lineRule="auto"/>
              <w:rPr>
                <w:rFonts w:ascii="Arial" w:eastAsia="Times New Roman" w:hAnsi="Arial" w:cs="Times New Roman"/>
                <w:sz w:val="20"/>
                <w:szCs w:val="20"/>
              </w:rPr>
            </w:pPr>
            <w:r>
              <w:rPr>
                <w:rFonts w:ascii="Arial" w:eastAsia="Times New Roman" w:hAnsi="Arial" w:cs="Times New Roman"/>
                <w:sz w:val="20"/>
                <w:szCs w:val="20"/>
              </w:rPr>
              <w:t>0203 350 4229</w:t>
            </w:r>
          </w:p>
        </w:tc>
        <w:tc>
          <w:tcPr>
            <w:tcW w:w="3702" w:type="dxa"/>
            <w:vAlign w:val="center"/>
          </w:tcPr>
          <w:p w:rsidR="002770A3" w:rsidRDefault="00AC4162" w:rsidP="00387A0F">
            <w:pPr>
              <w:spacing w:after="0" w:line="240" w:lineRule="auto"/>
            </w:pPr>
            <w:hyperlink r:id="rId18" w:history="1">
              <w:r w:rsidR="002770A3" w:rsidRPr="009A7C79">
                <w:rPr>
                  <w:rStyle w:val="Hyperlink"/>
                </w:rPr>
                <w:t>katy.neal@nw.london.nhs.uk</w:t>
              </w:r>
            </w:hyperlink>
            <w:r w:rsidR="002770A3">
              <w:t xml:space="preserve"> </w:t>
            </w:r>
          </w:p>
        </w:tc>
      </w:tr>
      <w:tr w:rsidR="00CA58A5" w:rsidRPr="00C90AF6" w:rsidTr="00ED5B21">
        <w:trPr>
          <w:trHeight w:hRule="exact" w:val="567"/>
        </w:trPr>
        <w:tc>
          <w:tcPr>
            <w:tcW w:w="1951" w:type="dxa"/>
            <w:vAlign w:val="center"/>
          </w:tcPr>
          <w:p w:rsidR="00CA58A5" w:rsidRPr="00C90AF6" w:rsidRDefault="00CA58A5" w:rsidP="003B44F7">
            <w:pPr>
              <w:spacing w:after="0" w:line="240" w:lineRule="auto"/>
              <w:ind w:left="722"/>
              <w:rPr>
                <w:rFonts w:ascii="Arial" w:eastAsia="Times New Roman" w:hAnsi="Arial" w:cs="Times New Roman"/>
                <w:sz w:val="20"/>
                <w:szCs w:val="20"/>
              </w:rPr>
            </w:pPr>
            <w:r w:rsidRPr="00C90AF6">
              <w:rPr>
                <w:rFonts w:ascii="Arial" w:eastAsia="Times New Roman" w:hAnsi="Arial" w:cs="Times New Roman"/>
                <w:sz w:val="20"/>
                <w:szCs w:val="20"/>
              </w:rPr>
              <w:t xml:space="preserve">David Whale </w:t>
            </w:r>
          </w:p>
        </w:tc>
        <w:tc>
          <w:tcPr>
            <w:tcW w:w="2977" w:type="dxa"/>
            <w:vAlign w:val="center"/>
          </w:tcPr>
          <w:p w:rsidR="00CA58A5" w:rsidRPr="00C90AF6" w:rsidRDefault="00D95962" w:rsidP="00387A0F">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LAS Contract Performance Manager </w:t>
            </w:r>
          </w:p>
        </w:tc>
        <w:tc>
          <w:tcPr>
            <w:tcW w:w="1862" w:type="dxa"/>
            <w:vAlign w:val="center"/>
          </w:tcPr>
          <w:p w:rsidR="00CA58A5" w:rsidRPr="00C90AF6" w:rsidRDefault="00CA58A5" w:rsidP="00387A0F">
            <w:pPr>
              <w:spacing w:after="0" w:line="240" w:lineRule="auto"/>
              <w:rPr>
                <w:rFonts w:ascii="Arial" w:eastAsia="Times New Roman" w:hAnsi="Arial" w:cs="Times New Roman"/>
                <w:sz w:val="20"/>
                <w:szCs w:val="20"/>
              </w:rPr>
            </w:pPr>
            <w:r w:rsidRPr="00C90AF6">
              <w:rPr>
                <w:rFonts w:ascii="Arial" w:eastAsia="Times New Roman" w:hAnsi="Arial" w:cs="Times New Roman"/>
                <w:sz w:val="20"/>
                <w:szCs w:val="20"/>
              </w:rPr>
              <w:t>0203 350 4053</w:t>
            </w:r>
          </w:p>
        </w:tc>
        <w:tc>
          <w:tcPr>
            <w:tcW w:w="3702" w:type="dxa"/>
            <w:vAlign w:val="center"/>
          </w:tcPr>
          <w:p w:rsidR="00CA58A5" w:rsidRPr="00C90AF6" w:rsidRDefault="00AC4162" w:rsidP="00387A0F">
            <w:pPr>
              <w:spacing w:after="0" w:line="240" w:lineRule="auto"/>
              <w:rPr>
                <w:rFonts w:ascii="Arial" w:eastAsia="Times New Roman" w:hAnsi="Arial" w:cs="Times New Roman"/>
                <w:sz w:val="20"/>
                <w:szCs w:val="20"/>
              </w:rPr>
            </w:pPr>
            <w:hyperlink r:id="rId19" w:history="1">
              <w:r w:rsidR="00CA58A5" w:rsidRPr="00C90AF6">
                <w:rPr>
                  <w:rFonts w:ascii="Arial" w:eastAsia="Times New Roman" w:hAnsi="Arial" w:cs="Times New Roman"/>
                  <w:color w:val="0000FF"/>
                  <w:sz w:val="20"/>
                  <w:szCs w:val="20"/>
                  <w:u w:val="single"/>
                </w:rPr>
                <w:t>david.whale</w:t>
              </w:r>
              <w:r w:rsidR="00CA58A5">
                <w:rPr>
                  <w:rFonts w:ascii="Arial" w:eastAsia="Times New Roman" w:hAnsi="Arial" w:cs="Times New Roman"/>
                  <w:color w:val="0000FF"/>
                  <w:sz w:val="20"/>
                  <w:szCs w:val="20"/>
                  <w:u w:val="single"/>
                </w:rPr>
                <w:t xml:space="preserve">@nw.london.nhs.uk </w:t>
              </w:r>
            </w:hyperlink>
          </w:p>
        </w:tc>
      </w:tr>
      <w:tr w:rsidR="002770A3" w:rsidRPr="00C90AF6" w:rsidTr="00ED5B21">
        <w:trPr>
          <w:trHeight w:hRule="exact" w:val="567"/>
        </w:trPr>
        <w:tc>
          <w:tcPr>
            <w:tcW w:w="1951" w:type="dxa"/>
            <w:vAlign w:val="center"/>
          </w:tcPr>
          <w:p w:rsidR="002770A3" w:rsidRPr="00C90AF6" w:rsidRDefault="002770A3" w:rsidP="003B44F7">
            <w:pPr>
              <w:spacing w:after="0" w:line="240" w:lineRule="auto"/>
              <w:ind w:left="722"/>
              <w:rPr>
                <w:rFonts w:ascii="Arial" w:eastAsia="Times New Roman" w:hAnsi="Arial" w:cs="Times New Roman"/>
                <w:sz w:val="20"/>
                <w:szCs w:val="20"/>
              </w:rPr>
            </w:pPr>
            <w:r w:rsidRPr="00C90AF6">
              <w:rPr>
                <w:rFonts w:ascii="Arial" w:eastAsia="Times New Roman" w:hAnsi="Arial" w:cs="Times New Roman"/>
                <w:sz w:val="20"/>
                <w:szCs w:val="20"/>
              </w:rPr>
              <w:t>Julian Williams</w:t>
            </w:r>
          </w:p>
        </w:tc>
        <w:tc>
          <w:tcPr>
            <w:tcW w:w="2977" w:type="dxa"/>
            <w:vAlign w:val="center"/>
          </w:tcPr>
          <w:p w:rsidR="002770A3" w:rsidRPr="00C90AF6" w:rsidRDefault="00D95962" w:rsidP="00C90AF6">
            <w:pPr>
              <w:spacing w:after="0" w:line="240" w:lineRule="auto"/>
              <w:rPr>
                <w:rFonts w:ascii="Arial" w:eastAsia="Times New Roman" w:hAnsi="Arial" w:cs="Times New Roman"/>
                <w:sz w:val="20"/>
                <w:szCs w:val="20"/>
              </w:rPr>
            </w:pPr>
            <w:r>
              <w:rPr>
                <w:rFonts w:ascii="Arial" w:eastAsia="Times New Roman" w:hAnsi="Arial" w:cs="Times New Roman"/>
                <w:sz w:val="20"/>
                <w:szCs w:val="20"/>
              </w:rPr>
              <w:t>Directory of Service Lead</w:t>
            </w:r>
          </w:p>
        </w:tc>
        <w:tc>
          <w:tcPr>
            <w:tcW w:w="1862" w:type="dxa"/>
            <w:vAlign w:val="center"/>
          </w:tcPr>
          <w:p w:rsidR="002770A3" w:rsidRPr="00C90AF6" w:rsidRDefault="002770A3" w:rsidP="00C90AF6">
            <w:pPr>
              <w:spacing w:after="0" w:line="240" w:lineRule="auto"/>
              <w:rPr>
                <w:rFonts w:ascii="Arial" w:eastAsia="Times New Roman" w:hAnsi="Arial" w:cs="Times New Roman"/>
                <w:sz w:val="20"/>
                <w:szCs w:val="20"/>
              </w:rPr>
            </w:pPr>
            <w:r w:rsidRPr="00C90AF6">
              <w:rPr>
                <w:rFonts w:ascii="Arial" w:eastAsia="Times New Roman" w:hAnsi="Arial" w:cs="Times New Roman"/>
                <w:sz w:val="20"/>
                <w:szCs w:val="20"/>
              </w:rPr>
              <w:t>0203 350 4605</w:t>
            </w:r>
          </w:p>
        </w:tc>
        <w:tc>
          <w:tcPr>
            <w:tcW w:w="3702" w:type="dxa"/>
            <w:vAlign w:val="center"/>
          </w:tcPr>
          <w:p w:rsidR="002770A3" w:rsidRPr="00C90AF6" w:rsidRDefault="00AC4162" w:rsidP="00C90AF6">
            <w:pPr>
              <w:spacing w:after="0" w:line="240" w:lineRule="auto"/>
              <w:rPr>
                <w:rFonts w:ascii="Arial" w:eastAsia="Times New Roman" w:hAnsi="Arial" w:cs="Times New Roman"/>
                <w:sz w:val="20"/>
                <w:szCs w:val="20"/>
              </w:rPr>
            </w:pPr>
            <w:hyperlink r:id="rId20" w:history="1">
              <w:r w:rsidR="002770A3" w:rsidRPr="00C90AF6">
                <w:rPr>
                  <w:rFonts w:ascii="Arial" w:eastAsia="Times New Roman" w:hAnsi="Arial" w:cs="Times New Roman"/>
                  <w:color w:val="0000FF"/>
                  <w:sz w:val="20"/>
                  <w:szCs w:val="20"/>
                  <w:u w:val="single"/>
                </w:rPr>
                <w:t>julian.williams</w:t>
              </w:r>
              <w:r w:rsidR="002770A3">
                <w:rPr>
                  <w:rFonts w:ascii="Arial" w:eastAsia="Times New Roman" w:hAnsi="Arial" w:cs="Times New Roman"/>
                  <w:color w:val="0000FF"/>
                  <w:sz w:val="20"/>
                  <w:szCs w:val="20"/>
                  <w:u w:val="single"/>
                </w:rPr>
                <w:t xml:space="preserve">@nw.london.nhs.uk </w:t>
              </w:r>
            </w:hyperlink>
          </w:p>
        </w:tc>
      </w:tr>
      <w:tr w:rsidR="00CA58A5" w:rsidRPr="00C90AF6" w:rsidTr="00ED5B21">
        <w:trPr>
          <w:trHeight w:hRule="exact" w:val="567"/>
        </w:trPr>
        <w:tc>
          <w:tcPr>
            <w:tcW w:w="1951" w:type="dxa"/>
            <w:vAlign w:val="center"/>
          </w:tcPr>
          <w:p w:rsidR="00CA58A5" w:rsidRPr="00C90AF6" w:rsidRDefault="00CA58A5" w:rsidP="003B44F7">
            <w:pPr>
              <w:spacing w:after="0" w:line="240" w:lineRule="auto"/>
              <w:ind w:left="722"/>
              <w:rPr>
                <w:rFonts w:ascii="Arial" w:eastAsia="Times New Roman" w:hAnsi="Arial" w:cs="Times New Roman"/>
                <w:sz w:val="20"/>
                <w:szCs w:val="20"/>
              </w:rPr>
            </w:pPr>
            <w:r w:rsidRPr="00C90AF6">
              <w:rPr>
                <w:rFonts w:ascii="Arial" w:eastAsia="Times New Roman" w:hAnsi="Arial" w:cs="Times New Roman"/>
                <w:sz w:val="20"/>
                <w:szCs w:val="20"/>
              </w:rPr>
              <w:t xml:space="preserve">Stephanie Grant </w:t>
            </w:r>
          </w:p>
        </w:tc>
        <w:tc>
          <w:tcPr>
            <w:tcW w:w="2977" w:type="dxa"/>
            <w:vAlign w:val="center"/>
          </w:tcPr>
          <w:p w:rsidR="00CA58A5" w:rsidRPr="00C90AF6" w:rsidRDefault="00CA58A5" w:rsidP="00387A0F">
            <w:pPr>
              <w:spacing w:after="0" w:line="240" w:lineRule="auto"/>
              <w:rPr>
                <w:rFonts w:ascii="Arial" w:eastAsia="Times New Roman" w:hAnsi="Arial" w:cs="Times New Roman"/>
                <w:sz w:val="20"/>
                <w:szCs w:val="20"/>
              </w:rPr>
            </w:pPr>
            <w:r w:rsidRPr="00C90AF6">
              <w:rPr>
                <w:rFonts w:ascii="Arial" w:eastAsia="Times New Roman" w:hAnsi="Arial" w:cs="Times New Roman"/>
                <w:sz w:val="20"/>
                <w:szCs w:val="20"/>
              </w:rPr>
              <w:t>Product specialist 111 /OOH/UCC contracts</w:t>
            </w:r>
          </w:p>
        </w:tc>
        <w:tc>
          <w:tcPr>
            <w:tcW w:w="1862" w:type="dxa"/>
            <w:vAlign w:val="center"/>
          </w:tcPr>
          <w:p w:rsidR="00CA58A5" w:rsidRPr="00C90AF6" w:rsidRDefault="00CA58A5" w:rsidP="00387A0F">
            <w:pPr>
              <w:spacing w:after="0" w:line="240" w:lineRule="auto"/>
              <w:rPr>
                <w:rFonts w:ascii="Arial" w:eastAsia="Times New Roman" w:hAnsi="Arial" w:cs="Times New Roman"/>
                <w:sz w:val="20"/>
                <w:szCs w:val="20"/>
              </w:rPr>
            </w:pPr>
            <w:r w:rsidRPr="00C90AF6">
              <w:rPr>
                <w:rFonts w:ascii="Arial" w:eastAsia="Times New Roman" w:hAnsi="Arial" w:cs="Times New Roman"/>
                <w:sz w:val="20"/>
                <w:szCs w:val="20"/>
              </w:rPr>
              <w:t>0203 350 4171</w:t>
            </w:r>
          </w:p>
        </w:tc>
        <w:tc>
          <w:tcPr>
            <w:tcW w:w="3702" w:type="dxa"/>
            <w:vAlign w:val="center"/>
          </w:tcPr>
          <w:p w:rsidR="00CA58A5" w:rsidRPr="00C90AF6" w:rsidRDefault="00AC4162" w:rsidP="00387A0F">
            <w:pPr>
              <w:spacing w:after="0" w:line="240" w:lineRule="auto"/>
              <w:rPr>
                <w:rFonts w:ascii="Arial" w:eastAsia="Times New Roman" w:hAnsi="Arial" w:cs="Times New Roman"/>
                <w:sz w:val="20"/>
                <w:szCs w:val="20"/>
              </w:rPr>
            </w:pPr>
            <w:hyperlink r:id="rId21" w:history="1">
              <w:r w:rsidR="00CA58A5" w:rsidRPr="00C90AF6">
                <w:rPr>
                  <w:rFonts w:ascii="Arial" w:eastAsia="Times New Roman" w:hAnsi="Arial" w:cs="Times New Roman"/>
                  <w:color w:val="0000FF"/>
                  <w:sz w:val="20"/>
                  <w:szCs w:val="20"/>
                  <w:u w:val="single"/>
                </w:rPr>
                <w:t>stephanie.grant</w:t>
              </w:r>
              <w:r w:rsidR="00CA58A5">
                <w:rPr>
                  <w:rFonts w:ascii="Arial" w:eastAsia="Times New Roman" w:hAnsi="Arial" w:cs="Times New Roman"/>
                  <w:color w:val="0000FF"/>
                  <w:sz w:val="20"/>
                  <w:szCs w:val="20"/>
                  <w:u w:val="single"/>
                </w:rPr>
                <w:t xml:space="preserve">@nw.london.nhs.uk </w:t>
              </w:r>
            </w:hyperlink>
          </w:p>
        </w:tc>
      </w:tr>
      <w:tr w:rsidR="002770A3" w:rsidRPr="00C90AF6" w:rsidTr="00ED5B21">
        <w:trPr>
          <w:trHeight w:hRule="exact" w:val="567"/>
        </w:trPr>
        <w:tc>
          <w:tcPr>
            <w:tcW w:w="1951" w:type="dxa"/>
            <w:vAlign w:val="center"/>
          </w:tcPr>
          <w:p w:rsidR="002770A3" w:rsidRPr="00C90AF6" w:rsidRDefault="002770A3" w:rsidP="003B44F7">
            <w:pPr>
              <w:spacing w:after="0" w:line="240" w:lineRule="auto"/>
              <w:ind w:left="722"/>
              <w:rPr>
                <w:rFonts w:ascii="Arial" w:eastAsia="Times New Roman" w:hAnsi="Arial" w:cs="Times New Roman"/>
                <w:sz w:val="20"/>
                <w:szCs w:val="20"/>
              </w:rPr>
            </w:pPr>
            <w:r w:rsidRPr="00C90AF6">
              <w:rPr>
                <w:rFonts w:ascii="Arial" w:eastAsia="Times New Roman" w:hAnsi="Arial" w:cs="Times New Roman"/>
                <w:sz w:val="20"/>
                <w:szCs w:val="20"/>
              </w:rPr>
              <w:t xml:space="preserve">Mayarun Begum </w:t>
            </w:r>
          </w:p>
        </w:tc>
        <w:tc>
          <w:tcPr>
            <w:tcW w:w="2977" w:type="dxa"/>
            <w:vAlign w:val="center"/>
          </w:tcPr>
          <w:p w:rsidR="002770A3" w:rsidRPr="00C90AF6" w:rsidRDefault="00D95962" w:rsidP="00C90AF6">
            <w:pPr>
              <w:spacing w:after="0" w:line="240" w:lineRule="auto"/>
              <w:rPr>
                <w:rFonts w:ascii="Arial" w:eastAsia="Times New Roman" w:hAnsi="Arial" w:cs="Times New Roman"/>
                <w:sz w:val="20"/>
                <w:szCs w:val="20"/>
              </w:rPr>
            </w:pPr>
            <w:r>
              <w:rPr>
                <w:rFonts w:ascii="Arial" w:eastAsia="Times New Roman" w:hAnsi="Arial" w:cs="Times New Roman"/>
                <w:sz w:val="20"/>
                <w:szCs w:val="20"/>
              </w:rPr>
              <w:t>Project Officer</w:t>
            </w:r>
          </w:p>
        </w:tc>
        <w:tc>
          <w:tcPr>
            <w:tcW w:w="1862" w:type="dxa"/>
            <w:vAlign w:val="center"/>
          </w:tcPr>
          <w:p w:rsidR="002770A3" w:rsidRPr="00C90AF6" w:rsidRDefault="002770A3" w:rsidP="00C90AF6">
            <w:pPr>
              <w:spacing w:after="0" w:line="240" w:lineRule="auto"/>
              <w:rPr>
                <w:rFonts w:ascii="Arial" w:eastAsia="Times New Roman" w:hAnsi="Arial" w:cs="Times New Roman"/>
                <w:sz w:val="20"/>
                <w:szCs w:val="20"/>
              </w:rPr>
            </w:pPr>
            <w:r w:rsidRPr="00C90AF6">
              <w:rPr>
                <w:rFonts w:ascii="Arial" w:eastAsia="Times New Roman" w:hAnsi="Arial" w:cs="Times New Roman"/>
                <w:sz w:val="20"/>
                <w:szCs w:val="20"/>
              </w:rPr>
              <w:t>0203 350 4752</w:t>
            </w:r>
          </w:p>
        </w:tc>
        <w:tc>
          <w:tcPr>
            <w:tcW w:w="3702" w:type="dxa"/>
            <w:vAlign w:val="center"/>
          </w:tcPr>
          <w:p w:rsidR="002770A3" w:rsidRPr="00C90AF6" w:rsidRDefault="00AC4162" w:rsidP="00C90AF6">
            <w:pPr>
              <w:spacing w:after="0" w:line="240" w:lineRule="auto"/>
              <w:rPr>
                <w:rFonts w:ascii="Arial" w:eastAsia="Times New Roman" w:hAnsi="Arial" w:cs="Times New Roman"/>
                <w:sz w:val="20"/>
                <w:szCs w:val="20"/>
              </w:rPr>
            </w:pPr>
            <w:hyperlink r:id="rId22" w:history="1">
              <w:r w:rsidR="002770A3" w:rsidRPr="00C90AF6">
                <w:rPr>
                  <w:rFonts w:ascii="Arial" w:eastAsia="Times New Roman" w:hAnsi="Arial" w:cs="Times New Roman"/>
                  <w:color w:val="0000FF"/>
                  <w:sz w:val="20"/>
                  <w:szCs w:val="20"/>
                  <w:u w:val="single"/>
                </w:rPr>
                <w:t>mayarun.begum</w:t>
              </w:r>
              <w:r w:rsidR="002770A3">
                <w:rPr>
                  <w:rFonts w:ascii="Arial" w:eastAsia="Times New Roman" w:hAnsi="Arial" w:cs="Times New Roman"/>
                  <w:color w:val="0000FF"/>
                  <w:sz w:val="20"/>
                  <w:szCs w:val="20"/>
                  <w:u w:val="single"/>
                </w:rPr>
                <w:t xml:space="preserve">@nw.london.nhs.uk </w:t>
              </w:r>
            </w:hyperlink>
          </w:p>
        </w:tc>
      </w:tr>
      <w:tr w:rsidR="002770A3" w:rsidRPr="00C90AF6" w:rsidTr="00ED5B21">
        <w:trPr>
          <w:trHeight w:hRule="exact" w:val="567"/>
        </w:trPr>
        <w:tc>
          <w:tcPr>
            <w:tcW w:w="1951" w:type="dxa"/>
            <w:vAlign w:val="center"/>
          </w:tcPr>
          <w:p w:rsidR="002770A3" w:rsidRPr="00C90AF6" w:rsidRDefault="002770A3" w:rsidP="003B44F7">
            <w:pPr>
              <w:spacing w:after="0" w:line="240" w:lineRule="auto"/>
              <w:ind w:left="722"/>
              <w:rPr>
                <w:rFonts w:ascii="Arial" w:eastAsia="Times New Roman" w:hAnsi="Arial" w:cs="Times New Roman"/>
                <w:sz w:val="20"/>
                <w:szCs w:val="20"/>
              </w:rPr>
            </w:pPr>
            <w:r w:rsidRPr="00C90AF6">
              <w:rPr>
                <w:rFonts w:ascii="Arial" w:eastAsia="Times New Roman" w:hAnsi="Arial" w:cs="Times New Roman"/>
                <w:sz w:val="20"/>
                <w:szCs w:val="20"/>
              </w:rPr>
              <w:t>William Sheppard</w:t>
            </w:r>
          </w:p>
        </w:tc>
        <w:tc>
          <w:tcPr>
            <w:tcW w:w="2977" w:type="dxa"/>
            <w:vAlign w:val="center"/>
          </w:tcPr>
          <w:p w:rsidR="002770A3" w:rsidRPr="00C90AF6" w:rsidRDefault="00D95962" w:rsidP="00C90AF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Team </w:t>
            </w:r>
            <w:r w:rsidR="002770A3" w:rsidRPr="00C90AF6">
              <w:rPr>
                <w:rFonts w:ascii="Arial" w:eastAsia="Times New Roman" w:hAnsi="Arial" w:cs="Times New Roman"/>
                <w:sz w:val="20"/>
                <w:szCs w:val="20"/>
              </w:rPr>
              <w:t xml:space="preserve">Administrator                  </w:t>
            </w:r>
          </w:p>
        </w:tc>
        <w:tc>
          <w:tcPr>
            <w:tcW w:w="1862" w:type="dxa"/>
            <w:vAlign w:val="center"/>
          </w:tcPr>
          <w:p w:rsidR="002770A3" w:rsidRPr="00C90AF6" w:rsidRDefault="002770A3" w:rsidP="00C90AF6">
            <w:pPr>
              <w:spacing w:after="0" w:line="240" w:lineRule="auto"/>
              <w:rPr>
                <w:rFonts w:ascii="Arial" w:eastAsia="Times New Roman" w:hAnsi="Arial" w:cs="Times New Roman"/>
                <w:sz w:val="20"/>
                <w:szCs w:val="20"/>
              </w:rPr>
            </w:pPr>
            <w:r w:rsidRPr="00C90AF6">
              <w:rPr>
                <w:rFonts w:ascii="Arial" w:eastAsia="Times New Roman" w:hAnsi="Arial" w:cs="Times New Roman"/>
                <w:sz w:val="20"/>
                <w:szCs w:val="20"/>
              </w:rPr>
              <w:t xml:space="preserve">0203 350 4174  </w:t>
            </w:r>
          </w:p>
        </w:tc>
        <w:tc>
          <w:tcPr>
            <w:tcW w:w="3702" w:type="dxa"/>
            <w:vAlign w:val="center"/>
          </w:tcPr>
          <w:p w:rsidR="002770A3" w:rsidRPr="00C90AF6" w:rsidRDefault="00AC4162" w:rsidP="00C90AF6">
            <w:pPr>
              <w:spacing w:after="0" w:line="240" w:lineRule="auto"/>
              <w:rPr>
                <w:rFonts w:ascii="Arial" w:eastAsia="Times New Roman" w:hAnsi="Arial" w:cs="Times New Roman"/>
                <w:sz w:val="20"/>
                <w:szCs w:val="20"/>
              </w:rPr>
            </w:pPr>
            <w:hyperlink r:id="rId23" w:history="1">
              <w:r w:rsidR="002770A3" w:rsidRPr="00160001">
                <w:rPr>
                  <w:rStyle w:val="Hyperlink"/>
                  <w:rFonts w:ascii="Arial" w:eastAsia="Times New Roman" w:hAnsi="Arial" w:cs="Times New Roman"/>
                  <w:sz w:val="20"/>
                  <w:szCs w:val="20"/>
                </w:rPr>
                <w:t xml:space="preserve">william.dunbar-sheppard@nw.london.nhs.uk </w:t>
              </w:r>
            </w:hyperlink>
          </w:p>
        </w:tc>
      </w:tr>
      <w:tr w:rsidR="002770A3" w:rsidTr="00ED5B21">
        <w:trPr>
          <w:trHeight w:hRule="exact" w:val="567"/>
        </w:trPr>
        <w:tc>
          <w:tcPr>
            <w:tcW w:w="1951" w:type="dxa"/>
            <w:vAlign w:val="center"/>
          </w:tcPr>
          <w:p w:rsidR="002770A3" w:rsidRPr="008A4A9A" w:rsidRDefault="002770A3" w:rsidP="003B44F7">
            <w:pPr>
              <w:spacing w:after="0" w:line="240" w:lineRule="auto"/>
              <w:ind w:left="722"/>
              <w:rPr>
                <w:rFonts w:ascii="Arial" w:eastAsia="Times New Roman" w:hAnsi="Arial" w:cs="Arial"/>
                <w:sz w:val="20"/>
                <w:szCs w:val="20"/>
              </w:rPr>
            </w:pPr>
            <w:r>
              <w:rPr>
                <w:rFonts w:ascii="Arial" w:eastAsia="Times New Roman" w:hAnsi="Arial" w:cs="Arial"/>
                <w:sz w:val="20"/>
                <w:szCs w:val="20"/>
              </w:rPr>
              <w:t>Yogesh Jagal</w:t>
            </w:r>
          </w:p>
        </w:tc>
        <w:tc>
          <w:tcPr>
            <w:tcW w:w="2977" w:type="dxa"/>
            <w:vAlign w:val="center"/>
          </w:tcPr>
          <w:p w:rsidR="00CA58A5" w:rsidRDefault="00CA58A5" w:rsidP="00387A0F">
            <w:pPr>
              <w:spacing w:after="0" w:line="240" w:lineRule="auto"/>
              <w:rPr>
                <w:rFonts w:ascii="Arial" w:eastAsia="Times New Roman" w:hAnsi="Arial" w:cs="Arial"/>
                <w:sz w:val="20"/>
                <w:szCs w:val="20"/>
              </w:rPr>
            </w:pPr>
          </w:p>
          <w:p w:rsidR="002770A3" w:rsidRDefault="002770A3" w:rsidP="00387A0F">
            <w:pPr>
              <w:spacing w:after="0" w:line="240" w:lineRule="auto"/>
              <w:rPr>
                <w:rFonts w:ascii="Arial" w:eastAsia="Times New Roman" w:hAnsi="Arial" w:cs="Arial"/>
                <w:sz w:val="20"/>
                <w:szCs w:val="20"/>
              </w:rPr>
            </w:pPr>
            <w:r>
              <w:rPr>
                <w:rFonts w:ascii="Arial" w:eastAsia="Times New Roman" w:hAnsi="Arial" w:cs="Arial"/>
                <w:sz w:val="20"/>
                <w:szCs w:val="20"/>
              </w:rPr>
              <w:t>Share Point Lead</w:t>
            </w:r>
          </w:p>
          <w:p w:rsidR="002770A3" w:rsidRPr="008A4A9A" w:rsidRDefault="002770A3" w:rsidP="00387A0F">
            <w:pPr>
              <w:spacing w:after="0" w:line="240" w:lineRule="auto"/>
              <w:rPr>
                <w:rFonts w:ascii="Arial" w:eastAsia="Times New Roman" w:hAnsi="Arial" w:cs="Arial"/>
                <w:sz w:val="20"/>
                <w:szCs w:val="20"/>
              </w:rPr>
            </w:pPr>
          </w:p>
        </w:tc>
        <w:tc>
          <w:tcPr>
            <w:tcW w:w="1862" w:type="dxa"/>
            <w:vAlign w:val="center"/>
          </w:tcPr>
          <w:p w:rsidR="002770A3" w:rsidRPr="008A4A9A" w:rsidRDefault="002770A3" w:rsidP="00387A0F">
            <w:pPr>
              <w:spacing w:after="0" w:line="240" w:lineRule="auto"/>
              <w:rPr>
                <w:rFonts w:ascii="Arial" w:eastAsia="Times New Roman" w:hAnsi="Arial" w:cs="Arial"/>
                <w:sz w:val="20"/>
                <w:szCs w:val="20"/>
              </w:rPr>
            </w:pPr>
            <w:r>
              <w:rPr>
                <w:rFonts w:ascii="Arial" w:eastAsia="Times New Roman" w:hAnsi="Arial" w:cs="Arial"/>
                <w:sz w:val="20"/>
                <w:szCs w:val="20"/>
              </w:rPr>
              <w:t>0203 350 4187</w:t>
            </w:r>
          </w:p>
        </w:tc>
        <w:tc>
          <w:tcPr>
            <w:tcW w:w="3702" w:type="dxa"/>
            <w:vAlign w:val="center"/>
          </w:tcPr>
          <w:p w:rsidR="002770A3" w:rsidRDefault="00AC4162" w:rsidP="00387A0F">
            <w:pPr>
              <w:spacing w:after="0" w:line="240" w:lineRule="auto"/>
            </w:pPr>
            <w:hyperlink r:id="rId24" w:history="1">
              <w:r w:rsidR="002770A3" w:rsidRPr="002770A3">
                <w:rPr>
                  <w:rStyle w:val="Hyperlink"/>
                </w:rPr>
                <w:t>yogesh.Jagal@nw.london.nhs.uk</w:t>
              </w:r>
            </w:hyperlink>
          </w:p>
        </w:tc>
      </w:tr>
    </w:tbl>
    <w:p w:rsidR="00C90AF6" w:rsidRPr="00C90AF6" w:rsidRDefault="00C90AF6" w:rsidP="00C90AF6">
      <w:pPr>
        <w:tabs>
          <w:tab w:val="left" w:pos="720"/>
          <w:tab w:val="left" w:pos="1440"/>
          <w:tab w:val="left" w:pos="2340"/>
          <w:tab w:val="center" w:pos="5067"/>
        </w:tabs>
        <w:spacing w:after="0" w:line="240" w:lineRule="auto"/>
        <w:rPr>
          <w:rFonts w:ascii="Arial" w:eastAsia="Times New Roman" w:hAnsi="Arial" w:cs="Times New Roman"/>
          <w:sz w:val="20"/>
          <w:szCs w:val="20"/>
        </w:rPr>
      </w:pPr>
      <w:r w:rsidRPr="00C90AF6">
        <w:rPr>
          <w:rFonts w:ascii="Arial" w:eastAsia="Times New Roman" w:hAnsi="Arial" w:cs="Times New Roman"/>
          <w:sz w:val="20"/>
          <w:szCs w:val="20"/>
        </w:rPr>
        <w:tab/>
        <w:t xml:space="preserve">           </w:t>
      </w:r>
    </w:p>
    <w:p w:rsidR="00C90AF6" w:rsidRPr="00C90AF6" w:rsidRDefault="00C90AF6" w:rsidP="00C90AF6">
      <w:pPr>
        <w:tabs>
          <w:tab w:val="left" w:pos="720"/>
          <w:tab w:val="left" w:pos="1440"/>
          <w:tab w:val="left" w:pos="2340"/>
        </w:tabs>
        <w:spacing w:after="0" w:line="240" w:lineRule="auto"/>
        <w:rPr>
          <w:rFonts w:ascii="Arial" w:eastAsia="Times New Roman" w:hAnsi="Arial" w:cs="Times New Roman"/>
          <w:sz w:val="20"/>
          <w:szCs w:val="20"/>
        </w:rPr>
      </w:pPr>
      <w:r w:rsidRPr="00C90AF6">
        <w:rPr>
          <w:rFonts w:ascii="Arial" w:eastAsia="Times New Roman" w:hAnsi="Arial" w:cs="Times New Roman"/>
          <w:sz w:val="20"/>
          <w:szCs w:val="20"/>
        </w:rPr>
        <w:t xml:space="preserve">                                </w:t>
      </w:r>
    </w:p>
    <w:p w:rsidR="00C90AF6" w:rsidRPr="00C90AF6" w:rsidRDefault="00C90AF6" w:rsidP="00C90AF6">
      <w:pPr>
        <w:tabs>
          <w:tab w:val="left" w:pos="720"/>
          <w:tab w:val="left" w:pos="1440"/>
          <w:tab w:val="left" w:pos="2340"/>
        </w:tabs>
        <w:spacing w:after="0" w:line="240" w:lineRule="auto"/>
        <w:rPr>
          <w:rFonts w:ascii="Arial" w:eastAsia="Times New Roman" w:hAnsi="Arial" w:cs="Times New Roman"/>
          <w:sz w:val="20"/>
          <w:szCs w:val="20"/>
        </w:rPr>
      </w:pPr>
    </w:p>
    <w:p w:rsidR="007E674C" w:rsidRPr="00B94328" w:rsidRDefault="007E674C" w:rsidP="009A4288">
      <w:pPr>
        <w:rPr>
          <w:rFonts w:ascii="Arial" w:hAnsi="Arial" w:cs="Arial"/>
          <w:sz w:val="20"/>
          <w:szCs w:val="20"/>
        </w:rPr>
      </w:pPr>
    </w:p>
    <w:p w:rsidR="007E674C" w:rsidRDefault="008035A1" w:rsidP="007E674C">
      <w:pPr>
        <w:rPr>
          <w:rFonts w:ascii="Arial" w:hAnsi="Arial" w:cs="Arial"/>
          <w:noProof/>
          <w:sz w:val="20"/>
          <w:szCs w:val="20"/>
          <w:lang w:eastAsia="en-GB"/>
        </w:rPr>
      </w:pPr>
      <w:r>
        <w:rPr>
          <w:rFonts w:ascii="Arial" w:hAnsi="Arial" w:cs="Arial"/>
          <w:noProof/>
          <w:sz w:val="20"/>
          <w:szCs w:val="20"/>
          <w:lang w:eastAsia="en-GB"/>
        </w:rPr>
        <w:t xml:space="preserve">                     </w:t>
      </w:r>
    </w:p>
    <w:p w:rsidR="00603416" w:rsidRPr="00603416" w:rsidRDefault="00603416" w:rsidP="00603416"/>
    <w:sectPr w:rsidR="00603416" w:rsidRPr="00603416" w:rsidSect="0015484A">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2A6" w:rsidRDefault="001132A6" w:rsidP="00F156DD">
      <w:pPr>
        <w:spacing w:after="0" w:line="240" w:lineRule="auto"/>
      </w:pPr>
      <w:r>
        <w:separator/>
      </w:r>
    </w:p>
  </w:endnote>
  <w:endnote w:type="continuationSeparator" w:id="0">
    <w:p w:rsidR="001132A6" w:rsidRDefault="001132A6" w:rsidP="00F1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2A6" w:rsidRDefault="001132A6" w:rsidP="00F156DD">
      <w:pPr>
        <w:spacing w:after="0" w:line="240" w:lineRule="auto"/>
      </w:pPr>
      <w:r>
        <w:separator/>
      </w:r>
    </w:p>
  </w:footnote>
  <w:footnote w:type="continuationSeparator" w:id="0">
    <w:p w:rsidR="001132A6" w:rsidRDefault="001132A6" w:rsidP="00F156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95" w:rsidRPr="00B94328" w:rsidRDefault="009A4E95" w:rsidP="00C90AF6">
    <w:pPr>
      <w:rPr>
        <w:rFonts w:ascii="Arial" w:hAnsi="Arial" w:cs="Arial"/>
        <w:sz w:val="20"/>
        <w:szCs w:val="20"/>
      </w:rPr>
    </w:pPr>
    <w:r w:rsidRPr="00B94328">
      <w:rPr>
        <w:rFonts w:ascii="Arial" w:hAnsi="Arial" w:cs="Arial"/>
        <w:noProof/>
        <w:sz w:val="20"/>
        <w:szCs w:val="20"/>
        <w:lang w:val="en-US"/>
      </w:rPr>
      <w:drawing>
        <wp:anchor distT="0" distB="0" distL="114300" distR="114300" simplePos="0" relativeHeight="251660288" behindDoc="0" locked="0" layoutInCell="1" allowOverlap="1" wp14:anchorId="3A363335" wp14:editId="4C574368">
          <wp:simplePos x="0" y="0"/>
          <wp:positionH relativeFrom="column">
            <wp:posOffset>4321810</wp:posOffset>
          </wp:positionH>
          <wp:positionV relativeFrom="paragraph">
            <wp:posOffset>-173355</wp:posOffset>
          </wp:positionV>
          <wp:extent cx="1990725" cy="5384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247" r="5617"/>
                  <a:stretch/>
                </pic:blipFill>
                <pic:spPr bwMode="auto">
                  <a:xfrm>
                    <a:off x="0" y="0"/>
                    <a:ext cx="1990725" cy="538480"/>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Pr>
        <w:rFonts w:ascii="Arial" w:hAnsi="Arial" w:cs="Arial"/>
        <w:noProof/>
        <w:sz w:val="20"/>
        <w:szCs w:val="20"/>
        <w:lang w:val="en-US"/>
      </w:rPr>
      <w:drawing>
        <wp:anchor distT="0" distB="0" distL="114300" distR="114300" simplePos="0" relativeHeight="251659264" behindDoc="0" locked="0" layoutInCell="1" allowOverlap="1" wp14:anchorId="4AC1CDBD" wp14:editId="07FEA727">
          <wp:simplePos x="0" y="0"/>
          <wp:positionH relativeFrom="column">
            <wp:posOffset>2133600</wp:posOffset>
          </wp:positionH>
          <wp:positionV relativeFrom="paragraph">
            <wp:posOffset>-278130</wp:posOffset>
          </wp:positionV>
          <wp:extent cx="1876425" cy="6934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CCG-collaboration-letterhead-150-dpi_for-web.jpg"/>
                  <pic:cNvPicPr/>
                </pic:nvPicPr>
                <pic:blipFill>
                  <a:blip r:embed="rId2">
                    <a:extLst>
                      <a:ext uri="{28A0092B-C50C-407E-A947-70E740481C1C}">
                        <a14:useLocalDpi xmlns:a14="http://schemas.microsoft.com/office/drawing/2010/main" val="0"/>
                      </a:ext>
                    </a:extLst>
                  </a:blip>
                  <a:stretch>
                    <a:fillRect/>
                  </a:stretch>
                </pic:blipFill>
                <pic:spPr>
                  <a:xfrm>
                    <a:off x="0" y="0"/>
                    <a:ext cx="1876425" cy="693420"/>
                  </a:xfrm>
                  <a:prstGeom prst="rect">
                    <a:avLst/>
                  </a:prstGeom>
                </pic:spPr>
              </pic:pic>
            </a:graphicData>
          </a:graphic>
        </wp:anchor>
      </w:drawing>
    </w:r>
    <w:r>
      <w:rPr>
        <w:rFonts w:ascii="Arial" w:hAnsi="Arial" w:cs="Arial"/>
        <w:noProof/>
        <w:sz w:val="20"/>
        <w:szCs w:val="20"/>
        <w:lang w:val="en-US"/>
      </w:rPr>
      <w:drawing>
        <wp:anchor distT="0" distB="0" distL="114300" distR="114300" simplePos="0" relativeHeight="251661312" behindDoc="0" locked="0" layoutInCell="1" allowOverlap="1" wp14:anchorId="4F5F2E53" wp14:editId="118117F9">
          <wp:simplePos x="0" y="0"/>
          <wp:positionH relativeFrom="column">
            <wp:posOffset>-476250</wp:posOffset>
          </wp:positionH>
          <wp:positionV relativeFrom="paragraph">
            <wp:posOffset>-211455</wp:posOffset>
          </wp:positionV>
          <wp:extent cx="2266950" cy="619125"/>
          <wp:effectExtent l="0" t="0" r="0" b="9525"/>
          <wp:wrapSquare wrapText="bothSides"/>
          <wp:docPr id="3" name="Picture 3" descr="C:\Users\dunwil.WPCT\Desktop\Logo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nwil.WPCT\Desktop\Logos\heade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66950" cy="619125"/>
                  </a:xfrm>
                  <a:prstGeom prst="rect">
                    <a:avLst/>
                  </a:prstGeom>
                  <a:noFill/>
                  <a:ln>
                    <a:noFill/>
                  </a:ln>
                </pic:spPr>
              </pic:pic>
            </a:graphicData>
          </a:graphic>
        </wp:anchor>
      </w:drawing>
    </w:r>
  </w:p>
  <w:p w:rsidR="009A4E95" w:rsidRDefault="009A4E95">
    <w:pPr>
      <w:pStyle w:val="Header"/>
    </w:pPr>
  </w:p>
  <w:p w:rsidR="009A4E95" w:rsidRDefault="009A4E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188F"/>
    <w:multiLevelType w:val="hybridMultilevel"/>
    <w:tmpl w:val="EB42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51BE8"/>
    <w:multiLevelType w:val="hybridMultilevel"/>
    <w:tmpl w:val="B30E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AA277B"/>
    <w:multiLevelType w:val="hybridMultilevel"/>
    <w:tmpl w:val="9804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103D3C"/>
    <w:multiLevelType w:val="hybridMultilevel"/>
    <w:tmpl w:val="C2A8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561BF0"/>
    <w:multiLevelType w:val="multilevel"/>
    <w:tmpl w:val="E9F2A41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28A04453"/>
    <w:multiLevelType w:val="hybridMultilevel"/>
    <w:tmpl w:val="E858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3574D9"/>
    <w:multiLevelType w:val="hybridMultilevel"/>
    <w:tmpl w:val="CEEA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310AE9"/>
    <w:multiLevelType w:val="hybridMultilevel"/>
    <w:tmpl w:val="6CFA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431FAD"/>
    <w:multiLevelType w:val="multilevel"/>
    <w:tmpl w:val="E2F8DA9E"/>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48B4CA1"/>
    <w:multiLevelType w:val="hybridMultilevel"/>
    <w:tmpl w:val="092A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242F75"/>
    <w:multiLevelType w:val="hybridMultilevel"/>
    <w:tmpl w:val="B436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8A75DB"/>
    <w:multiLevelType w:val="hybridMultilevel"/>
    <w:tmpl w:val="3E98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9"/>
  </w:num>
  <w:num w:numId="5">
    <w:abstractNumId w:val="8"/>
  </w:num>
  <w:num w:numId="6">
    <w:abstractNumId w:val="1"/>
  </w:num>
  <w:num w:numId="7">
    <w:abstractNumId w:val="11"/>
  </w:num>
  <w:num w:numId="8">
    <w:abstractNumId w:val="7"/>
  </w:num>
  <w:num w:numId="9">
    <w:abstractNumId w:val="5"/>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16"/>
    <w:rsid w:val="00002A0A"/>
    <w:rsid w:val="000271F6"/>
    <w:rsid w:val="000426ED"/>
    <w:rsid w:val="00045B00"/>
    <w:rsid w:val="00066216"/>
    <w:rsid w:val="00075252"/>
    <w:rsid w:val="00077695"/>
    <w:rsid w:val="000A311E"/>
    <w:rsid w:val="000C2B71"/>
    <w:rsid w:val="000C7311"/>
    <w:rsid w:val="000C7D48"/>
    <w:rsid w:val="000C7F53"/>
    <w:rsid w:val="000D2901"/>
    <w:rsid w:val="001132A6"/>
    <w:rsid w:val="0011339C"/>
    <w:rsid w:val="00120757"/>
    <w:rsid w:val="00125E1F"/>
    <w:rsid w:val="001275FB"/>
    <w:rsid w:val="001450D3"/>
    <w:rsid w:val="00145E65"/>
    <w:rsid w:val="0015484A"/>
    <w:rsid w:val="00167843"/>
    <w:rsid w:val="00183368"/>
    <w:rsid w:val="00186DE0"/>
    <w:rsid w:val="00194003"/>
    <w:rsid w:val="00197D5D"/>
    <w:rsid w:val="001A44EB"/>
    <w:rsid w:val="001A460B"/>
    <w:rsid w:val="001D35D5"/>
    <w:rsid w:val="001E1E2C"/>
    <w:rsid w:val="001E2359"/>
    <w:rsid w:val="001F01AF"/>
    <w:rsid w:val="0021031C"/>
    <w:rsid w:val="00215FAB"/>
    <w:rsid w:val="00234055"/>
    <w:rsid w:val="00236CAE"/>
    <w:rsid w:val="00236F21"/>
    <w:rsid w:val="0024075E"/>
    <w:rsid w:val="00242203"/>
    <w:rsid w:val="00253E45"/>
    <w:rsid w:val="002602BD"/>
    <w:rsid w:val="002770A3"/>
    <w:rsid w:val="002772E3"/>
    <w:rsid w:val="002812CE"/>
    <w:rsid w:val="002A20E2"/>
    <w:rsid w:val="002F6B99"/>
    <w:rsid w:val="00317A47"/>
    <w:rsid w:val="00321F22"/>
    <w:rsid w:val="00325571"/>
    <w:rsid w:val="00331BE5"/>
    <w:rsid w:val="00337C05"/>
    <w:rsid w:val="00340DCB"/>
    <w:rsid w:val="00372E35"/>
    <w:rsid w:val="00387A0F"/>
    <w:rsid w:val="00387EB7"/>
    <w:rsid w:val="003B44F7"/>
    <w:rsid w:val="003B5CBE"/>
    <w:rsid w:val="003B6108"/>
    <w:rsid w:val="004005BF"/>
    <w:rsid w:val="0041300A"/>
    <w:rsid w:val="00415367"/>
    <w:rsid w:val="00427C8A"/>
    <w:rsid w:val="00446609"/>
    <w:rsid w:val="00447998"/>
    <w:rsid w:val="00447EC9"/>
    <w:rsid w:val="00464525"/>
    <w:rsid w:val="00465307"/>
    <w:rsid w:val="004778BD"/>
    <w:rsid w:val="00484F24"/>
    <w:rsid w:val="00491590"/>
    <w:rsid w:val="00491F53"/>
    <w:rsid w:val="00493ED6"/>
    <w:rsid w:val="004E3D51"/>
    <w:rsid w:val="004F5DB0"/>
    <w:rsid w:val="0050556C"/>
    <w:rsid w:val="00511915"/>
    <w:rsid w:val="00517798"/>
    <w:rsid w:val="005272F9"/>
    <w:rsid w:val="005311F8"/>
    <w:rsid w:val="00534B9E"/>
    <w:rsid w:val="005416AA"/>
    <w:rsid w:val="00557777"/>
    <w:rsid w:val="00561AA7"/>
    <w:rsid w:val="00564ECE"/>
    <w:rsid w:val="00570D73"/>
    <w:rsid w:val="00587FD4"/>
    <w:rsid w:val="00594F71"/>
    <w:rsid w:val="005B1F16"/>
    <w:rsid w:val="005B315B"/>
    <w:rsid w:val="005C2C2C"/>
    <w:rsid w:val="005C61B3"/>
    <w:rsid w:val="005E079A"/>
    <w:rsid w:val="005F5591"/>
    <w:rsid w:val="00603416"/>
    <w:rsid w:val="006036C8"/>
    <w:rsid w:val="00607728"/>
    <w:rsid w:val="0061186D"/>
    <w:rsid w:val="006145E7"/>
    <w:rsid w:val="00620763"/>
    <w:rsid w:val="00627A70"/>
    <w:rsid w:val="00637EE5"/>
    <w:rsid w:val="006444A5"/>
    <w:rsid w:val="00673FF6"/>
    <w:rsid w:val="00681CEC"/>
    <w:rsid w:val="006A1C35"/>
    <w:rsid w:val="006B2AE1"/>
    <w:rsid w:val="006B7457"/>
    <w:rsid w:val="006C7189"/>
    <w:rsid w:val="006D29E8"/>
    <w:rsid w:val="006F3360"/>
    <w:rsid w:val="00713C83"/>
    <w:rsid w:val="00714FAA"/>
    <w:rsid w:val="00720258"/>
    <w:rsid w:val="00724739"/>
    <w:rsid w:val="00732C67"/>
    <w:rsid w:val="0073566F"/>
    <w:rsid w:val="00742E2A"/>
    <w:rsid w:val="00753F79"/>
    <w:rsid w:val="007542A6"/>
    <w:rsid w:val="007A0100"/>
    <w:rsid w:val="007B6C7F"/>
    <w:rsid w:val="007C1000"/>
    <w:rsid w:val="007D24B2"/>
    <w:rsid w:val="007E1ED2"/>
    <w:rsid w:val="007E674C"/>
    <w:rsid w:val="007F0BE4"/>
    <w:rsid w:val="00802EBC"/>
    <w:rsid w:val="008035A1"/>
    <w:rsid w:val="00834A32"/>
    <w:rsid w:val="008465AE"/>
    <w:rsid w:val="00853186"/>
    <w:rsid w:val="00864EAF"/>
    <w:rsid w:val="008769F1"/>
    <w:rsid w:val="0088284F"/>
    <w:rsid w:val="008A4A9A"/>
    <w:rsid w:val="008C5B51"/>
    <w:rsid w:val="008D0F24"/>
    <w:rsid w:val="008D1D42"/>
    <w:rsid w:val="008D232B"/>
    <w:rsid w:val="008E290F"/>
    <w:rsid w:val="008E2C6C"/>
    <w:rsid w:val="008E3433"/>
    <w:rsid w:val="008F1814"/>
    <w:rsid w:val="00902481"/>
    <w:rsid w:val="009059D6"/>
    <w:rsid w:val="00910387"/>
    <w:rsid w:val="00912FE1"/>
    <w:rsid w:val="00913357"/>
    <w:rsid w:val="00920415"/>
    <w:rsid w:val="00954EDE"/>
    <w:rsid w:val="009718EE"/>
    <w:rsid w:val="009A4288"/>
    <w:rsid w:val="009A4E95"/>
    <w:rsid w:val="009C08F3"/>
    <w:rsid w:val="009C52A1"/>
    <w:rsid w:val="009D2342"/>
    <w:rsid w:val="00A02B63"/>
    <w:rsid w:val="00A24542"/>
    <w:rsid w:val="00A5388A"/>
    <w:rsid w:val="00A56DA5"/>
    <w:rsid w:val="00A75B51"/>
    <w:rsid w:val="00A85F57"/>
    <w:rsid w:val="00A90A9E"/>
    <w:rsid w:val="00A91BCB"/>
    <w:rsid w:val="00A93837"/>
    <w:rsid w:val="00A9387A"/>
    <w:rsid w:val="00A9447A"/>
    <w:rsid w:val="00AC16F4"/>
    <w:rsid w:val="00AC4162"/>
    <w:rsid w:val="00AD4D83"/>
    <w:rsid w:val="00AD4E26"/>
    <w:rsid w:val="00AD77EF"/>
    <w:rsid w:val="00B010AA"/>
    <w:rsid w:val="00B12227"/>
    <w:rsid w:val="00B155D2"/>
    <w:rsid w:val="00B5058E"/>
    <w:rsid w:val="00B536AD"/>
    <w:rsid w:val="00B57631"/>
    <w:rsid w:val="00B7410E"/>
    <w:rsid w:val="00B7411F"/>
    <w:rsid w:val="00B775B8"/>
    <w:rsid w:val="00B8467D"/>
    <w:rsid w:val="00B9384B"/>
    <w:rsid w:val="00B95457"/>
    <w:rsid w:val="00BA104A"/>
    <w:rsid w:val="00BA1960"/>
    <w:rsid w:val="00BC6FB4"/>
    <w:rsid w:val="00BC719C"/>
    <w:rsid w:val="00BD5C29"/>
    <w:rsid w:val="00BE0351"/>
    <w:rsid w:val="00BF0404"/>
    <w:rsid w:val="00BF2CCC"/>
    <w:rsid w:val="00BF6EC5"/>
    <w:rsid w:val="00C115F8"/>
    <w:rsid w:val="00C14D16"/>
    <w:rsid w:val="00C15722"/>
    <w:rsid w:val="00C270EB"/>
    <w:rsid w:val="00C41AAD"/>
    <w:rsid w:val="00C41B86"/>
    <w:rsid w:val="00C42AE5"/>
    <w:rsid w:val="00C52A74"/>
    <w:rsid w:val="00C61AEB"/>
    <w:rsid w:val="00C62147"/>
    <w:rsid w:val="00C65087"/>
    <w:rsid w:val="00C902E9"/>
    <w:rsid w:val="00C90AF6"/>
    <w:rsid w:val="00C92CC7"/>
    <w:rsid w:val="00CA58A5"/>
    <w:rsid w:val="00CE579F"/>
    <w:rsid w:val="00CF0C9B"/>
    <w:rsid w:val="00CF2944"/>
    <w:rsid w:val="00D05EB1"/>
    <w:rsid w:val="00D21A21"/>
    <w:rsid w:val="00D27C5D"/>
    <w:rsid w:val="00D53335"/>
    <w:rsid w:val="00D565F6"/>
    <w:rsid w:val="00D841C0"/>
    <w:rsid w:val="00D87EA2"/>
    <w:rsid w:val="00D95962"/>
    <w:rsid w:val="00D9635F"/>
    <w:rsid w:val="00DC00DD"/>
    <w:rsid w:val="00DC0373"/>
    <w:rsid w:val="00DC50DB"/>
    <w:rsid w:val="00DD2A72"/>
    <w:rsid w:val="00DD4A15"/>
    <w:rsid w:val="00DE163C"/>
    <w:rsid w:val="00DE1729"/>
    <w:rsid w:val="00E049BA"/>
    <w:rsid w:val="00E13D11"/>
    <w:rsid w:val="00E15C09"/>
    <w:rsid w:val="00E25EBD"/>
    <w:rsid w:val="00E30D86"/>
    <w:rsid w:val="00E337E7"/>
    <w:rsid w:val="00E37670"/>
    <w:rsid w:val="00E40303"/>
    <w:rsid w:val="00E64806"/>
    <w:rsid w:val="00E67DA8"/>
    <w:rsid w:val="00E74516"/>
    <w:rsid w:val="00E95A94"/>
    <w:rsid w:val="00E9797B"/>
    <w:rsid w:val="00ED5B21"/>
    <w:rsid w:val="00ED73AB"/>
    <w:rsid w:val="00EE452E"/>
    <w:rsid w:val="00EE585F"/>
    <w:rsid w:val="00EF19BC"/>
    <w:rsid w:val="00EF32BA"/>
    <w:rsid w:val="00F1504B"/>
    <w:rsid w:val="00F156DD"/>
    <w:rsid w:val="00F27605"/>
    <w:rsid w:val="00F40483"/>
    <w:rsid w:val="00F45190"/>
    <w:rsid w:val="00F63F82"/>
    <w:rsid w:val="00F75E32"/>
    <w:rsid w:val="00F869EA"/>
    <w:rsid w:val="00F92CE7"/>
    <w:rsid w:val="00F9488C"/>
    <w:rsid w:val="00FC12CD"/>
    <w:rsid w:val="00FC3FF4"/>
    <w:rsid w:val="00FE196B"/>
    <w:rsid w:val="00FE3E3E"/>
    <w:rsid w:val="00FE6845"/>
    <w:rsid w:val="00FF5A2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BF"/>
  </w:style>
  <w:style w:type="paragraph" w:styleId="Heading1">
    <w:name w:val="heading 1"/>
    <w:basedOn w:val="Normal"/>
    <w:next w:val="NoSpacing"/>
    <w:link w:val="Heading1Char"/>
    <w:autoRedefine/>
    <w:uiPriority w:val="9"/>
    <w:qFormat/>
    <w:rsid w:val="00E25EBD"/>
    <w:pPr>
      <w:keepNext/>
      <w:numPr>
        <w:numId w:val="5"/>
      </w:numPr>
      <w:spacing w:before="240" w:after="60"/>
      <w:outlineLvl w:val="0"/>
    </w:pPr>
    <w:rPr>
      <w:rFonts w:ascii="Calibri" w:eastAsia="Times New Roman" w:hAnsi="Calibri" w:cs="Times New Roman"/>
      <w:b/>
      <w:bCs/>
      <w:kern w:val="32"/>
      <w:sz w:val="32"/>
      <w:szCs w:val="32"/>
      <w:lang w:val="en"/>
    </w:rPr>
  </w:style>
  <w:style w:type="paragraph" w:styleId="Heading2">
    <w:name w:val="heading 2"/>
    <w:basedOn w:val="Normal"/>
    <w:next w:val="NoSpacing"/>
    <w:link w:val="Heading2Char"/>
    <w:uiPriority w:val="9"/>
    <w:unhideWhenUsed/>
    <w:qFormat/>
    <w:rsid w:val="00E25EBD"/>
    <w:pPr>
      <w:keepNext/>
      <w:numPr>
        <w:ilvl w:val="1"/>
        <w:numId w:val="5"/>
      </w:numPr>
      <w:spacing w:before="240" w:after="60"/>
      <w:outlineLvl w:val="1"/>
    </w:pPr>
    <w:rPr>
      <w:rFonts w:ascii="Calibri" w:eastAsia="Times New Roman" w:hAnsi="Calibri" w:cs="Times New Roman"/>
      <w:b/>
      <w:bCs/>
      <w:iCs/>
      <w:sz w:val="28"/>
      <w:szCs w:val="28"/>
    </w:rPr>
  </w:style>
  <w:style w:type="paragraph" w:styleId="Heading3">
    <w:name w:val="heading 3"/>
    <w:basedOn w:val="Normal"/>
    <w:next w:val="NoSpacing"/>
    <w:link w:val="Heading3Char"/>
    <w:uiPriority w:val="9"/>
    <w:unhideWhenUsed/>
    <w:qFormat/>
    <w:rsid w:val="00E25EBD"/>
    <w:pPr>
      <w:keepNext/>
      <w:numPr>
        <w:ilvl w:val="2"/>
        <w:numId w:val="5"/>
      </w:numPr>
      <w:spacing w:before="240" w:after="60"/>
      <w:outlineLvl w:val="2"/>
    </w:pPr>
    <w:rPr>
      <w:rFonts w:ascii="Calibri" w:eastAsia="Times New Roman" w:hAnsi="Calibri" w:cs="Times New Roman"/>
      <w:b/>
      <w:bCs/>
      <w:sz w:val="24"/>
      <w:szCs w:val="26"/>
    </w:rPr>
  </w:style>
  <w:style w:type="paragraph" w:styleId="Heading4">
    <w:name w:val="heading 4"/>
    <w:basedOn w:val="Normal"/>
    <w:next w:val="Normal"/>
    <w:link w:val="Heading4Char"/>
    <w:uiPriority w:val="9"/>
    <w:semiHidden/>
    <w:unhideWhenUsed/>
    <w:qFormat/>
    <w:rsid w:val="00E25EBD"/>
    <w:pPr>
      <w:keepNext/>
      <w:numPr>
        <w:ilvl w:val="3"/>
        <w:numId w:val="5"/>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E25EBD"/>
    <w:pPr>
      <w:numPr>
        <w:ilvl w:val="4"/>
        <w:numId w:val="5"/>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E25EBD"/>
    <w:pPr>
      <w:numPr>
        <w:ilvl w:val="5"/>
        <w:numId w:val="5"/>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E25EBD"/>
    <w:pPr>
      <w:numPr>
        <w:ilvl w:val="6"/>
        <w:numId w:val="5"/>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25EBD"/>
    <w:pPr>
      <w:numPr>
        <w:ilvl w:val="7"/>
        <w:numId w:val="5"/>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E25EBD"/>
    <w:pPr>
      <w:numPr>
        <w:ilvl w:val="8"/>
        <w:numId w:val="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16"/>
    <w:pPr>
      <w:ind w:left="720"/>
      <w:contextualSpacing/>
    </w:pPr>
  </w:style>
  <w:style w:type="table" w:styleId="TableGrid">
    <w:name w:val="Table Grid"/>
    <w:basedOn w:val="TableNormal"/>
    <w:uiPriority w:val="59"/>
    <w:rsid w:val="00236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94F71"/>
    <w:pPr>
      <w:spacing w:after="0" w:line="240" w:lineRule="auto"/>
    </w:pPr>
    <w:rPr>
      <w:rFonts w:ascii="Calibri" w:eastAsia="Calibri" w:hAnsi="Calibri" w:cs="Times New Roman"/>
      <w:sz w:val="24"/>
    </w:rPr>
  </w:style>
  <w:style w:type="character" w:styleId="Hyperlink">
    <w:name w:val="Hyperlink"/>
    <w:basedOn w:val="DefaultParagraphFont"/>
    <w:uiPriority w:val="99"/>
    <w:unhideWhenUsed/>
    <w:rsid w:val="00125E1F"/>
    <w:rPr>
      <w:color w:val="0000FF" w:themeColor="hyperlink"/>
      <w:u w:val="single"/>
    </w:rPr>
  </w:style>
  <w:style w:type="character" w:styleId="FollowedHyperlink">
    <w:name w:val="FollowedHyperlink"/>
    <w:basedOn w:val="DefaultParagraphFont"/>
    <w:uiPriority w:val="99"/>
    <w:semiHidden/>
    <w:unhideWhenUsed/>
    <w:rsid w:val="00125E1F"/>
    <w:rPr>
      <w:color w:val="800080" w:themeColor="followedHyperlink"/>
      <w:u w:val="single"/>
    </w:rPr>
  </w:style>
  <w:style w:type="paragraph" w:styleId="BalloonText">
    <w:name w:val="Balloon Text"/>
    <w:basedOn w:val="Normal"/>
    <w:link w:val="BalloonTextChar"/>
    <w:uiPriority w:val="99"/>
    <w:semiHidden/>
    <w:unhideWhenUsed/>
    <w:rsid w:val="007E6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74C"/>
    <w:rPr>
      <w:rFonts w:ascii="Tahoma" w:hAnsi="Tahoma" w:cs="Tahoma"/>
      <w:sz w:val="16"/>
      <w:szCs w:val="16"/>
    </w:rPr>
  </w:style>
  <w:style w:type="character" w:customStyle="1" w:styleId="Heading1Char">
    <w:name w:val="Heading 1 Char"/>
    <w:basedOn w:val="DefaultParagraphFont"/>
    <w:link w:val="Heading1"/>
    <w:uiPriority w:val="9"/>
    <w:rsid w:val="00E25EBD"/>
    <w:rPr>
      <w:rFonts w:ascii="Calibri" w:eastAsia="Times New Roman" w:hAnsi="Calibri" w:cs="Times New Roman"/>
      <w:b/>
      <w:bCs/>
      <w:kern w:val="32"/>
      <w:sz w:val="32"/>
      <w:szCs w:val="32"/>
      <w:lang w:val="en"/>
    </w:rPr>
  </w:style>
  <w:style w:type="character" w:customStyle="1" w:styleId="Heading2Char">
    <w:name w:val="Heading 2 Char"/>
    <w:basedOn w:val="DefaultParagraphFont"/>
    <w:link w:val="Heading2"/>
    <w:uiPriority w:val="9"/>
    <w:rsid w:val="00E25EBD"/>
    <w:rPr>
      <w:rFonts w:ascii="Calibri" w:eastAsia="Times New Roman" w:hAnsi="Calibri" w:cs="Times New Roman"/>
      <w:b/>
      <w:bCs/>
      <w:iCs/>
      <w:sz w:val="28"/>
      <w:szCs w:val="28"/>
    </w:rPr>
  </w:style>
  <w:style w:type="character" w:customStyle="1" w:styleId="Heading3Char">
    <w:name w:val="Heading 3 Char"/>
    <w:basedOn w:val="DefaultParagraphFont"/>
    <w:link w:val="Heading3"/>
    <w:uiPriority w:val="9"/>
    <w:rsid w:val="00E25EBD"/>
    <w:rPr>
      <w:rFonts w:ascii="Calibri" w:eastAsia="Times New Roman" w:hAnsi="Calibri" w:cs="Times New Roman"/>
      <w:b/>
      <w:bCs/>
      <w:sz w:val="24"/>
      <w:szCs w:val="26"/>
    </w:rPr>
  </w:style>
  <w:style w:type="character" w:customStyle="1" w:styleId="Heading4Char">
    <w:name w:val="Heading 4 Char"/>
    <w:basedOn w:val="DefaultParagraphFont"/>
    <w:link w:val="Heading4"/>
    <w:uiPriority w:val="9"/>
    <w:semiHidden/>
    <w:rsid w:val="00E25EB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25EB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E25EBD"/>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E25EB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25EB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25EBD"/>
    <w:rPr>
      <w:rFonts w:ascii="Cambria" w:eastAsia="Times New Roman" w:hAnsi="Cambria" w:cs="Times New Roman"/>
    </w:rPr>
  </w:style>
  <w:style w:type="paragraph" w:styleId="Header">
    <w:name w:val="header"/>
    <w:basedOn w:val="Normal"/>
    <w:link w:val="HeaderChar"/>
    <w:uiPriority w:val="99"/>
    <w:unhideWhenUsed/>
    <w:rsid w:val="00F15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6DD"/>
  </w:style>
  <w:style w:type="paragraph" w:styleId="Footer">
    <w:name w:val="footer"/>
    <w:basedOn w:val="Normal"/>
    <w:link w:val="FooterChar"/>
    <w:uiPriority w:val="99"/>
    <w:unhideWhenUsed/>
    <w:rsid w:val="00F15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6DD"/>
  </w:style>
  <w:style w:type="character" w:styleId="CommentReference">
    <w:name w:val="annotation reference"/>
    <w:basedOn w:val="DefaultParagraphFont"/>
    <w:uiPriority w:val="99"/>
    <w:semiHidden/>
    <w:unhideWhenUsed/>
    <w:rsid w:val="00484F24"/>
    <w:rPr>
      <w:sz w:val="16"/>
      <w:szCs w:val="16"/>
    </w:rPr>
  </w:style>
  <w:style w:type="paragraph" w:styleId="CommentText">
    <w:name w:val="annotation text"/>
    <w:basedOn w:val="Normal"/>
    <w:link w:val="CommentTextChar"/>
    <w:uiPriority w:val="99"/>
    <w:semiHidden/>
    <w:unhideWhenUsed/>
    <w:rsid w:val="00484F24"/>
    <w:pPr>
      <w:spacing w:line="240" w:lineRule="auto"/>
    </w:pPr>
    <w:rPr>
      <w:sz w:val="20"/>
      <w:szCs w:val="20"/>
    </w:rPr>
  </w:style>
  <w:style w:type="character" w:customStyle="1" w:styleId="CommentTextChar">
    <w:name w:val="Comment Text Char"/>
    <w:basedOn w:val="DefaultParagraphFont"/>
    <w:link w:val="CommentText"/>
    <w:uiPriority w:val="99"/>
    <w:semiHidden/>
    <w:rsid w:val="00484F24"/>
    <w:rPr>
      <w:sz w:val="20"/>
      <w:szCs w:val="20"/>
    </w:rPr>
  </w:style>
  <w:style w:type="paragraph" w:styleId="CommentSubject">
    <w:name w:val="annotation subject"/>
    <w:basedOn w:val="CommentText"/>
    <w:next w:val="CommentText"/>
    <w:link w:val="CommentSubjectChar"/>
    <w:uiPriority w:val="99"/>
    <w:semiHidden/>
    <w:unhideWhenUsed/>
    <w:rsid w:val="00484F24"/>
    <w:rPr>
      <w:b/>
      <w:bCs/>
    </w:rPr>
  </w:style>
  <w:style w:type="character" w:customStyle="1" w:styleId="CommentSubjectChar">
    <w:name w:val="Comment Subject Char"/>
    <w:basedOn w:val="CommentTextChar"/>
    <w:link w:val="CommentSubject"/>
    <w:uiPriority w:val="99"/>
    <w:semiHidden/>
    <w:rsid w:val="00484F2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BF"/>
  </w:style>
  <w:style w:type="paragraph" w:styleId="Heading1">
    <w:name w:val="heading 1"/>
    <w:basedOn w:val="Normal"/>
    <w:next w:val="NoSpacing"/>
    <w:link w:val="Heading1Char"/>
    <w:autoRedefine/>
    <w:uiPriority w:val="9"/>
    <w:qFormat/>
    <w:rsid w:val="00E25EBD"/>
    <w:pPr>
      <w:keepNext/>
      <w:numPr>
        <w:numId w:val="5"/>
      </w:numPr>
      <w:spacing w:before="240" w:after="60"/>
      <w:outlineLvl w:val="0"/>
    </w:pPr>
    <w:rPr>
      <w:rFonts w:ascii="Calibri" w:eastAsia="Times New Roman" w:hAnsi="Calibri" w:cs="Times New Roman"/>
      <w:b/>
      <w:bCs/>
      <w:kern w:val="32"/>
      <w:sz w:val="32"/>
      <w:szCs w:val="32"/>
      <w:lang w:val="en"/>
    </w:rPr>
  </w:style>
  <w:style w:type="paragraph" w:styleId="Heading2">
    <w:name w:val="heading 2"/>
    <w:basedOn w:val="Normal"/>
    <w:next w:val="NoSpacing"/>
    <w:link w:val="Heading2Char"/>
    <w:uiPriority w:val="9"/>
    <w:unhideWhenUsed/>
    <w:qFormat/>
    <w:rsid w:val="00E25EBD"/>
    <w:pPr>
      <w:keepNext/>
      <w:numPr>
        <w:ilvl w:val="1"/>
        <w:numId w:val="5"/>
      </w:numPr>
      <w:spacing w:before="240" w:after="60"/>
      <w:outlineLvl w:val="1"/>
    </w:pPr>
    <w:rPr>
      <w:rFonts w:ascii="Calibri" w:eastAsia="Times New Roman" w:hAnsi="Calibri" w:cs="Times New Roman"/>
      <w:b/>
      <w:bCs/>
      <w:iCs/>
      <w:sz w:val="28"/>
      <w:szCs w:val="28"/>
    </w:rPr>
  </w:style>
  <w:style w:type="paragraph" w:styleId="Heading3">
    <w:name w:val="heading 3"/>
    <w:basedOn w:val="Normal"/>
    <w:next w:val="NoSpacing"/>
    <w:link w:val="Heading3Char"/>
    <w:uiPriority w:val="9"/>
    <w:unhideWhenUsed/>
    <w:qFormat/>
    <w:rsid w:val="00E25EBD"/>
    <w:pPr>
      <w:keepNext/>
      <w:numPr>
        <w:ilvl w:val="2"/>
        <w:numId w:val="5"/>
      </w:numPr>
      <w:spacing w:before="240" w:after="60"/>
      <w:outlineLvl w:val="2"/>
    </w:pPr>
    <w:rPr>
      <w:rFonts w:ascii="Calibri" w:eastAsia="Times New Roman" w:hAnsi="Calibri" w:cs="Times New Roman"/>
      <w:b/>
      <w:bCs/>
      <w:sz w:val="24"/>
      <w:szCs w:val="26"/>
    </w:rPr>
  </w:style>
  <w:style w:type="paragraph" w:styleId="Heading4">
    <w:name w:val="heading 4"/>
    <w:basedOn w:val="Normal"/>
    <w:next w:val="Normal"/>
    <w:link w:val="Heading4Char"/>
    <w:uiPriority w:val="9"/>
    <w:semiHidden/>
    <w:unhideWhenUsed/>
    <w:qFormat/>
    <w:rsid w:val="00E25EBD"/>
    <w:pPr>
      <w:keepNext/>
      <w:numPr>
        <w:ilvl w:val="3"/>
        <w:numId w:val="5"/>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E25EBD"/>
    <w:pPr>
      <w:numPr>
        <w:ilvl w:val="4"/>
        <w:numId w:val="5"/>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E25EBD"/>
    <w:pPr>
      <w:numPr>
        <w:ilvl w:val="5"/>
        <w:numId w:val="5"/>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E25EBD"/>
    <w:pPr>
      <w:numPr>
        <w:ilvl w:val="6"/>
        <w:numId w:val="5"/>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25EBD"/>
    <w:pPr>
      <w:numPr>
        <w:ilvl w:val="7"/>
        <w:numId w:val="5"/>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E25EBD"/>
    <w:pPr>
      <w:numPr>
        <w:ilvl w:val="8"/>
        <w:numId w:val="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16"/>
    <w:pPr>
      <w:ind w:left="720"/>
      <w:contextualSpacing/>
    </w:pPr>
  </w:style>
  <w:style w:type="table" w:styleId="TableGrid">
    <w:name w:val="Table Grid"/>
    <w:basedOn w:val="TableNormal"/>
    <w:uiPriority w:val="59"/>
    <w:rsid w:val="00236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94F71"/>
    <w:pPr>
      <w:spacing w:after="0" w:line="240" w:lineRule="auto"/>
    </w:pPr>
    <w:rPr>
      <w:rFonts w:ascii="Calibri" w:eastAsia="Calibri" w:hAnsi="Calibri" w:cs="Times New Roman"/>
      <w:sz w:val="24"/>
    </w:rPr>
  </w:style>
  <w:style w:type="character" w:styleId="Hyperlink">
    <w:name w:val="Hyperlink"/>
    <w:basedOn w:val="DefaultParagraphFont"/>
    <w:uiPriority w:val="99"/>
    <w:unhideWhenUsed/>
    <w:rsid w:val="00125E1F"/>
    <w:rPr>
      <w:color w:val="0000FF" w:themeColor="hyperlink"/>
      <w:u w:val="single"/>
    </w:rPr>
  </w:style>
  <w:style w:type="character" w:styleId="FollowedHyperlink">
    <w:name w:val="FollowedHyperlink"/>
    <w:basedOn w:val="DefaultParagraphFont"/>
    <w:uiPriority w:val="99"/>
    <w:semiHidden/>
    <w:unhideWhenUsed/>
    <w:rsid w:val="00125E1F"/>
    <w:rPr>
      <w:color w:val="800080" w:themeColor="followedHyperlink"/>
      <w:u w:val="single"/>
    </w:rPr>
  </w:style>
  <w:style w:type="paragraph" w:styleId="BalloonText">
    <w:name w:val="Balloon Text"/>
    <w:basedOn w:val="Normal"/>
    <w:link w:val="BalloonTextChar"/>
    <w:uiPriority w:val="99"/>
    <w:semiHidden/>
    <w:unhideWhenUsed/>
    <w:rsid w:val="007E6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74C"/>
    <w:rPr>
      <w:rFonts w:ascii="Tahoma" w:hAnsi="Tahoma" w:cs="Tahoma"/>
      <w:sz w:val="16"/>
      <w:szCs w:val="16"/>
    </w:rPr>
  </w:style>
  <w:style w:type="character" w:customStyle="1" w:styleId="Heading1Char">
    <w:name w:val="Heading 1 Char"/>
    <w:basedOn w:val="DefaultParagraphFont"/>
    <w:link w:val="Heading1"/>
    <w:uiPriority w:val="9"/>
    <w:rsid w:val="00E25EBD"/>
    <w:rPr>
      <w:rFonts w:ascii="Calibri" w:eastAsia="Times New Roman" w:hAnsi="Calibri" w:cs="Times New Roman"/>
      <w:b/>
      <w:bCs/>
      <w:kern w:val="32"/>
      <w:sz w:val="32"/>
      <w:szCs w:val="32"/>
      <w:lang w:val="en"/>
    </w:rPr>
  </w:style>
  <w:style w:type="character" w:customStyle="1" w:styleId="Heading2Char">
    <w:name w:val="Heading 2 Char"/>
    <w:basedOn w:val="DefaultParagraphFont"/>
    <w:link w:val="Heading2"/>
    <w:uiPriority w:val="9"/>
    <w:rsid w:val="00E25EBD"/>
    <w:rPr>
      <w:rFonts w:ascii="Calibri" w:eastAsia="Times New Roman" w:hAnsi="Calibri" w:cs="Times New Roman"/>
      <w:b/>
      <w:bCs/>
      <w:iCs/>
      <w:sz w:val="28"/>
      <w:szCs w:val="28"/>
    </w:rPr>
  </w:style>
  <w:style w:type="character" w:customStyle="1" w:styleId="Heading3Char">
    <w:name w:val="Heading 3 Char"/>
    <w:basedOn w:val="DefaultParagraphFont"/>
    <w:link w:val="Heading3"/>
    <w:uiPriority w:val="9"/>
    <w:rsid w:val="00E25EBD"/>
    <w:rPr>
      <w:rFonts w:ascii="Calibri" w:eastAsia="Times New Roman" w:hAnsi="Calibri" w:cs="Times New Roman"/>
      <w:b/>
      <w:bCs/>
      <w:sz w:val="24"/>
      <w:szCs w:val="26"/>
    </w:rPr>
  </w:style>
  <w:style w:type="character" w:customStyle="1" w:styleId="Heading4Char">
    <w:name w:val="Heading 4 Char"/>
    <w:basedOn w:val="DefaultParagraphFont"/>
    <w:link w:val="Heading4"/>
    <w:uiPriority w:val="9"/>
    <w:semiHidden/>
    <w:rsid w:val="00E25EB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25EB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E25EBD"/>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E25EB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25EB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25EBD"/>
    <w:rPr>
      <w:rFonts w:ascii="Cambria" w:eastAsia="Times New Roman" w:hAnsi="Cambria" w:cs="Times New Roman"/>
    </w:rPr>
  </w:style>
  <w:style w:type="paragraph" w:styleId="Header">
    <w:name w:val="header"/>
    <w:basedOn w:val="Normal"/>
    <w:link w:val="HeaderChar"/>
    <w:uiPriority w:val="99"/>
    <w:unhideWhenUsed/>
    <w:rsid w:val="00F15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6DD"/>
  </w:style>
  <w:style w:type="paragraph" w:styleId="Footer">
    <w:name w:val="footer"/>
    <w:basedOn w:val="Normal"/>
    <w:link w:val="FooterChar"/>
    <w:uiPriority w:val="99"/>
    <w:unhideWhenUsed/>
    <w:rsid w:val="00F15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6DD"/>
  </w:style>
  <w:style w:type="character" w:styleId="CommentReference">
    <w:name w:val="annotation reference"/>
    <w:basedOn w:val="DefaultParagraphFont"/>
    <w:uiPriority w:val="99"/>
    <w:semiHidden/>
    <w:unhideWhenUsed/>
    <w:rsid w:val="00484F24"/>
    <w:rPr>
      <w:sz w:val="16"/>
      <w:szCs w:val="16"/>
    </w:rPr>
  </w:style>
  <w:style w:type="paragraph" w:styleId="CommentText">
    <w:name w:val="annotation text"/>
    <w:basedOn w:val="Normal"/>
    <w:link w:val="CommentTextChar"/>
    <w:uiPriority w:val="99"/>
    <w:semiHidden/>
    <w:unhideWhenUsed/>
    <w:rsid w:val="00484F24"/>
    <w:pPr>
      <w:spacing w:line="240" w:lineRule="auto"/>
    </w:pPr>
    <w:rPr>
      <w:sz w:val="20"/>
      <w:szCs w:val="20"/>
    </w:rPr>
  </w:style>
  <w:style w:type="character" w:customStyle="1" w:styleId="CommentTextChar">
    <w:name w:val="Comment Text Char"/>
    <w:basedOn w:val="DefaultParagraphFont"/>
    <w:link w:val="CommentText"/>
    <w:uiPriority w:val="99"/>
    <w:semiHidden/>
    <w:rsid w:val="00484F24"/>
    <w:rPr>
      <w:sz w:val="20"/>
      <w:szCs w:val="20"/>
    </w:rPr>
  </w:style>
  <w:style w:type="paragraph" w:styleId="CommentSubject">
    <w:name w:val="annotation subject"/>
    <w:basedOn w:val="CommentText"/>
    <w:next w:val="CommentText"/>
    <w:link w:val="CommentSubjectChar"/>
    <w:uiPriority w:val="99"/>
    <w:semiHidden/>
    <w:unhideWhenUsed/>
    <w:rsid w:val="00484F24"/>
    <w:rPr>
      <w:b/>
      <w:bCs/>
    </w:rPr>
  </w:style>
  <w:style w:type="character" w:customStyle="1" w:styleId="CommentSubjectChar">
    <w:name w:val="Comment Subject Char"/>
    <w:basedOn w:val="CommentTextChar"/>
    <w:link w:val="CommentSubject"/>
    <w:uiPriority w:val="99"/>
    <w:semiHidden/>
    <w:rsid w:val="00484F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1365">
      <w:bodyDiv w:val="1"/>
      <w:marLeft w:val="0"/>
      <w:marRight w:val="0"/>
      <w:marTop w:val="0"/>
      <w:marBottom w:val="0"/>
      <w:divBdr>
        <w:top w:val="none" w:sz="0" w:space="0" w:color="auto"/>
        <w:left w:val="none" w:sz="0" w:space="0" w:color="auto"/>
        <w:bottom w:val="none" w:sz="0" w:space="0" w:color="auto"/>
        <w:right w:val="none" w:sz="0" w:space="0" w:color="auto"/>
      </w:divBdr>
      <w:divsChild>
        <w:div w:id="404882075">
          <w:marLeft w:val="0"/>
          <w:marRight w:val="0"/>
          <w:marTop w:val="0"/>
          <w:marBottom w:val="0"/>
          <w:divBdr>
            <w:top w:val="none" w:sz="0" w:space="0" w:color="auto"/>
            <w:left w:val="none" w:sz="0" w:space="0" w:color="auto"/>
            <w:bottom w:val="none" w:sz="0" w:space="0" w:color="auto"/>
            <w:right w:val="none" w:sz="0" w:space="0" w:color="auto"/>
          </w:divBdr>
          <w:divsChild>
            <w:div w:id="1698503902">
              <w:marLeft w:val="0"/>
              <w:marRight w:val="0"/>
              <w:marTop w:val="0"/>
              <w:marBottom w:val="0"/>
              <w:divBdr>
                <w:top w:val="none" w:sz="0" w:space="0" w:color="auto"/>
                <w:left w:val="none" w:sz="0" w:space="0" w:color="auto"/>
                <w:bottom w:val="none" w:sz="0" w:space="0" w:color="auto"/>
                <w:right w:val="none" w:sz="0" w:space="0" w:color="auto"/>
              </w:divBdr>
              <w:divsChild>
                <w:div w:id="1232499004">
                  <w:marLeft w:val="0"/>
                  <w:marRight w:val="0"/>
                  <w:marTop w:val="0"/>
                  <w:marBottom w:val="0"/>
                  <w:divBdr>
                    <w:top w:val="none" w:sz="0" w:space="0" w:color="auto"/>
                    <w:left w:val="none" w:sz="0" w:space="0" w:color="auto"/>
                    <w:bottom w:val="none" w:sz="0" w:space="0" w:color="auto"/>
                    <w:right w:val="none" w:sz="0" w:space="0" w:color="auto"/>
                  </w:divBdr>
                  <w:divsChild>
                    <w:div w:id="402219404">
                      <w:marLeft w:val="0"/>
                      <w:marRight w:val="0"/>
                      <w:marTop w:val="0"/>
                      <w:marBottom w:val="0"/>
                      <w:divBdr>
                        <w:top w:val="single" w:sz="8" w:space="0" w:color="000000"/>
                        <w:left w:val="single" w:sz="8" w:space="0" w:color="000000"/>
                        <w:bottom w:val="single" w:sz="8" w:space="0" w:color="000000"/>
                        <w:right w:val="single" w:sz="8" w:space="0" w:color="000000"/>
                      </w:divBdr>
                    </w:div>
                    <w:div w:id="560557620">
                      <w:marLeft w:val="0"/>
                      <w:marRight w:val="0"/>
                      <w:marTop w:val="0"/>
                      <w:marBottom w:val="0"/>
                      <w:divBdr>
                        <w:top w:val="single" w:sz="8" w:space="0" w:color="000000"/>
                        <w:left w:val="single" w:sz="8" w:space="0" w:color="000000"/>
                        <w:bottom w:val="single" w:sz="8" w:space="0" w:color="000000"/>
                        <w:right w:val="single" w:sz="8" w:space="0" w:color="000000"/>
                      </w:divBdr>
                    </w:div>
                    <w:div w:id="1192067010">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sChild>
        </w:div>
      </w:divsChild>
    </w:div>
    <w:div w:id="59910248">
      <w:bodyDiv w:val="1"/>
      <w:marLeft w:val="0"/>
      <w:marRight w:val="0"/>
      <w:marTop w:val="0"/>
      <w:marBottom w:val="0"/>
      <w:divBdr>
        <w:top w:val="none" w:sz="0" w:space="0" w:color="auto"/>
        <w:left w:val="none" w:sz="0" w:space="0" w:color="auto"/>
        <w:bottom w:val="none" w:sz="0" w:space="0" w:color="auto"/>
        <w:right w:val="none" w:sz="0" w:space="0" w:color="auto"/>
      </w:divBdr>
    </w:div>
    <w:div w:id="182329657">
      <w:bodyDiv w:val="1"/>
      <w:marLeft w:val="0"/>
      <w:marRight w:val="0"/>
      <w:marTop w:val="0"/>
      <w:marBottom w:val="0"/>
      <w:divBdr>
        <w:top w:val="none" w:sz="0" w:space="0" w:color="auto"/>
        <w:left w:val="none" w:sz="0" w:space="0" w:color="auto"/>
        <w:bottom w:val="none" w:sz="0" w:space="0" w:color="auto"/>
        <w:right w:val="none" w:sz="0" w:space="0" w:color="auto"/>
      </w:divBdr>
    </w:div>
    <w:div w:id="411318731">
      <w:bodyDiv w:val="1"/>
      <w:marLeft w:val="0"/>
      <w:marRight w:val="0"/>
      <w:marTop w:val="0"/>
      <w:marBottom w:val="0"/>
      <w:divBdr>
        <w:top w:val="none" w:sz="0" w:space="0" w:color="auto"/>
        <w:left w:val="none" w:sz="0" w:space="0" w:color="auto"/>
        <w:bottom w:val="none" w:sz="0" w:space="0" w:color="auto"/>
        <w:right w:val="none" w:sz="0" w:space="0" w:color="auto"/>
      </w:divBdr>
    </w:div>
    <w:div w:id="628897905">
      <w:marLeft w:val="0"/>
      <w:marRight w:val="0"/>
      <w:marTop w:val="0"/>
      <w:marBottom w:val="0"/>
      <w:divBdr>
        <w:top w:val="none" w:sz="0" w:space="0" w:color="auto"/>
        <w:left w:val="none" w:sz="0" w:space="0" w:color="auto"/>
        <w:bottom w:val="none" w:sz="0" w:space="0" w:color="auto"/>
        <w:right w:val="none" w:sz="0" w:space="0" w:color="auto"/>
      </w:divBdr>
    </w:div>
    <w:div w:id="663168401">
      <w:bodyDiv w:val="1"/>
      <w:marLeft w:val="0"/>
      <w:marRight w:val="0"/>
      <w:marTop w:val="0"/>
      <w:marBottom w:val="0"/>
      <w:divBdr>
        <w:top w:val="none" w:sz="0" w:space="0" w:color="auto"/>
        <w:left w:val="none" w:sz="0" w:space="0" w:color="auto"/>
        <w:bottom w:val="none" w:sz="0" w:space="0" w:color="auto"/>
        <w:right w:val="none" w:sz="0" w:space="0" w:color="auto"/>
      </w:divBdr>
      <w:divsChild>
        <w:div w:id="873889048">
          <w:marLeft w:val="0"/>
          <w:marRight w:val="0"/>
          <w:marTop w:val="0"/>
          <w:marBottom w:val="0"/>
          <w:divBdr>
            <w:top w:val="none" w:sz="0" w:space="0" w:color="auto"/>
            <w:left w:val="none" w:sz="0" w:space="0" w:color="auto"/>
            <w:bottom w:val="none" w:sz="0" w:space="0" w:color="auto"/>
            <w:right w:val="none" w:sz="0" w:space="0" w:color="auto"/>
          </w:divBdr>
          <w:divsChild>
            <w:div w:id="1435323802">
              <w:marLeft w:val="0"/>
              <w:marRight w:val="0"/>
              <w:marTop w:val="0"/>
              <w:marBottom w:val="0"/>
              <w:divBdr>
                <w:top w:val="none" w:sz="0" w:space="0" w:color="auto"/>
                <w:left w:val="none" w:sz="0" w:space="0" w:color="auto"/>
                <w:bottom w:val="none" w:sz="0" w:space="0" w:color="auto"/>
                <w:right w:val="none" w:sz="0" w:space="0" w:color="auto"/>
              </w:divBdr>
              <w:divsChild>
                <w:div w:id="1333797622">
                  <w:marLeft w:val="0"/>
                  <w:marRight w:val="0"/>
                  <w:marTop w:val="0"/>
                  <w:marBottom w:val="0"/>
                  <w:divBdr>
                    <w:top w:val="none" w:sz="0" w:space="0" w:color="auto"/>
                    <w:left w:val="none" w:sz="0" w:space="0" w:color="auto"/>
                    <w:bottom w:val="none" w:sz="0" w:space="0" w:color="auto"/>
                    <w:right w:val="none" w:sz="0" w:space="0" w:color="auto"/>
                  </w:divBdr>
                  <w:divsChild>
                    <w:div w:id="1003123175">
                      <w:marLeft w:val="0"/>
                      <w:marRight w:val="0"/>
                      <w:marTop w:val="0"/>
                      <w:marBottom w:val="0"/>
                      <w:divBdr>
                        <w:top w:val="none" w:sz="0" w:space="0" w:color="auto"/>
                        <w:left w:val="none" w:sz="0" w:space="0" w:color="auto"/>
                        <w:bottom w:val="none" w:sz="0" w:space="0" w:color="auto"/>
                        <w:right w:val="none" w:sz="0" w:space="0" w:color="auto"/>
                      </w:divBdr>
                      <w:divsChild>
                        <w:div w:id="15617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024140">
      <w:bodyDiv w:val="1"/>
      <w:marLeft w:val="0"/>
      <w:marRight w:val="0"/>
      <w:marTop w:val="0"/>
      <w:marBottom w:val="0"/>
      <w:divBdr>
        <w:top w:val="none" w:sz="0" w:space="0" w:color="auto"/>
        <w:left w:val="none" w:sz="0" w:space="0" w:color="auto"/>
        <w:bottom w:val="none" w:sz="0" w:space="0" w:color="auto"/>
        <w:right w:val="none" w:sz="0" w:space="0" w:color="auto"/>
      </w:divBdr>
    </w:div>
    <w:div w:id="863061537">
      <w:bodyDiv w:val="1"/>
      <w:marLeft w:val="0"/>
      <w:marRight w:val="0"/>
      <w:marTop w:val="0"/>
      <w:marBottom w:val="0"/>
      <w:divBdr>
        <w:top w:val="none" w:sz="0" w:space="0" w:color="auto"/>
        <w:left w:val="none" w:sz="0" w:space="0" w:color="auto"/>
        <w:bottom w:val="none" w:sz="0" w:space="0" w:color="auto"/>
        <w:right w:val="none" w:sz="0" w:space="0" w:color="auto"/>
      </w:divBdr>
      <w:divsChild>
        <w:div w:id="897545943">
          <w:marLeft w:val="0"/>
          <w:marRight w:val="0"/>
          <w:marTop w:val="0"/>
          <w:marBottom w:val="0"/>
          <w:divBdr>
            <w:top w:val="none" w:sz="0" w:space="0" w:color="auto"/>
            <w:left w:val="none" w:sz="0" w:space="0" w:color="auto"/>
            <w:bottom w:val="none" w:sz="0" w:space="0" w:color="auto"/>
            <w:right w:val="none" w:sz="0" w:space="0" w:color="auto"/>
          </w:divBdr>
          <w:divsChild>
            <w:div w:id="386686048">
              <w:marLeft w:val="0"/>
              <w:marRight w:val="0"/>
              <w:marTop w:val="0"/>
              <w:marBottom w:val="0"/>
              <w:divBdr>
                <w:top w:val="none" w:sz="0" w:space="0" w:color="auto"/>
                <w:left w:val="none" w:sz="0" w:space="0" w:color="auto"/>
                <w:bottom w:val="none" w:sz="0" w:space="0" w:color="auto"/>
                <w:right w:val="none" w:sz="0" w:space="0" w:color="auto"/>
              </w:divBdr>
              <w:divsChild>
                <w:div w:id="1147552754">
                  <w:marLeft w:val="0"/>
                  <w:marRight w:val="0"/>
                  <w:marTop w:val="0"/>
                  <w:marBottom w:val="0"/>
                  <w:divBdr>
                    <w:top w:val="none" w:sz="0" w:space="0" w:color="auto"/>
                    <w:left w:val="none" w:sz="0" w:space="0" w:color="auto"/>
                    <w:bottom w:val="none" w:sz="0" w:space="0" w:color="auto"/>
                    <w:right w:val="none" w:sz="0" w:space="0" w:color="auto"/>
                  </w:divBdr>
                  <w:divsChild>
                    <w:div w:id="592592965">
                      <w:marLeft w:val="0"/>
                      <w:marRight w:val="0"/>
                      <w:marTop w:val="0"/>
                      <w:marBottom w:val="0"/>
                      <w:divBdr>
                        <w:top w:val="single" w:sz="8" w:space="0" w:color="000000"/>
                        <w:left w:val="single" w:sz="8" w:space="0" w:color="000000"/>
                        <w:bottom w:val="single" w:sz="8" w:space="0" w:color="000000"/>
                        <w:right w:val="single" w:sz="8" w:space="0" w:color="000000"/>
                      </w:divBdr>
                    </w:div>
                    <w:div w:id="868373515">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sChild>
        </w:div>
      </w:divsChild>
    </w:div>
    <w:div w:id="942957794">
      <w:bodyDiv w:val="1"/>
      <w:marLeft w:val="0"/>
      <w:marRight w:val="0"/>
      <w:marTop w:val="0"/>
      <w:marBottom w:val="0"/>
      <w:divBdr>
        <w:top w:val="none" w:sz="0" w:space="0" w:color="auto"/>
        <w:left w:val="none" w:sz="0" w:space="0" w:color="auto"/>
        <w:bottom w:val="none" w:sz="0" w:space="0" w:color="auto"/>
        <w:right w:val="none" w:sz="0" w:space="0" w:color="auto"/>
      </w:divBdr>
      <w:divsChild>
        <w:div w:id="2079591730">
          <w:marLeft w:val="0"/>
          <w:marRight w:val="0"/>
          <w:marTop w:val="0"/>
          <w:marBottom w:val="0"/>
          <w:divBdr>
            <w:top w:val="none" w:sz="0" w:space="0" w:color="auto"/>
            <w:left w:val="none" w:sz="0" w:space="0" w:color="auto"/>
            <w:bottom w:val="none" w:sz="0" w:space="0" w:color="auto"/>
            <w:right w:val="none" w:sz="0" w:space="0" w:color="auto"/>
          </w:divBdr>
          <w:divsChild>
            <w:div w:id="53240523">
              <w:marLeft w:val="0"/>
              <w:marRight w:val="0"/>
              <w:marTop w:val="0"/>
              <w:marBottom w:val="0"/>
              <w:divBdr>
                <w:top w:val="none" w:sz="0" w:space="0" w:color="auto"/>
                <w:left w:val="none" w:sz="0" w:space="0" w:color="auto"/>
                <w:bottom w:val="none" w:sz="0" w:space="0" w:color="auto"/>
                <w:right w:val="none" w:sz="0" w:space="0" w:color="auto"/>
              </w:divBdr>
              <w:divsChild>
                <w:div w:id="710962994">
                  <w:marLeft w:val="0"/>
                  <w:marRight w:val="0"/>
                  <w:marTop w:val="0"/>
                  <w:marBottom w:val="0"/>
                  <w:divBdr>
                    <w:top w:val="none" w:sz="0" w:space="0" w:color="auto"/>
                    <w:left w:val="none" w:sz="0" w:space="0" w:color="auto"/>
                    <w:bottom w:val="none" w:sz="0" w:space="0" w:color="auto"/>
                    <w:right w:val="none" w:sz="0" w:space="0" w:color="auto"/>
                  </w:divBdr>
                  <w:divsChild>
                    <w:div w:id="596252449">
                      <w:marLeft w:val="0"/>
                      <w:marRight w:val="0"/>
                      <w:marTop w:val="0"/>
                      <w:marBottom w:val="0"/>
                      <w:divBdr>
                        <w:top w:val="single" w:sz="8" w:space="0" w:color="000000"/>
                        <w:left w:val="single" w:sz="8" w:space="0" w:color="000000"/>
                        <w:bottom w:val="single" w:sz="8" w:space="0" w:color="000000"/>
                        <w:right w:val="single" w:sz="8" w:space="0" w:color="000000"/>
                      </w:divBdr>
                    </w:div>
                    <w:div w:id="946351827">
                      <w:marLeft w:val="0"/>
                      <w:marRight w:val="0"/>
                      <w:marTop w:val="0"/>
                      <w:marBottom w:val="0"/>
                      <w:divBdr>
                        <w:top w:val="single" w:sz="8" w:space="0" w:color="000000"/>
                        <w:left w:val="single" w:sz="8" w:space="0" w:color="000000"/>
                        <w:bottom w:val="single" w:sz="8" w:space="0" w:color="000000"/>
                        <w:right w:val="single" w:sz="8" w:space="0" w:color="000000"/>
                      </w:divBdr>
                    </w:div>
                    <w:div w:id="2070298491">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sChild>
        </w:div>
      </w:divsChild>
    </w:div>
    <w:div w:id="1011027634">
      <w:marLeft w:val="0"/>
      <w:marRight w:val="0"/>
      <w:marTop w:val="0"/>
      <w:marBottom w:val="0"/>
      <w:divBdr>
        <w:top w:val="none" w:sz="0" w:space="0" w:color="auto"/>
        <w:left w:val="none" w:sz="0" w:space="0" w:color="auto"/>
        <w:bottom w:val="none" w:sz="0" w:space="0" w:color="auto"/>
        <w:right w:val="none" w:sz="0" w:space="0" w:color="auto"/>
      </w:divBdr>
    </w:div>
    <w:div w:id="1087577730">
      <w:bodyDiv w:val="1"/>
      <w:marLeft w:val="0"/>
      <w:marRight w:val="0"/>
      <w:marTop w:val="0"/>
      <w:marBottom w:val="0"/>
      <w:divBdr>
        <w:top w:val="none" w:sz="0" w:space="0" w:color="auto"/>
        <w:left w:val="none" w:sz="0" w:space="0" w:color="auto"/>
        <w:bottom w:val="none" w:sz="0" w:space="0" w:color="auto"/>
        <w:right w:val="none" w:sz="0" w:space="0" w:color="auto"/>
      </w:divBdr>
    </w:div>
    <w:div w:id="1153914723">
      <w:bodyDiv w:val="1"/>
      <w:marLeft w:val="0"/>
      <w:marRight w:val="0"/>
      <w:marTop w:val="0"/>
      <w:marBottom w:val="0"/>
      <w:divBdr>
        <w:top w:val="none" w:sz="0" w:space="0" w:color="auto"/>
        <w:left w:val="none" w:sz="0" w:space="0" w:color="auto"/>
        <w:bottom w:val="none" w:sz="0" w:space="0" w:color="auto"/>
        <w:right w:val="none" w:sz="0" w:space="0" w:color="auto"/>
      </w:divBdr>
      <w:divsChild>
        <w:div w:id="1746102504">
          <w:marLeft w:val="0"/>
          <w:marRight w:val="0"/>
          <w:marTop w:val="0"/>
          <w:marBottom w:val="0"/>
          <w:divBdr>
            <w:top w:val="none" w:sz="0" w:space="0" w:color="auto"/>
            <w:left w:val="none" w:sz="0" w:space="0" w:color="auto"/>
            <w:bottom w:val="none" w:sz="0" w:space="0" w:color="auto"/>
            <w:right w:val="none" w:sz="0" w:space="0" w:color="auto"/>
          </w:divBdr>
        </w:div>
      </w:divsChild>
    </w:div>
    <w:div w:id="1181310141">
      <w:bodyDiv w:val="1"/>
      <w:marLeft w:val="0"/>
      <w:marRight w:val="0"/>
      <w:marTop w:val="0"/>
      <w:marBottom w:val="0"/>
      <w:divBdr>
        <w:top w:val="none" w:sz="0" w:space="0" w:color="auto"/>
        <w:left w:val="none" w:sz="0" w:space="0" w:color="auto"/>
        <w:bottom w:val="none" w:sz="0" w:space="0" w:color="auto"/>
        <w:right w:val="none" w:sz="0" w:space="0" w:color="auto"/>
      </w:divBdr>
    </w:div>
    <w:div w:id="1225947752">
      <w:marLeft w:val="0"/>
      <w:marRight w:val="0"/>
      <w:marTop w:val="0"/>
      <w:marBottom w:val="0"/>
      <w:divBdr>
        <w:top w:val="none" w:sz="0" w:space="0" w:color="auto"/>
        <w:left w:val="none" w:sz="0" w:space="0" w:color="auto"/>
        <w:bottom w:val="none" w:sz="0" w:space="0" w:color="auto"/>
        <w:right w:val="none" w:sz="0" w:space="0" w:color="auto"/>
      </w:divBdr>
    </w:div>
    <w:div w:id="1334068329">
      <w:marLeft w:val="0"/>
      <w:marRight w:val="0"/>
      <w:marTop w:val="0"/>
      <w:marBottom w:val="0"/>
      <w:divBdr>
        <w:top w:val="none" w:sz="0" w:space="0" w:color="auto"/>
        <w:left w:val="none" w:sz="0" w:space="0" w:color="auto"/>
        <w:bottom w:val="none" w:sz="0" w:space="0" w:color="auto"/>
        <w:right w:val="none" w:sz="0" w:space="0" w:color="auto"/>
      </w:divBdr>
    </w:div>
    <w:div w:id="1653604657">
      <w:bodyDiv w:val="1"/>
      <w:marLeft w:val="0"/>
      <w:marRight w:val="0"/>
      <w:marTop w:val="0"/>
      <w:marBottom w:val="0"/>
      <w:divBdr>
        <w:top w:val="none" w:sz="0" w:space="0" w:color="auto"/>
        <w:left w:val="none" w:sz="0" w:space="0" w:color="auto"/>
        <w:bottom w:val="none" w:sz="0" w:space="0" w:color="auto"/>
        <w:right w:val="none" w:sz="0" w:space="0" w:color="auto"/>
      </w:divBdr>
      <w:divsChild>
        <w:div w:id="458957876">
          <w:marLeft w:val="0"/>
          <w:marRight w:val="0"/>
          <w:marTop w:val="75"/>
          <w:marBottom w:val="150"/>
          <w:divBdr>
            <w:top w:val="none" w:sz="0" w:space="0" w:color="auto"/>
            <w:left w:val="none" w:sz="0" w:space="0" w:color="auto"/>
            <w:bottom w:val="none" w:sz="0" w:space="0" w:color="auto"/>
            <w:right w:val="none" w:sz="0" w:space="0" w:color="auto"/>
          </w:divBdr>
          <w:divsChild>
            <w:div w:id="1447122477">
              <w:marLeft w:val="0"/>
              <w:marRight w:val="0"/>
              <w:marTop w:val="0"/>
              <w:marBottom w:val="0"/>
              <w:divBdr>
                <w:top w:val="none" w:sz="0" w:space="0" w:color="auto"/>
                <w:left w:val="none" w:sz="0" w:space="0" w:color="auto"/>
                <w:bottom w:val="none" w:sz="0" w:space="0" w:color="auto"/>
                <w:right w:val="none" w:sz="0" w:space="0" w:color="auto"/>
              </w:divBdr>
              <w:divsChild>
                <w:div w:id="331953621">
                  <w:marLeft w:val="0"/>
                  <w:marRight w:val="0"/>
                  <w:marTop w:val="0"/>
                  <w:marBottom w:val="0"/>
                  <w:divBdr>
                    <w:top w:val="none" w:sz="0" w:space="0" w:color="auto"/>
                    <w:left w:val="none" w:sz="0" w:space="0" w:color="auto"/>
                    <w:bottom w:val="none" w:sz="0" w:space="0" w:color="auto"/>
                    <w:right w:val="none" w:sz="0" w:space="0" w:color="auto"/>
                  </w:divBdr>
                  <w:divsChild>
                    <w:div w:id="1396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2905">
      <w:bodyDiv w:val="1"/>
      <w:marLeft w:val="0"/>
      <w:marRight w:val="0"/>
      <w:marTop w:val="0"/>
      <w:marBottom w:val="0"/>
      <w:divBdr>
        <w:top w:val="none" w:sz="0" w:space="0" w:color="auto"/>
        <w:left w:val="none" w:sz="0" w:space="0" w:color="auto"/>
        <w:bottom w:val="none" w:sz="0" w:space="0" w:color="auto"/>
        <w:right w:val="none" w:sz="0" w:space="0" w:color="auto"/>
      </w:divBdr>
    </w:div>
    <w:div w:id="20058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mailto:julian.williams@nwlcsu.nhs.uk" TargetMode="External"/><Relationship Id="rId21" Type="http://schemas.openxmlformats.org/officeDocument/2006/relationships/hyperlink" Target="mailto:stephanie.grant@nwlcsu.nhs.uk" TargetMode="External"/><Relationship Id="rId22" Type="http://schemas.openxmlformats.org/officeDocument/2006/relationships/hyperlink" Target="mailto:mayarun.begum@nwlcsu.nhs.uk" TargetMode="External"/><Relationship Id="rId23" Type="http://schemas.openxmlformats.org/officeDocument/2006/relationships/hyperlink" Target="mailto:william.dunbar-sheppard@nw.london.nhs.uk%20" TargetMode="External"/><Relationship Id="rId24" Type="http://schemas.openxmlformats.org/officeDocument/2006/relationships/hyperlink" Target="mailto:yogesh.Jagal@nw.london.nhs.uk"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emf"/><Relationship Id="rId12" Type="http://schemas.openxmlformats.org/officeDocument/2006/relationships/oleObject" Target="embeddings/oleObject1.bin"/><Relationship Id="rId13" Type="http://schemas.openxmlformats.org/officeDocument/2006/relationships/image" Target="media/image4.emf"/><Relationship Id="rId14" Type="http://schemas.openxmlformats.org/officeDocument/2006/relationships/package" Target="embeddings/Microsoft_Excel_Sheet1.xlsx"/><Relationship Id="rId15" Type="http://schemas.openxmlformats.org/officeDocument/2006/relationships/image" Target="media/image5.emf"/><Relationship Id="rId16" Type="http://schemas.openxmlformats.org/officeDocument/2006/relationships/package" Target="embeddings/Microsoft_Excel_Sheet2.xlsx"/><Relationship Id="rId17" Type="http://schemas.openxmlformats.org/officeDocument/2006/relationships/image" Target="media/image6.jpeg"/><Relationship Id="rId18" Type="http://schemas.openxmlformats.org/officeDocument/2006/relationships/hyperlink" Target="mailto:katy.neal@nw.london.nhs.uk" TargetMode="External"/><Relationship Id="rId19" Type="http://schemas.openxmlformats.org/officeDocument/2006/relationships/hyperlink" Target="mailto:david.whale@nwlcsu.nhs.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 Id="rId2" Type="http://schemas.openxmlformats.org/officeDocument/2006/relationships/image" Target="media/image8.jpeg"/><Relationship Id="rId3"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2C6D-C50B-EE48-960E-677983E8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INWL Primary Care Trusts</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Stevenson</dc:creator>
  <cp:lastModifiedBy>Polly Healy</cp:lastModifiedBy>
  <cp:revision>2</cp:revision>
  <cp:lastPrinted>2014-10-10T13:39:00Z</cp:lastPrinted>
  <dcterms:created xsi:type="dcterms:W3CDTF">2015-01-31T15:07:00Z</dcterms:created>
  <dcterms:modified xsi:type="dcterms:W3CDTF">2015-01-31T15:07:00Z</dcterms:modified>
</cp:coreProperties>
</file>