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43" w:rsidRPr="00CA2EF6" w:rsidRDefault="002227C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A2EF6">
        <w:rPr>
          <w:rFonts w:ascii="Arial" w:hAnsi="Arial" w:cs="Arial"/>
          <w:sz w:val="28"/>
          <w:szCs w:val="28"/>
        </w:rPr>
        <w:t xml:space="preserve">QUESTIONS FOR THE BOARD – 2016 – </w:t>
      </w:r>
      <w:r w:rsidR="00CA2EF6">
        <w:rPr>
          <w:rFonts w:ascii="Arial" w:hAnsi="Arial" w:cs="Arial"/>
          <w:sz w:val="28"/>
          <w:szCs w:val="28"/>
        </w:rPr>
        <w:t>29</w:t>
      </w:r>
      <w:r w:rsidR="00CA2EF6" w:rsidRPr="00CA2EF6">
        <w:rPr>
          <w:rFonts w:ascii="Arial" w:hAnsi="Arial" w:cs="Arial"/>
          <w:sz w:val="28"/>
          <w:szCs w:val="28"/>
          <w:vertAlign w:val="superscript"/>
        </w:rPr>
        <w:t>th</w:t>
      </w:r>
      <w:r w:rsidR="00CA2EF6">
        <w:rPr>
          <w:rFonts w:ascii="Arial" w:hAnsi="Arial" w:cs="Arial"/>
          <w:sz w:val="28"/>
          <w:szCs w:val="28"/>
        </w:rPr>
        <w:t xml:space="preserve"> </w:t>
      </w:r>
      <w:r w:rsidRPr="00CA2EF6">
        <w:rPr>
          <w:rFonts w:ascii="Arial" w:hAnsi="Arial" w:cs="Arial"/>
          <w:sz w:val="28"/>
          <w:szCs w:val="28"/>
        </w:rPr>
        <w:t>NOVEMBER</w:t>
      </w:r>
    </w:p>
    <w:p w:rsidR="004D3A18" w:rsidRPr="00CA2EF6" w:rsidRDefault="004D3A18" w:rsidP="002227C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A2EF6">
        <w:rPr>
          <w:rFonts w:ascii="Arial" w:hAnsi="Arial" w:cs="Arial"/>
          <w:sz w:val="28"/>
          <w:szCs w:val="28"/>
        </w:rPr>
        <w:t xml:space="preserve">Can the Board provide details of the new Equality and Diversity Committee </w:t>
      </w:r>
      <w:r w:rsidR="00DF2756">
        <w:rPr>
          <w:rFonts w:ascii="Arial" w:hAnsi="Arial" w:cs="Arial"/>
          <w:sz w:val="28"/>
          <w:szCs w:val="28"/>
        </w:rPr>
        <w:t>and its Terms of Reference? When will</w:t>
      </w:r>
      <w:r w:rsidRPr="00CA2EF6">
        <w:rPr>
          <w:rFonts w:ascii="Arial" w:hAnsi="Arial" w:cs="Arial"/>
          <w:sz w:val="28"/>
          <w:szCs w:val="28"/>
        </w:rPr>
        <w:t xml:space="preserve"> the new Committee meet and will the Patients’ Forum be invited to its meetings? </w:t>
      </w:r>
    </w:p>
    <w:p w:rsidR="001C255F" w:rsidRPr="00CA2EF6" w:rsidRDefault="001C255F" w:rsidP="001C255F">
      <w:pPr>
        <w:pStyle w:val="ListParagraph"/>
        <w:rPr>
          <w:rFonts w:ascii="Arial" w:hAnsi="Arial" w:cs="Arial"/>
          <w:sz w:val="28"/>
          <w:szCs w:val="28"/>
        </w:rPr>
      </w:pPr>
    </w:p>
    <w:p w:rsidR="00CA2EF6" w:rsidRDefault="004D3A18" w:rsidP="00CA2EF6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bCs w:val="0"/>
          <w:sz w:val="28"/>
          <w:szCs w:val="28"/>
        </w:rPr>
      </w:pPr>
      <w:r w:rsidRPr="00CA2EF6">
        <w:rPr>
          <w:rStyle w:val="Strong"/>
          <w:rFonts w:ascii="Arial" w:hAnsi="Arial" w:cs="Arial"/>
          <w:b w:val="0"/>
          <w:bCs w:val="0"/>
          <w:sz w:val="28"/>
          <w:szCs w:val="28"/>
        </w:rPr>
        <w:t>Is the Board satisfied with the governance of the taxi service used to convey patients to A&amp;E when an ambulance is not available? Is the use of this service safe</w:t>
      </w:r>
      <w:r w:rsidR="00DF2756">
        <w:rPr>
          <w:rStyle w:val="Strong"/>
          <w:rFonts w:ascii="Arial" w:hAnsi="Arial" w:cs="Arial"/>
          <w:b w:val="0"/>
          <w:bCs w:val="0"/>
          <w:sz w:val="28"/>
          <w:szCs w:val="28"/>
        </w:rPr>
        <w:t xml:space="preserve"> for patients who need a clear</w:t>
      </w:r>
      <w:r w:rsidRPr="00CA2EF6">
        <w:rPr>
          <w:rStyle w:val="Strong"/>
          <w:rFonts w:ascii="Arial" w:hAnsi="Arial" w:cs="Arial"/>
          <w:b w:val="0"/>
          <w:bCs w:val="0"/>
          <w:sz w:val="28"/>
          <w:szCs w:val="28"/>
        </w:rPr>
        <w:t xml:space="preserve"> ‘handover’ to </w:t>
      </w:r>
      <w:r w:rsidR="00CA2EF6" w:rsidRPr="00CA2EF6">
        <w:rPr>
          <w:rStyle w:val="Strong"/>
          <w:rFonts w:ascii="Arial" w:hAnsi="Arial" w:cs="Arial"/>
          <w:b w:val="0"/>
          <w:bCs w:val="0"/>
          <w:sz w:val="28"/>
          <w:szCs w:val="28"/>
        </w:rPr>
        <w:t>clinical teams in A&amp;E</w:t>
      </w:r>
      <w:r w:rsidR="00DF2756">
        <w:rPr>
          <w:rStyle w:val="Strong"/>
          <w:rFonts w:ascii="Arial" w:hAnsi="Arial" w:cs="Arial"/>
          <w:b w:val="0"/>
          <w:bCs w:val="0"/>
          <w:sz w:val="28"/>
          <w:szCs w:val="28"/>
        </w:rPr>
        <w:t xml:space="preserve">? </w:t>
      </w:r>
    </w:p>
    <w:p w:rsidR="00E10058" w:rsidRPr="00E10058" w:rsidRDefault="00E10058" w:rsidP="00E10058">
      <w:pPr>
        <w:pStyle w:val="ListParagraph"/>
        <w:rPr>
          <w:rFonts w:ascii="Arial" w:hAnsi="Arial" w:cs="Arial"/>
          <w:sz w:val="28"/>
          <w:szCs w:val="28"/>
        </w:rPr>
      </w:pPr>
    </w:p>
    <w:p w:rsidR="00E10058" w:rsidRPr="00E10058" w:rsidRDefault="00E10058" w:rsidP="00E10058">
      <w:pPr>
        <w:pStyle w:val="ListParagraph"/>
        <w:rPr>
          <w:rFonts w:ascii="Arial" w:hAnsi="Arial" w:cs="Arial"/>
          <w:sz w:val="28"/>
          <w:szCs w:val="28"/>
        </w:rPr>
      </w:pPr>
    </w:p>
    <w:p w:rsidR="001C255F" w:rsidRPr="00CA2EF6" w:rsidRDefault="001C255F" w:rsidP="001C255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A2EF6">
        <w:rPr>
          <w:rFonts w:ascii="Arial" w:hAnsi="Arial" w:cs="Arial"/>
          <w:sz w:val="28"/>
          <w:szCs w:val="28"/>
        </w:rPr>
        <w:t xml:space="preserve">What evidence is there that joint work with NHSI to hold 14 acute trusts to account for handover delays, is releasing more vehicles to meet Cat </w:t>
      </w:r>
      <w:proofErr w:type="gramStart"/>
      <w:r w:rsidRPr="00CA2EF6">
        <w:rPr>
          <w:rFonts w:ascii="Arial" w:hAnsi="Arial" w:cs="Arial"/>
          <w:sz w:val="28"/>
          <w:szCs w:val="28"/>
        </w:rPr>
        <w:t>A</w:t>
      </w:r>
      <w:proofErr w:type="gramEnd"/>
      <w:r w:rsidRPr="00CA2EF6">
        <w:rPr>
          <w:rFonts w:ascii="Arial" w:hAnsi="Arial" w:cs="Arial"/>
          <w:sz w:val="28"/>
          <w:szCs w:val="28"/>
        </w:rPr>
        <w:t xml:space="preserve"> responses? </w:t>
      </w:r>
      <w:r w:rsidR="00CA2EF6" w:rsidRPr="00CA2EF6">
        <w:rPr>
          <w:rFonts w:ascii="Arial" w:hAnsi="Arial" w:cs="Arial"/>
          <w:sz w:val="28"/>
          <w:szCs w:val="28"/>
        </w:rPr>
        <w:t xml:space="preserve">What can be done to mitigate the handover delays reported at Barnet, Royal Free and Princess </w:t>
      </w:r>
      <w:r w:rsidR="00DF2756">
        <w:rPr>
          <w:rFonts w:ascii="Arial" w:hAnsi="Arial" w:cs="Arial"/>
          <w:sz w:val="28"/>
          <w:szCs w:val="28"/>
        </w:rPr>
        <w:t>Royal (1347 exceeding one hour)?</w:t>
      </w:r>
    </w:p>
    <w:p w:rsidR="00CA2EF6" w:rsidRPr="00CA2EF6" w:rsidRDefault="00CA2EF6" w:rsidP="00CA2EF6">
      <w:pPr>
        <w:pStyle w:val="ListParagraph"/>
        <w:rPr>
          <w:rFonts w:ascii="Arial" w:hAnsi="Arial" w:cs="Arial"/>
          <w:sz w:val="28"/>
          <w:szCs w:val="28"/>
        </w:rPr>
      </w:pPr>
    </w:p>
    <w:p w:rsidR="00CA2EF6" w:rsidRPr="00CA2EF6" w:rsidRDefault="00CA2EF6" w:rsidP="00CA2EF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A2EF6">
        <w:rPr>
          <w:rFonts w:ascii="Arial" w:hAnsi="Arial" w:cs="Arial"/>
          <w:sz w:val="28"/>
          <w:szCs w:val="28"/>
        </w:rPr>
        <w:t xml:space="preserve">Has the Directory of Service (DOS) for London been </w:t>
      </w:r>
      <w:r w:rsidR="00F43E83" w:rsidRPr="00CA2EF6">
        <w:rPr>
          <w:rFonts w:ascii="Arial" w:hAnsi="Arial" w:cs="Arial"/>
          <w:sz w:val="28"/>
          <w:szCs w:val="28"/>
        </w:rPr>
        <w:t xml:space="preserve">developed </w:t>
      </w:r>
      <w:r w:rsidR="00F43E83">
        <w:rPr>
          <w:rFonts w:ascii="Arial" w:hAnsi="Arial" w:cs="Arial"/>
          <w:sz w:val="28"/>
          <w:szCs w:val="28"/>
        </w:rPr>
        <w:t xml:space="preserve">sufficiently </w:t>
      </w:r>
      <w:r w:rsidRPr="00CA2EF6">
        <w:rPr>
          <w:rFonts w:ascii="Arial" w:hAnsi="Arial" w:cs="Arial"/>
          <w:sz w:val="28"/>
          <w:szCs w:val="28"/>
        </w:rPr>
        <w:t xml:space="preserve">to enable the </w:t>
      </w:r>
      <w:r w:rsidR="004D3A18" w:rsidRPr="00CA2EF6">
        <w:rPr>
          <w:rFonts w:ascii="Arial" w:eastAsia="Times New Roman" w:hAnsi="Arial" w:cs="Arial"/>
          <w:color w:val="000000"/>
          <w:sz w:val="28"/>
          <w:szCs w:val="28"/>
        </w:rPr>
        <w:t>pote</w:t>
      </w:r>
      <w:r w:rsidR="00DF2756">
        <w:rPr>
          <w:rFonts w:ascii="Arial" w:eastAsia="Times New Roman" w:hAnsi="Arial" w:cs="Arial"/>
          <w:color w:val="000000"/>
          <w:sz w:val="28"/>
          <w:szCs w:val="28"/>
        </w:rPr>
        <w:t>ntial</w:t>
      </w:r>
      <w:r w:rsidR="00F43E83">
        <w:rPr>
          <w:rFonts w:ascii="Arial" w:eastAsia="Times New Roman" w:hAnsi="Arial" w:cs="Arial"/>
          <w:color w:val="000000"/>
          <w:sz w:val="28"/>
          <w:szCs w:val="28"/>
        </w:rPr>
        <w:t xml:space="preserve"> for care and treatment to be provided</w:t>
      </w:r>
      <w:r w:rsidR="004D3A18" w:rsidRPr="00CA2E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43E83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4D3A18" w:rsidRPr="00CA2EF6">
        <w:rPr>
          <w:rFonts w:ascii="Arial" w:eastAsia="Times New Roman" w:hAnsi="Arial" w:cs="Arial"/>
          <w:color w:val="000000"/>
          <w:sz w:val="28"/>
          <w:szCs w:val="28"/>
        </w:rPr>
        <w:t>greater number</w:t>
      </w:r>
      <w:r w:rsidRPr="00CA2EF6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4D3A18" w:rsidRPr="00CA2EF6">
        <w:rPr>
          <w:rFonts w:ascii="Arial" w:eastAsia="Times New Roman" w:hAnsi="Arial" w:cs="Arial"/>
          <w:color w:val="000000"/>
          <w:sz w:val="28"/>
          <w:szCs w:val="28"/>
        </w:rPr>
        <w:t xml:space="preserve"> of patients out of hospital</w:t>
      </w:r>
      <w:r w:rsidR="00F43E83">
        <w:rPr>
          <w:rFonts w:ascii="Arial" w:eastAsia="Times New Roman" w:hAnsi="Arial" w:cs="Arial"/>
          <w:color w:val="000000"/>
          <w:sz w:val="28"/>
          <w:szCs w:val="28"/>
        </w:rPr>
        <w:t xml:space="preserve"> to be realised? </w:t>
      </w:r>
    </w:p>
    <w:p w:rsidR="00CA2EF6" w:rsidRPr="00CA2EF6" w:rsidRDefault="00CA2EF6" w:rsidP="00CA2EF6">
      <w:pPr>
        <w:pStyle w:val="ListParagrap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:rsidR="004D3A18" w:rsidRPr="00CA2EF6" w:rsidRDefault="00CA2EF6" w:rsidP="00CA2EF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A2EF6">
        <w:rPr>
          <w:rFonts w:ascii="Arial" w:eastAsia="Times New Roman" w:hAnsi="Arial" w:cs="Arial"/>
          <w:color w:val="000000"/>
          <w:sz w:val="28"/>
          <w:szCs w:val="28"/>
          <w:lang w:val="en-US"/>
        </w:rPr>
        <w:t>What actions does the Board consider are</w:t>
      </w:r>
      <w:r w:rsidR="004D3A18" w:rsidRPr="00CA2EF6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required to increase the number of referrals from the LAS clinical hub into existing local </w:t>
      </w:r>
      <w:r w:rsidR="00F43E83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clinical </w:t>
      </w:r>
      <w:r w:rsidR="004D3A18" w:rsidRPr="00CA2EF6">
        <w:rPr>
          <w:rFonts w:ascii="Arial" w:eastAsia="Times New Roman" w:hAnsi="Arial" w:cs="Arial"/>
          <w:color w:val="000000"/>
          <w:sz w:val="28"/>
          <w:szCs w:val="28"/>
          <w:lang w:val="en-US"/>
        </w:rPr>
        <w:t>services to support patients at home?</w:t>
      </w:r>
    </w:p>
    <w:p w:rsidR="004D3A18" w:rsidRDefault="004D3A18" w:rsidP="004D3A18"/>
    <w:p w:rsidR="004D3A18" w:rsidRDefault="004D3A18" w:rsidP="004D3A18"/>
    <w:p w:rsidR="004D3A18" w:rsidRDefault="004D3A18" w:rsidP="004D3A18"/>
    <w:p w:rsidR="002227C3" w:rsidRDefault="002227C3"/>
    <w:p w:rsidR="002227C3" w:rsidRDefault="002227C3"/>
    <w:sectPr w:rsidR="002227C3" w:rsidSect="00955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51F7"/>
    <w:multiLevelType w:val="hybridMultilevel"/>
    <w:tmpl w:val="5D84F3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3"/>
    <w:rsid w:val="001C255F"/>
    <w:rsid w:val="002227C3"/>
    <w:rsid w:val="003D69EF"/>
    <w:rsid w:val="004D3A18"/>
    <w:rsid w:val="005779F9"/>
    <w:rsid w:val="008D29A0"/>
    <w:rsid w:val="008D5B30"/>
    <w:rsid w:val="009271BC"/>
    <w:rsid w:val="00954EEA"/>
    <w:rsid w:val="00955C43"/>
    <w:rsid w:val="009D4C27"/>
    <w:rsid w:val="00CA2EF6"/>
    <w:rsid w:val="00DB77B8"/>
    <w:rsid w:val="00DF2756"/>
    <w:rsid w:val="00E10058"/>
    <w:rsid w:val="00E4352C"/>
    <w:rsid w:val="00F4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7C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55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7C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Polly Healy</cp:lastModifiedBy>
  <cp:revision>2</cp:revision>
  <dcterms:created xsi:type="dcterms:W3CDTF">2017-01-05T18:08:00Z</dcterms:created>
  <dcterms:modified xsi:type="dcterms:W3CDTF">2017-01-05T18:08:00Z</dcterms:modified>
</cp:coreProperties>
</file>