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BD1D" w14:textId="6933A484" w:rsidR="00BF72A7" w:rsidRPr="00BF72A7" w:rsidRDefault="00BF72A7" w:rsidP="002953E5">
      <w:pPr>
        <w:rPr>
          <w:sz w:val="16"/>
          <w:szCs w:val="16"/>
        </w:rPr>
      </w:pPr>
    </w:p>
    <w:p w14:paraId="41720EDE" w14:textId="5FA4B2D0" w:rsidR="002953E5" w:rsidRPr="00ED34B3" w:rsidRDefault="002953E5" w:rsidP="002953E5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DD92" wp14:editId="782F825A">
                <wp:simplePos x="0" y="0"/>
                <wp:positionH relativeFrom="column">
                  <wp:posOffset>-394335</wp:posOffset>
                </wp:positionH>
                <wp:positionV relativeFrom="paragraph">
                  <wp:posOffset>-443230</wp:posOffset>
                </wp:positionV>
                <wp:extent cx="6134100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A1399" w14:textId="77777777" w:rsidR="002953E5" w:rsidRDefault="002953E5" w:rsidP="002953E5">
                            <w:pPr>
                              <w:ind w:left="142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C157C" wp14:editId="1E4992A8">
                                  <wp:extent cx="2886075" cy="714899"/>
                                  <wp:effectExtent l="0" t="0" r="0" b="9525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0567" cy="716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3A7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E58C5" wp14:editId="3F093D9B">
                                  <wp:extent cx="2552700" cy="720226"/>
                                  <wp:effectExtent l="0" t="0" r="0" b="3810"/>
                                  <wp:docPr id="7" name="Picture 7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ock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5844" cy="721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E82AB" w14:textId="77777777" w:rsidR="002953E5" w:rsidRDefault="002953E5" w:rsidP="002953E5">
                            <w:pPr>
                              <w:rPr>
                                <w:noProof/>
                              </w:rPr>
                            </w:pPr>
                          </w:p>
                          <w:p w14:paraId="07978270" w14:textId="77777777" w:rsidR="002953E5" w:rsidRDefault="002953E5" w:rsidP="002953E5">
                            <w:pPr>
                              <w:rPr>
                                <w:noProof/>
                              </w:rPr>
                            </w:pPr>
                          </w:p>
                          <w:p w14:paraId="5A73AB86" w14:textId="77777777" w:rsidR="002953E5" w:rsidRDefault="002953E5" w:rsidP="0029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DD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05pt;margin-top:-34.9pt;width:483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" fillcolor="window" stroked="f" strokeweight=".5pt">
                <v:textbox>
                  <w:txbxContent>
                    <w:p w14:paraId="161A1399" w14:textId="77777777" w:rsidR="002953E5" w:rsidRDefault="002953E5" w:rsidP="002953E5">
                      <w:pPr>
                        <w:ind w:left="142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C157C" wp14:editId="1E4992A8">
                            <wp:extent cx="2886075" cy="714899"/>
                            <wp:effectExtent l="0" t="0" r="0" b="9525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0567" cy="716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3A7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E58C5" wp14:editId="3F093D9B">
                            <wp:extent cx="2552700" cy="720226"/>
                            <wp:effectExtent l="0" t="0" r="0" b="3810"/>
                            <wp:docPr id="7" name="Picture 7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ock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5844" cy="721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E82AB" w14:textId="77777777" w:rsidR="002953E5" w:rsidRDefault="002953E5" w:rsidP="002953E5">
                      <w:pPr>
                        <w:rPr>
                          <w:noProof/>
                        </w:rPr>
                      </w:pPr>
                    </w:p>
                    <w:p w14:paraId="07978270" w14:textId="77777777" w:rsidR="002953E5" w:rsidRDefault="002953E5" w:rsidP="002953E5">
                      <w:pPr>
                        <w:rPr>
                          <w:noProof/>
                        </w:rPr>
                      </w:pPr>
                    </w:p>
                    <w:p w14:paraId="5A73AB86" w14:textId="77777777" w:rsidR="002953E5" w:rsidRDefault="002953E5" w:rsidP="002953E5"/>
                  </w:txbxContent>
                </v:textbox>
              </v:shape>
            </w:pict>
          </mc:Fallback>
        </mc:AlternateContent>
      </w:r>
    </w:p>
    <w:p w14:paraId="5DF21D2A" w14:textId="77777777" w:rsidR="002953E5" w:rsidRPr="005F2BF4" w:rsidRDefault="002953E5" w:rsidP="002953E5">
      <w:pPr>
        <w:ind w:left="-284"/>
        <w:jc w:val="center"/>
        <w:rPr>
          <w:color w:val="538135" w:themeColor="accent6" w:themeShade="BF"/>
          <w:sz w:val="20"/>
          <w:szCs w:val="2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663D5" wp14:editId="68F007F1">
                <wp:simplePos x="0" y="0"/>
                <wp:positionH relativeFrom="margin">
                  <wp:posOffset>46990</wp:posOffset>
                </wp:positionH>
                <wp:positionV relativeFrom="paragraph">
                  <wp:posOffset>90170</wp:posOffset>
                </wp:positionV>
                <wp:extent cx="5762625" cy="45085"/>
                <wp:effectExtent l="0" t="0" r="19050" b="1206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08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D350" id="Rectangle: Rounded Corners 8" o:spid="_x0000_s1026" style="position:absolute;margin-left:3.7pt;margin-top:7.1pt;width:453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" fillcolor="#70ad47" strokecolor="#507e32" strokeweight="1pt">
                <v:stroke joinstyle="miter"/>
                <w10:wrap anchorx="margin"/>
              </v:roundrect>
            </w:pict>
          </mc:Fallback>
        </mc:AlternateContent>
      </w:r>
    </w:p>
    <w:p w14:paraId="7F000292" w14:textId="5FDB8115" w:rsidR="002953E5" w:rsidRPr="00323CC2" w:rsidRDefault="005E127A" w:rsidP="00323CC2">
      <w:pPr>
        <w:jc w:val="center"/>
        <w:rPr>
          <w:color w:val="538135" w:themeColor="accent6" w:themeShade="BF"/>
          <w:sz w:val="72"/>
          <w:szCs w:val="72"/>
        </w:rPr>
      </w:pPr>
      <w:r w:rsidRPr="00184C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E2A04" wp14:editId="549B16A1">
                <wp:simplePos x="0" y="0"/>
                <wp:positionH relativeFrom="column">
                  <wp:posOffset>24765</wp:posOffset>
                </wp:positionH>
                <wp:positionV relativeFrom="paragraph">
                  <wp:posOffset>1958975</wp:posOffset>
                </wp:positionV>
                <wp:extent cx="5781040" cy="45719"/>
                <wp:effectExtent l="0" t="0" r="19685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45719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A1804F" id="Rectangle: Rounded Corners 3" o:spid="_x0000_s1026" style="position:absolute;margin-left:1.95pt;margin-top:154.25pt;width:455.2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" fillcolor="#70ad47" strokecolor="#507e32" strokeweight="1pt">
                <v:stroke joinstyle="miter"/>
              </v:roundrect>
            </w:pict>
          </mc:Fallback>
        </mc:AlternateContent>
      </w:r>
      <w:r w:rsidR="002953E5">
        <w:rPr>
          <w:color w:val="538135" w:themeColor="accent6" w:themeShade="BF"/>
          <w:sz w:val="72"/>
          <w:szCs w:val="72"/>
        </w:rPr>
        <w:t xml:space="preserve">ADVANCING EPILEPSY CARE IN EMERGENCY MEDICINE                                                                                                      </w:t>
      </w:r>
    </w:p>
    <w:p w14:paraId="3450AF1A" w14:textId="302E8898" w:rsidR="00D95FDC" w:rsidRPr="00F07370" w:rsidRDefault="00D95FDC" w:rsidP="003738B8">
      <w:pPr>
        <w:spacing w:after="0" w:line="240" w:lineRule="auto"/>
        <w:jc w:val="center"/>
        <w:rPr>
          <w:sz w:val="32"/>
          <w:szCs w:val="32"/>
          <w:u w:val="single"/>
        </w:rPr>
      </w:pPr>
      <w:r w:rsidRPr="00F07370">
        <w:rPr>
          <w:sz w:val="32"/>
          <w:szCs w:val="32"/>
          <w:u w:val="single"/>
        </w:rPr>
        <w:t>Report on Joint Public Meeting</w:t>
      </w:r>
      <w:r w:rsidR="003738B8" w:rsidRPr="00F07370">
        <w:rPr>
          <w:sz w:val="32"/>
          <w:szCs w:val="32"/>
          <w:u w:val="single"/>
        </w:rPr>
        <w:t xml:space="preserve"> </w:t>
      </w:r>
    </w:p>
    <w:p w14:paraId="1337D982" w14:textId="45A3B482" w:rsidR="002953E5" w:rsidRPr="00F07370" w:rsidRDefault="002953E5" w:rsidP="003738B8">
      <w:pPr>
        <w:spacing w:after="0" w:line="240" w:lineRule="auto"/>
        <w:jc w:val="center"/>
        <w:rPr>
          <w:sz w:val="32"/>
          <w:szCs w:val="32"/>
        </w:rPr>
      </w:pPr>
      <w:r w:rsidRPr="00F07370">
        <w:rPr>
          <w:sz w:val="32"/>
          <w:szCs w:val="32"/>
        </w:rPr>
        <w:t>Tuesday, 21 February 2023</w:t>
      </w:r>
    </w:p>
    <w:p w14:paraId="239281F2" w14:textId="77777777" w:rsidR="002953E5" w:rsidRPr="007F0359" w:rsidRDefault="002953E5" w:rsidP="00307DCF">
      <w:pPr>
        <w:rPr>
          <w:sz w:val="16"/>
          <w:szCs w:val="16"/>
        </w:rPr>
      </w:pPr>
    </w:p>
    <w:p w14:paraId="5F145692" w14:textId="2BCA92AD" w:rsidR="002953E5" w:rsidRPr="00ED34B3" w:rsidRDefault="002953E5" w:rsidP="002953E5">
      <w:pPr>
        <w:jc w:val="center"/>
        <w:rPr>
          <w:b/>
          <w:bCs/>
          <w:sz w:val="32"/>
          <w:szCs w:val="32"/>
          <w:u w:val="single"/>
        </w:rPr>
      </w:pPr>
      <w:r w:rsidRPr="00ED34B3">
        <w:rPr>
          <w:b/>
          <w:bCs/>
          <w:sz w:val="32"/>
          <w:szCs w:val="32"/>
          <w:u w:val="single"/>
        </w:rPr>
        <w:t>Speaker</w:t>
      </w:r>
    </w:p>
    <w:p w14:paraId="510D70C5" w14:textId="0DE0EFEB" w:rsidR="002953E5" w:rsidRPr="00307DCF" w:rsidRDefault="002953E5" w:rsidP="002953E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0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40"/>
          <w:szCs w:val="40"/>
        </w:rPr>
      </w:pPr>
      <w:r w:rsidRPr="00307DCF">
        <w:rPr>
          <w:b/>
          <w:bCs/>
          <w:sz w:val="40"/>
          <w:szCs w:val="40"/>
        </w:rPr>
        <w:t>Professor Ley Sander</w:t>
      </w:r>
      <w:r w:rsidR="00A95E5A" w:rsidRPr="00307DCF">
        <w:rPr>
          <w:b/>
          <w:bCs/>
          <w:sz w:val="40"/>
          <w:szCs w:val="40"/>
        </w:rPr>
        <w:t>, MD</w:t>
      </w:r>
      <w:r w:rsidR="00976865" w:rsidRPr="00307DCF">
        <w:rPr>
          <w:b/>
          <w:bCs/>
          <w:sz w:val="40"/>
          <w:szCs w:val="40"/>
        </w:rPr>
        <w:t xml:space="preserve"> PhD FRCP FEAN</w:t>
      </w:r>
    </w:p>
    <w:p w14:paraId="42425038" w14:textId="6DD5EBFE" w:rsidR="002953E5" w:rsidRPr="00F07370" w:rsidRDefault="002953E5" w:rsidP="002953E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0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sz w:val="28"/>
          <w:szCs w:val="28"/>
        </w:rPr>
      </w:pPr>
      <w:r w:rsidRPr="00F07370">
        <w:rPr>
          <w:sz w:val="28"/>
          <w:szCs w:val="28"/>
        </w:rPr>
        <w:t>Consultant Director of the Epilepsy Society</w:t>
      </w:r>
      <w:r w:rsidR="00ED2D60">
        <w:rPr>
          <w:sz w:val="28"/>
          <w:szCs w:val="28"/>
        </w:rPr>
        <w:t>,</w:t>
      </w:r>
    </w:p>
    <w:p w14:paraId="38B1D6F6" w14:textId="42CB5DF1" w:rsidR="00FB0784" w:rsidRPr="00F07370" w:rsidRDefault="00FB0784" w:rsidP="002953E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0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sz w:val="28"/>
          <w:szCs w:val="28"/>
        </w:rPr>
      </w:pPr>
      <w:r w:rsidRPr="00F07370">
        <w:rPr>
          <w:sz w:val="28"/>
          <w:szCs w:val="28"/>
        </w:rPr>
        <w:t>Consultant Neurologist and Head of Department of Clinical and Experimental Epilepsy, UCL, Queen Square, London</w:t>
      </w:r>
      <w:r w:rsidR="00ED2D60">
        <w:rPr>
          <w:sz w:val="28"/>
          <w:szCs w:val="28"/>
        </w:rPr>
        <w:t>,</w:t>
      </w:r>
    </w:p>
    <w:p w14:paraId="4B0831AD" w14:textId="0EDFCB55" w:rsidR="00FB0784" w:rsidRPr="00F07370" w:rsidRDefault="00FB0784" w:rsidP="002953E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0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sz w:val="28"/>
          <w:szCs w:val="28"/>
        </w:rPr>
      </w:pPr>
      <w:r w:rsidRPr="00F07370">
        <w:rPr>
          <w:sz w:val="28"/>
          <w:szCs w:val="28"/>
        </w:rPr>
        <w:t>Development Director of Stichting Epilepsie Instellingen Nederland (SEIN)</w:t>
      </w:r>
      <w:r w:rsidR="00ED2D60">
        <w:rPr>
          <w:sz w:val="28"/>
          <w:szCs w:val="28"/>
        </w:rPr>
        <w:t>,</w:t>
      </w:r>
    </w:p>
    <w:p w14:paraId="34E727AA" w14:textId="3A883B1E" w:rsidR="002953E5" w:rsidRPr="00F07370" w:rsidRDefault="00AD1AF6" w:rsidP="002953E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0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sz w:val="40"/>
          <w:szCs w:val="40"/>
        </w:rPr>
      </w:pPr>
      <w:r w:rsidRPr="00F07370">
        <w:rPr>
          <w:sz w:val="28"/>
          <w:szCs w:val="28"/>
        </w:rPr>
        <w:t>West China Hospital, Sichuan University, Chengdu, China</w:t>
      </w:r>
      <w:r w:rsidR="00ED2D60">
        <w:rPr>
          <w:sz w:val="28"/>
          <w:szCs w:val="28"/>
        </w:rPr>
        <w:t>.</w:t>
      </w:r>
    </w:p>
    <w:p w14:paraId="7A57BA91" w14:textId="16A3053E" w:rsidR="00941096" w:rsidRDefault="00941096"/>
    <w:p w14:paraId="0B616406" w14:textId="77777777" w:rsidR="00307DCF" w:rsidRPr="00ED34B3" w:rsidRDefault="00307DCF" w:rsidP="00307DCF">
      <w:pPr>
        <w:jc w:val="center"/>
        <w:rPr>
          <w:b/>
          <w:bCs/>
          <w:sz w:val="32"/>
          <w:szCs w:val="32"/>
          <w:u w:val="single"/>
        </w:rPr>
      </w:pPr>
      <w:r w:rsidRPr="00ED34B3">
        <w:rPr>
          <w:b/>
          <w:bCs/>
          <w:sz w:val="32"/>
          <w:szCs w:val="32"/>
          <w:u w:val="single"/>
        </w:rPr>
        <w:t>Hosts</w:t>
      </w:r>
    </w:p>
    <w:p w14:paraId="3246F3E0" w14:textId="062682B5" w:rsidR="00307DCF" w:rsidRDefault="00307DCF" w:rsidP="00307DC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tabs>
          <w:tab w:val="center" w:pos="4535"/>
        </w:tabs>
        <w:spacing w:after="0" w:line="240" w:lineRule="auto"/>
        <w:jc w:val="center"/>
        <w:rPr>
          <w:sz w:val="40"/>
          <w:szCs w:val="40"/>
        </w:rPr>
      </w:pPr>
      <w:r w:rsidRPr="00F07370">
        <w:rPr>
          <w:sz w:val="40"/>
          <w:szCs w:val="40"/>
        </w:rPr>
        <w:t>Healthwatch Hackney</w:t>
      </w:r>
    </w:p>
    <w:p w14:paraId="0E7120B7" w14:textId="2500C07C" w:rsidR="00307DCF" w:rsidRPr="00F07370" w:rsidRDefault="00307DCF" w:rsidP="00307DC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tabs>
          <w:tab w:val="center" w:pos="4535"/>
        </w:tabs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&amp;</w:t>
      </w:r>
    </w:p>
    <w:p w14:paraId="71478BB9" w14:textId="4B713319" w:rsidR="00BA7054" w:rsidRDefault="00307DCF" w:rsidP="00323CC2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tabs>
          <w:tab w:val="center" w:pos="4535"/>
        </w:tabs>
        <w:spacing w:after="0" w:line="240" w:lineRule="auto"/>
        <w:jc w:val="center"/>
        <w:rPr>
          <w:sz w:val="40"/>
          <w:szCs w:val="40"/>
        </w:rPr>
      </w:pPr>
      <w:r w:rsidRPr="00F07370">
        <w:rPr>
          <w:sz w:val="40"/>
          <w:szCs w:val="40"/>
        </w:rPr>
        <w:t>Patients’ Forum for the LAS</w:t>
      </w:r>
    </w:p>
    <w:p w14:paraId="50C22F5B" w14:textId="77777777" w:rsidR="00323CC2" w:rsidRPr="00323CC2" w:rsidRDefault="00323CC2" w:rsidP="00323CC2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tabs>
          <w:tab w:val="center" w:pos="4535"/>
        </w:tabs>
        <w:spacing w:after="0" w:line="240" w:lineRule="auto"/>
        <w:rPr>
          <w:sz w:val="40"/>
          <w:szCs w:val="40"/>
        </w:rPr>
      </w:pPr>
    </w:p>
    <w:p w14:paraId="19D4C4FB" w14:textId="77777777" w:rsidR="00323CC2" w:rsidRDefault="00323CC2" w:rsidP="00323CC2">
      <w:pPr>
        <w:pStyle w:val="Footer"/>
        <w:rPr>
          <w:sz w:val="20"/>
          <w:szCs w:val="20"/>
        </w:rPr>
      </w:pPr>
    </w:p>
    <w:p w14:paraId="336B23AA" w14:textId="398E0EA6" w:rsidR="00323CC2" w:rsidRPr="00D46E5D" w:rsidRDefault="00323CC2" w:rsidP="00323CC2">
      <w:pPr>
        <w:pStyle w:val="Footer"/>
        <w:rPr>
          <w:sz w:val="20"/>
          <w:szCs w:val="20"/>
        </w:rPr>
      </w:pPr>
      <w:r w:rsidRPr="00D46E5D">
        <w:rPr>
          <w:sz w:val="20"/>
          <w:szCs w:val="20"/>
        </w:rPr>
        <w:t>Patients’ Forum Ambulance Services (London) Ltd. Registered Office:  30c Portland Rise, N4 2PP</w:t>
      </w:r>
    </w:p>
    <w:p w14:paraId="30440607" w14:textId="77777777" w:rsidR="00323CC2" w:rsidRPr="00D46E5D" w:rsidRDefault="00323CC2" w:rsidP="00323CC2">
      <w:pPr>
        <w:pStyle w:val="Footer"/>
        <w:rPr>
          <w:sz w:val="20"/>
          <w:szCs w:val="20"/>
        </w:rPr>
      </w:pPr>
      <w:r w:rsidRPr="00D46E5D">
        <w:rPr>
          <w:sz w:val="20"/>
          <w:szCs w:val="20"/>
        </w:rPr>
        <w:t>Company Limited by Guarantee - Company No:  6013086</w:t>
      </w:r>
    </w:p>
    <w:p w14:paraId="3CA80925" w14:textId="77777777" w:rsidR="00323CC2" w:rsidRPr="00D46E5D" w:rsidRDefault="00323CC2" w:rsidP="00323CC2">
      <w:pPr>
        <w:pStyle w:val="Footer"/>
      </w:pPr>
      <w:r w:rsidRPr="00D46E5D">
        <w:rPr>
          <w:sz w:val="20"/>
          <w:szCs w:val="20"/>
        </w:rPr>
        <w:t xml:space="preserve">Healthwatch Hackney C.I.C.  </w:t>
      </w:r>
      <w:r w:rsidRPr="00D46E5D">
        <w:rPr>
          <w:rFonts w:ascii="Arial" w:hAnsi="Arial" w:cs="Arial"/>
          <w:sz w:val="20"/>
          <w:szCs w:val="20"/>
          <w:shd w:val="clear" w:color="auto" w:fill="FFFFFF"/>
        </w:rPr>
        <w:t>1st Floor, Block A, St Leonard's Hospital, Nuttall St, London N1 5LZ</w:t>
      </w:r>
    </w:p>
    <w:p w14:paraId="157398AD" w14:textId="77777777" w:rsidR="00323CC2" w:rsidRPr="00D46E5D" w:rsidRDefault="00323CC2" w:rsidP="00323CC2">
      <w:pPr>
        <w:pStyle w:val="Footer"/>
        <w:rPr>
          <w:sz w:val="20"/>
          <w:szCs w:val="20"/>
        </w:rPr>
      </w:pPr>
      <w:r w:rsidRPr="00D46E5D">
        <w:rPr>
          <w:sz w:val="20"/>
          <w:szCs w:val="20"/>
        </w:rPr>
        <w:t xml:space="preserve">Company No: 08457463 </w:t>
      </w:r>
    </w:p>
    <w:p w14:paraId="03739766" w14:textId="77777777" w:rsidR="00323CC2" w:rsidRDefault="00323CC2"/>
    <w:p w14:paraId="4FFF1479" w14:textId="77777777" w:rsidR="002953E5" w:rsidRDefault="002953E5" w:rsidP="00DD2C1E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lastRenderedPageBreak/>
        <w:t>PROFESSOR LEY SANDER</w:t>
      </w:r>
    </w:p>
    <w:p w14:paraId="4936B422" w14:textId="2AE8205F" w:rsidR="002953E5" w:rsidRDefault="00FB0784" w:rsidP="00FB0784">
      <w:pPr>
        <w:jc w:val="both"/>
      </w:pPr>
      <w:r>
        <w:t>P</w:t>
      </w:r>
      <w:r w:rsidR="002953E5">
        <w:t>rofessor Sander is an international leader in the treatment of Patients with Epilepsy, and research to unravel the challenges facing people living with Epilepsy.  A major focus of his work concerns enhancing seizure preparedness in emergency medicine.</w:t>
      </w:r>
    </w:p>
    <w:p w14:paraId="1C839FFC" w14:textId="16F335E8" w:rsidR="00FB0784" w:rsidRDefault="00FB0784" w:rsidP="00FB0784">
      <w:pPr>
        <w:jc w:val="both"/>
      </w:pPr>
      <w:r>
        <w:t xml:space="preserve">Professor Sander has more than 750 publications to his name, including research articles, </w:t>
      </w:r>
      <w:proofErr w:type="gramStart"/>
      <w:r>
        <w:t>books</w:t>
      </w:r>
      <w:proofErr w:type="gramEnd"/>
      <w:r>
        <w:t xml:space="preserve"> and reviews.  He is a member of the Editorial Board of Lancet Neurology and Neurological Advisor to the British National Formulary</w:t>
      </w:r>
      <w:r w:rsidR="00ED2D60">
        <w:t xml:space="preserve"> (BNF)</w:t>
      </w:r>
      <w:r>
        <w:t>.</w:t>
      </w:r>
    </w:p>
    <w:p w14:paraId="3E582B32" w14:textId="0BCBB550" w:rsidR="009C7BB7" w:rsidRPr="00ED2D60" w:rsidRDefault="009C7BB7" w:rsidP="009C7BB7">
      <w:pPr>
        <w:shd w:val="clear" w:color="auto" w:fill="F2F2F2" w:themeFill="background1" w:themeFillShade="F2"/>
        <w:jc w:val="center"/>
      </w:pPr>
      <w:r w:rsidRPr="00ED2D60">
        <w:t xml:space="preserve">Email:  </w:t>
      </w:r>
      <w:hyperlink r:id="rId10" w:history="1">
        <w:r w:rsidRPr="00ED2D60">
          <w:rPr>
            <w:rStyle w:val="Hyperlink"/>
            <w:color w:val="auto"/>
          </w:rPr>
          <w:t>l.sander@ucl.ac.uk</w:t>
        </w:r>
      </w:hyperlink>
    </w:p>
    <w:p w14:paraId="32A0D3AF" w14:textId="77777777" w:rsidR="009C7BB7" w:rsidRPr="009C7BB7" w:rsidRDefault="009C7BB7" w:rsidP="00FB0784">
      <w:pPr>
        <w:jc w:val="both"/>
        <w:rPr>
          <w:sz w:val="18"/>
          <w:szCs w:val="18"/>
        </w:rPr>
      </w:pPr>
    </w:p>
    <w:p w14:paraId="5BFBE927" w14:textId="07B4D722" w:rsidR="00413515" w:rsidRDefault="00413515" w:rsidP="00DD2C1E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t>HEALTHWATCH HACKNEY</w:t>
      </w:r>
    </w:p>
    <w:p w14:paraId="0F770DEE" w14:textId="5A677CF0" w:rsidR="00413515" w:rsidRDefault="00413515" w:rsidP="00FB0784">
      <w:pPr>
        <w:jc w:val="both"/>
      </w:pPr>
      <w:r>
        <w:t>Healthwatch Hackney is</w:t>
      </w:r>
      <w:r w:rsidR="00ED2D60">
        <w:t xml:space="preserve"> the</w:t>
      </w:r>
      <w:r>
        <w:t xml:space="preserve"> local health and care watchdog</w:t>
      </w:r>
      <w:r w:rsidR="00ED2D60">
        <w:t xml:space="preserve">, with statutory powers to </w:t>
      </w:r>
      <w:r w:rsidR="000F5E47">
        <w:t xml:space="preserve">monitor the NHS and social care. </w:t>
      </w:r>
      <w:r>
        <w:t xml:space="preserve"> Its vision is</w:t>
      </w:r>
      <w:r w:rsidR="000F5E47">
        <w:t xml:space="preserve"> for</w:t>
      </w:r>
      <w:r>
        <w:t xml:space="preserve"> a </w:t>
      </w:r>
      <w:r w:rsidR="000F5E47">
        <w:t>b</w:t>
      </w:r>
      <w:r>
        <w:t>orough where health and social care provision is equal and accessible to all; where residents are at the heart of the design, delivery and improvement of health and social care.</w:t>
      </w:r>
    </w:p>
    <w:p w14:paraId="7E7DE84C" w14:textId="5DE955AB" w:rsidR="00413515" w:rsidRDefault="000F5E47" w:rsidP="00FB0784">
      <w:pPr>
        <w:jc w:val="both"/>
      </w:pPr>
      <w:r>
        <w:t xml:space="preserve">The ambition of </w:t>
      </w:r>
      <w:r w:rsidR="007363B3">
        <w:t>Healthwatch is to improve health and social care provision and outcomes for people in Hackney by working to ensure that treatment and care</w:t>
      </w:r>
      <w:r>
        <w:t xml:space="preserve"> is of the highest quality, and</w:t>
      </w:r>
      <w:r w:rsidR="007363B3">
        <w:t xml:space="preserve"> are provided with respect and dignity, valuing diversity, encouraging </w:t>
      </w:r>
      <w:proofErr w:type="gramStart"/>
      <w:r w:rsidR="007363B3">
        <w:t>participation</w:t>
      </w:r>
      <w:proofErr w:type="gramEnd"/>
      <w:r w:rsidR="007363B3">
        <w:t xml:space="preserve"> and working together.  </w:t>
      </w:r>
      <w:r w:rsidR="00E96776">
        <w:t>It does this by being the independent champion for residents and people who use services</w:t>
      </w:r>
      <w:r>
        <w:t>,</w:t>
      </w:r>
      <w:r w:rsidR="00E96776">
        <w:t xml:space="preserve"> ensuring the voices of people across the Borough are heard</w:t>
      </w:r>
      <w:r w:rsidR="00745F0C">
        <w:t>, in order to influence decision makers.</w:t>
      </w:r>
    </w:p>
    <w:p w14:paraId="45138198" w14:textId="4C513A71" w:rsidR="00825440" w:rsidRDefault="00825440" w:rsidP="005F63AF">
      <w:pPr>
        <w:shd w:val="clear" w:color="auto" w:fill="F2F2F2" w:themeFill="background1" w:themeFillShade="F2"/>
        <w:spacing w:after="0" w:line="240" w:lineRule="auto"/>
        <w:jc w:val="center"/>
      </w:pPr>
      <w:r>
        <w:t xml:space="preserve">Freephone: 0808 164 7664 </w:t>
      </w:r>
      <w:r w:rsidR="00CD36F9">
        <w:t xml:space="preserve">  </w:t>
      </w:r>
      <w:r>
        <w:t xml:space="preserve"> Email:  </w:t>
      </w:r>
      <w:hyperlink r:id="rId11" w:history="1">
        <w:r w:rsidR="00CD36F9" w:rsidRPr="007643B6">
          <w:rPr>
            <w:rStyle w:val="Hyperlink"/>
          </w:rPr>
          <w:t>info@healthwatchhackney.co.uk</w:t>
        </w:r>
      </w:hyperlink>
    </w:p>
    <w:p w14:paraId="51DF4C1A" w14:textId="79A6A2D7" w:rsidR="00CD36F9" w:rsidRDefault="00E04C1F" w:rsidP="005F63AF">
      <w:pPr>
        <w:shd w:val="clear" w:color="auto" w:fill="F2F2F2" w:themeFill="background1" w:themeFillShade="F2"/>
        <w:spacing w:after="0" w:line="240" w:lineRule="auto"/>
        <w:jc w:val="center"/>
      </w:pPr>
      <w:hyperlink r:id="rId12" w:history="1">
        <w:r w:rsidR="00CD36F9" w:rsidRPr="007643B6">
          <w:rPr>
            <w:rStyle w:val="Hyperlink"/>
          </w:rPr>
          <w:t>www.healthwatchhackney.co.uk</w:t>
        </w:r>
      </w:hyperlink>
    </w:p>
    <w:p w14:paraId="64FB2392" w14:textId="77777777" w:rsidR="00CD36F9" w:rsidRPr="00412E3F" w:rsidRDefault="00CD36F9" w:rsidP="00FB0784">
      <w:pPr>
        <w:jc w:val="both"/>
        <w:rPr>
          <w:sz w:val="6"/>
          <w:szCs w:val="6"/>
        </w:rPr>
      </w:pPr>
    </w:p>
    <w:p w14:paraId="7AE7E6B1" w14:textId="77777777" w:rsidR="00412E3F" w:rsidRDefault="00412E3F" w:rsidP="00FB0784">
      <w:pPr>
        <w:jc w:val="both"/>
      </w:pPr>
    </w:p>
    <w:p w14:paraId="05DA78BC" w14:textId="05A8D899" w:rsidR="00745F0C" w:rsidRDefault="00745F0C" w:rsidP="00DD2C1E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t>PATIENTS’ FORUM FOR THE LONDON AMBULANCE SERVICE</w:t>
      </w:r>
    </w:p>
    <w:p w14:paraId="0226C3AB" w14:textId="306E69DE" w:rsidR="00745F0C" w:rsidRDefault="00745F0C" w:rsidP="00FB0784">
      <w:pPr>
        <w:jc w:val="both"/>
      </w:pPr>
      <w:r>
        <w:t>The Patients’ Forum</w:t>
      </w:r>
      <w:r w:rsidR="000F5E47">
        <w:t xml:space="preserve"> has</w:t>
      </w:r>
      <w:r>
        <w:t xml:space="preserve"> monito</w:t>
      </w:r>
      <w:r w:rsidR="000F5E47">
        <w:t>red</w:t>
      </w:r>
      <w:r>
        <w:t xml:space="preserve"> the LAS and other urgent and emergency care services across London</w:t>
      </w:r>
      <w:r w:rsidR="000F5E47">
        <w:t xml:space="preserve"> for 20 years.</w:t>
      </w:r>
    </w:p>
    <w:p w14:paraId="3AE75817" w14:textId="60F5DDC6" w:rsidR="00745F0C" w:rsidRDefault="00745F0C" w:rsidP="00FB0784">
      <w:pPr>
        <w:jc w:val="both"/>
      </w:pPr>
      <w:r>
        <w:t>Its members are local people who examine services</w:t>
      </w:r>
      <w:r w:rsidR="00DE6559">
        <w:t xml:space="preserve"> both as users and active lay people.  It obtains the information it needs to monitor health services from</w:t>
      </w:r>
      <w:r w:rsidR="000F5E47">
        <w:t xml:space="preserve"> many sources including</w:t>
      </w:r>
      <w:r w:rsidR="00DE6559">
        <w:t xml:space="preserve"> the LAS, the Commissioners and NHS service</w:t>
      </w:r>
      <w:r w:rsidR="000F5E47">
        <w:t xml:space="preserve"> providers</w:t>
      </w:r>
      <w:r w:rsidR="00DE6559">
        <w:t xml:space="preserve"> across London. </w:t>
      </w:r>
    </w:p>
    <w:p w14:paraId="191ABB78" w14:textId="7CFD8EFB" w:rsidR="00281696" w:rsidRDefault="00281696" w:rsidP="00FB0784">
      <w:pPr>
        <w:jc w:val="both"/>
      </w:pPr>
      <w:r>
        <w:t xml:space="preserve">The Forum raises awareness of the needs and views of patients and the </w:t>
      </w:r>
      <w:proofErr w:type="gramStart"/>
      <w:r>
        <w:t>public, and</w:t>
      </w:r>
      <w:proofErr w:type="gramEnd"/>
      <w:r>
        <w:t xml:space="preserve"> attempts to place them at the centre of health service decision-</w:t>
      </w:r>
      <w:r w:rsidR="00825440">
        <w:t>making.</w:t>
      </w:r>
    </w:p>
    <w:p w14:paraId="4F667B2F" w14:textId="5DE6109B" w:rsidR="003530DB" w:rsidRDefault="003530DB" w:rsidP="005F63AF">
      <w:pPr>
        <w:shd w:val="clear" w:color="auto" w:fill="F2F2F2" w:themeFill="background1" w:themeFillShade="F2"/>
        <w:spacing w:after="0" w:line="240" w:lineRule="auto"/>
        <w:jc w:val="center"/>
      </w:pPr>
      <w:r>
        <w:t xml:space="preserve">Telephone: 078817 55193      Email:  </w:t>
      </w:r>
      <w:hyperlink r:id="rId13" w:history="1">
        <w:r w:rsidR="00412E3F" w:rsidRPr="007643B6">
          <w:rPr>
            <w:rStyle w:val="Hyperlink"/>
          </w:rPr>
          <w:t>patientsforumlas@aol.com</w:t>
        </w:r>
      </w:hyperlink>
    </w:p>
    <w:p w14:paraId="2B105A21" w14:textId="53CFBA09" w:rsidR="0069033C" w:rsidRDefault="00E04C1F" w:rsidP="005F63AF">
      <w:pPr>
        <w:shd w:val="clear" w:color="auto" w:fill="F2F2F2" w:themeFill="background1" w:themeFillShade="F2"/>
        <w:spacing w:after="0" w:line="240" w:lineRule="auto"/>
        <w:jc w:val="center"/>
      </w:pPr>
      <w:hyperlink r:id="rId14" w:history="1">
        <w:r w:rsidR="0069033C" w:rsidRPr="007643B6">
          <w:rPr>
            <w:rStyle w:val="Hyperlink"/>
          </w:rPr>
          <w:t>www.patientsforumlas.net</w:t>
        </w:r>
      </w:hyperlink>
    </w:p>
    <w:p w14:paraId="38A16044" w14:textId="77777777" w:rsidR="0069033C" w:rsidRDefault="0069033C" w:rsidP="00FB0784">
      <w:pPr>
        <w:jc w:val="both"/>
      </w:pPr>
    </w:p>
    <w:p w14:paraId="389348C1" w14:textId="5B49A2B0" w:rsidR="00673588" w:rsidRDefault="00673588" w:rsidP="00673588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lastRenderedPageBreak/>
        <w:t>CONTENTS</w:t>
      </w:r>
    </w:p>
    <w:p w14:paraId="6D8BCAEC" w14:textId="77777777" w:rsidR="00164BFB" w:rsidRPr="00164BFB" w:rsidRDefault="00164BFB" w:rsidP="00FB0784">
      <w:pPr>
        <w:jc w:val="both"/>
        <w:rPr>
          <w:sz w:val="16"/>
          <w:szCs w:val="16"/>
        </w:rPr>
      </w:pPr>
    </w:p>
    <w:p w14:paraId="5CA751E0" w14:textId="36933DB0" w:rsidR="00673588" w:rsidRDefault="00D467B4" w:rsidP="00164BFB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t>SECTION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 xml:space="preserve">…   </w:t>
      </w:r>
      <w:r w:rsidR="00164BFB">
        <w:t xml:space="preserve">  Page No.</w:t>
      </w:r>
    </w:p>
    <w:p w14:paraId="0BA6190B" w14:textId="4C10121B" w:rsidR="00706A0C" w:rsidRDefault="00706A0C" w:rsidP="00FB0784">
      <w:pPr>
        <w:jc w:val="both"/>
      </w:pPr>
      <w:r>
        <w:t>Professor Ley Sander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CF09E7">
        <w:tab/>
        <w:t>4</w:t>
      </w:r>
    </w:p>
    <w:p w14:paraId="561CB52B" w14:textId="5C447D94" w:rsidR="00706A0C" w:rsidRDefault="00706A0C" w:rsidP="00FB0784">
      <w:pPr>
        <w:jc w:val="both"/>
      </w:pPr>
      <w:r>
        <w:t>Epilepsy and Epileptic Seizures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3F6722">
        <w:t>5</w:t>
      </w:r>
    </w:p>
    <w:p w14:paraId="6D5729F3" w14:textId="4A928DAD" w:rsidR="00706A0C" w:rsidRDefault="00706A0C" w:rsidP="00FB0784">
      <w:pPr>
        <w:jc w:val="both"/>
      </w:pPr>
      <w:r>
        <w:t>Unprovoked Seizure Types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3F6722">
        <w:t>6</w:t>
      </w:r>
    </w:p>
    <w:p w14:paraId="465039C5" w14:textId="179EB270" w:rsidR="00706A0C" w:rsidRDefault="00706A0C" w:rsidP="00FB0784">
      <w:pPr>
        <w:jc w:val="both"/>
      </w:pPr>
      <w:r>
        <w:t xml:space="preserve">Epilepsy </w:t>
      </w:r>
      <w:r w:rsidR="003F6722">
        <w:t xml:space="preserve">/ </w:t>
      </w:r>
      <w:r>
        <w:t>Seizure Types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3F6722">
        <w:tab/>
      </w:r>
      <w:r w:rsidR="00921BED">
        <w:t>7</w:t>
      </w:r>
    </w:p>
    <w:p w14:paraId="7D63FD78" w14:textId="3E303E5E" w:rsidR="00706A0C" w:rsidRDefault="00706A0C" w:rsidP="00FB0784">
      <w:pPr>
        <w:jc w:val="both"/>
      </w:pPr>
      <w:r>
        <w:t>Epilepsy’s Natural History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921BED">
        <w:t>8</w:t>
      </w:r>
    </w:p>
    <w:p w14:paraId="1BEEA3B2" w14:textId="3C478003" w:rsidR="0096730A" w:rsidRDefault="00706A0C" w:rsidP="00FB0784">
      <w:pPr>
        <w:jc w:val="both"/>
      </w:pPr>
      <w:r>
        <w:t>Is it Really Epilepsy</w:t>
      </w:r>
      <w:r w:rsidR="0096730A">
        <w:t>?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6730A">
        <w:tab/>
        <w:t>…</w:t>
      </w:r>
      <w:r w:rsidR="00921BED">
        <w:tab/>
      </w:r>
      <w:r w:rsidR="00DB4BD0">
        <w:t>8</w:t>
      </w:r>
    </w:p>
    <w:p w14:paraId="1837D465" w14:textId="05C859F2" w:rsidR="0096730A" w:rsidRDefault="0096730A" w:rsidP="00FB0784">
      <w:pPr>
        <w:jc w:val="both"/>
      </w:pPr>
      <w:r>
        <w:t>Mimics of Epilepsy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DB4BD0">
        <w:tab/>
        <w:t>9</w:t>
      </w:r>
    </w:p>
    <w:p w14:paraId="1C148D98" w14:textId="1E66C96A" w:rsidR="0096730A" w:rsidRDefault="0096730A" w:rsidP="00FB0784">
      <w:pPr>
        <w:jc w:val="both"/>
      </w:pPr>
      <w:r>
        <w:t>The Extent of the Problem in the United Kingdom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DB4BD0">
        <w:t>10</w:t>
      </w:r>
    </w:p>
    <w:p w14:paraId="282B08D5" w14:textId="6A588C64" w:rsidR="00706A0C" w:rsidRDefault="0096730A" w:rsidP="00FB0784">
      <w:pPr>
        <w:jc w:val="both"/>
      </w:pPr>
      <w:r>
        <w:t>Demographic Shift in the Last Four Decades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706A0C">
        <w:tab/>
      </w:r>
      <w:r w:rsidR="00DB4BD0">
        <w:t>10</w:t>
      </w:r>
    </w:p>
    <w:p w14:paraId="134D66AD" w14:textId="562593AC" w:rsidR="00673588" w:rsidRDefault="0096730A" w:rsidP="00FB0784">
      <w:pPr>
        <w:jc w:val="both"/>
      </w:pPr>
      <w:r>
        <w:t>A Condition of Both Ends of Life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DB4BD0">
        <w:tab/>
        <w:t>11</w:t>
      </w:r>
    </w:p>
    <w:p w14:paraId="2A29D7D5" w14:textId="1E295074" w:rsidR="0096730A" w:rsidRDefault="0096730A" w:rsidP="00FB0784">
      <w:pPr>
        <w:jc w:val="both"/>
      </w:pPr>
      <w:r>
        <w:t>Seizure Encounters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DB4BD0">
        <w:tab/>
        <w:t>11</w:t>
      </w:r>
    </w:p>
    <w:p w14:paraId="018B2F12" w14:textId="6686518B" w:rsidR="0096730A" w:rsidRDefault="0096730A" w:rsidP="00FB0784">
      <w:pPr>
        <w:jc w:val="both"/>
      </w:pPr>
      <w:r>
        <w:t>The Seizure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01421D">
        <w:tab/>
        <w:t>12</w:t>
      </w:r>
    </w:p>
    <w:p w14:paraId="6237B588" w14:textId="6E099C80" w:rsidR="0096730A" w:rsidRDefault="0096730A" w:rsidP="00FB0784">
      <w:pPr>
        <w:jc w:val="both"/>
      </w:pPr>
      <w:r>
        <w:t>How to Manage a Seizure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01421D">
        <w:tab/>
        <w:t>12</w:t>
      </w:r>
    </w:p>
    <w:p w14:paraId="168200C0" w14:textId="78BC8FFD" w:rsidR="0096730A" w:rsidRDefault="0096730A" w:rsidP="00FB0784">
      <w:pPr>
        <w:jc w:val="both"/>
      </w:pPr>
      <w:r>
        <w:t>After the Seizure Stops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….</w:t>
      </w:r>
      <w:r>
        <w:tab/>
        <w:t>…</w:t>
      </w:r>
      <w:r>
        <w:tab/>
        <w:t>…</w:t>
      </w:r>
      <w:r>
        <w:tab/>
      </w:r>
      <w:r w:rsidR="003959B1">
        <w:t>13</w:t>
      </w:r>
    </w:p>
    <w:p w14:paraId="07EA25BF" w14:textId="71B7813E" w:rsidR="0096730A" w:rsidRDefault="0096730A" w:rsidP="00FB0784">
      <w:pPr>
        <w:jc w:val="both"/>
      </w:pPr>
      <w:r>
        <w:t>Non-Compulsive Seizures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3959B1">
        <w:tab/>
        <w:t>13</w:t>
      </w:r>
    </w:p>
    <w:p w14:paraId="57300C71" w14:textId="418693CD" w:rsidR="0096730A" w:rsidRDefault="0096730A" w:rsidP="00FB0784">
      <w:pPr>
        <w:jc w:val="both"/>
      </w:pPr>
      <w:r>
        <w:t>Prolonged or Serial Seizures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3959B1">
        <w:t>13</w:t>
      </w:r>
    </w:p>
    <w:p w14:paraId="6997F719" w14:textId="41C879F3" w:rsidR="0096730A" w:rsidRDefault="0096730A" w:rsidP="00FB0784">
      <w:pPr>
        <w:jc w:val="both"/>
      </w:pPr>
      <w:r>
        <w:t>Treatment in the Community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3959B1">
        <w:tab/>
      </w:r>
      <w:r w:rsidR="00CB75F1">
        <w:t>13</w:t>
      </w:r>
    </w:p>
    <w:p w14:paraId="35D0E9DE" w14:textId="29B277B1" w:rsidR="0096730A" w:rsidRDefault="0096730A" w:rsidP="00FB0784">
      <w:pPr>
        <w:jc w:val="both"/>
      </w:pPr>
      <w:r>
        <w:t>Management of Prolonged Seizures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CB75F1">
        <w:tab/>
        <w:t>14</w:t>
      </w:r>
    </w:p>
    <w:p w14:paraId="726A9F98" w14:textId="13903868" w:rsidR="0096730A" w:rsidRDefault="0096730A" w:rsidP="00FB0784">
      <w:pPr>
        <w:jc w:val="both"/>
      </w:pPr>
      <w:r>
        <w:t>Treatment at a Health Care Setting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CB75F1">
        <w:tab/>
        <w:t>14</w:t>
      </w:r>
    </w:p>
    <w:p w14:paraId="0EF81170" w14:textId="1F0F180E" w:rsidR="0096730A" w:rsidRDefault="0096730A" w:rsidP="00FB0784">
      <w:pPr>
        <w:jc w:val="both"/>
      </w:pPr>
      <w:r>
        <w:t>Reducing Attendance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CB75F1">
        <w:tab/>
        <w:t>14</w:t>
      </w:r>
    </w:p>
    <w:p w14:paraId="5D260275" w14:textId="1636221E" w:rsidR="0096730A" w:rsidRDefault="0096730A" w:rsidP="00FB0784">
      <w:pPr>
        <w:jc w:val="both"/>
      </w:pPr>
      <w:r>
        <w:t>The Natural History of the Epilepsies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CB75F1">
        <w:t>14</w:t>
      </w:r>
    </w:p>
    <w:p w14:paraId="1E6E9CAC" w14:textId="3016DCB7" w:rsidR="0096730A" w:rsidRDefault="00F322B7" w:rsidP="00FB0784">
      <w:pPr>
        <w:jc w:val="both"/>
      </w:pPr>
      <w:r>
        <w:t>Questions to Professor Sander and Responses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AE2FBB">
        <w:t>15</w:t>
      </w:r>
    </w:p>
    <w:p w14:paraId="648A3FF7" w14:textId="00957550" w:rsidR="003A571E" w:rsidRDefault="0096730A" w:rsidP="00FB0784">
      <w:pPr>
        <w:jc w:val="both"/>
      </w:pPr>
      <w:r>
        <w:t>Conclusion by Professor Ley Sander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 w:rsidR="00AE2FBB">
        <w:tab/>
        <w:t>20</w:t>
      </w:r>
    </w:p>
    <w:p w14:paraId="30B755A0" w14:textId="5151AFB9" w:rsidR="00044F41" w:rsidRDefault="00044F41" w:rsidP="00FB0784">
      <w:pPr>
        <w:jc w:val="both"/>
      </w:pPr>
      <w:r>
        <w:t>Glossary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="00AE2FBB">
        <w:t>20</w:t>
      </w:r>
    </w:p>
    <w:p w14:paraId="4E98C70B" w14:textId="3525A3F7" w:rsidR="00BA7054" w:rsidRPr="00BA7054" w:rsidRDefault="00BA7054" w:rsidP="00BA7054">
      <w:pPr>
        <w:pStyle w:val="Footer"/>
        <w:rPr>
          <w:sz w:val="18"/>
          <w:szCs w:val="18"/>
        </w:rPr>
      </w:pPr>
      <w:r w:rsidRPr="00BA7054">
        <w:rPr>
          <w:sz w:val="18"/>
          <w:szCs w:val="18"/>
        </w:rPr>
        <w:t>Patients’ Forum Ambulance Services (London) Ltd. Registered Office:  30c Portland Rise, N4 2PP</w:t>
      </w:r>
    </w:p>
    <w:p w14:paraId="5618CA9C" w14:textId="77777777" w:rsidR="00BA7054" w:rsidRPr="00BA7054" w:rsidRDefault="00BA7054" w:rsidP="00BA7054">
      <w:pPr>
        <w:pStyle w:val="Footer"/>
        <w:rPr>
          <w:sz w:val="18"/>
          <w:szCs w:val="18"/>
        </w:rPr>
      </w:pPr>
      <w:r w:rsidRPr="00BA7054">
        <w:rPr>
          <w:sz w:val="18"/>
          <w:szCs w:val="18"/>
        </w:rPr>
        <w:t>Company Limited by Guarantee - Company No:  6013086</w:t>
      </w:r>
    </w:p>
    <w:p w14:paraId="1021A5CE" w14:textId="77777777" w:rsidR="00BA7054" w:rsidRPr="00BA7054" w:rsidRDefault="00BA7054" w:rsidP="00BA7054">
      <w:pPr>
        <w:pStyle w:val="Footer"/>
        <w:rPr>
          <w:sz w:val="18"/>
          <w:szCs w:val="18"/>
        </w:rPr>
      </w:pPr>
      <w:r w:rsidRPr="00BA7054">
        <w:rPr>
          <w:sz w:val="18"/>
          <w:szCs w:val="18"/>
        </w:rPr>
        <w:t xml:space="preserve">Healthwatch Hackney C.I.C.  </w:t>
      </w:r>
      <w:r w:rsidRPr="00BA7054">
        <w:rPr>
          <w:rFonts w:ascii="Arial" w:hAnsi="Arial" w:cs="Arial"/>
          <w:sz w:val="18"/>
          <w:szCs w:val="18"/>
          <w:shd w:val="clear" w:color="auto" w:fill="FFFFFF"/>
        </w:rPr>
        <w:t>1st Floor, Block A, St Leonard's Hospital, Nuttall St, London N1 5LZ</w:t>
      </w:r>
    </w:p>
    <w:p w14:paraId="75E28F39" w14:textId="77777777" w:rsidR="00BA7054" w:rsidRPr="00D46E5D" w:rsidRDefault="00BA7054" w:rsidP="00BA7054">
      <w:pPr>
        <w:pStyle w:val="Footer"/>
        <w:rPr>
          <w:sz w:val="20"/>
          <w:szCs w:val="20"/>
        </w:rPr>
      </w:pPr>
      <w:r w:rsidRPr="00D46E5D">
        <w:rPr>
          <w:sz w:val="20"/>
          <w:szCs w:val="20"/>
        </w:rPr>
        <w:t xml:space="preserve">Company No: 08457463, </w:t>
      </w:r>
    </w:p>
    <w:p w14:paraId="6074BB1C" w14:textId="4D125C9A" w:rsidR="00DD4C71" w:rsidRDefault="00DD4C71" w:rsidP="00B76A7C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lastRenderedPageBreak/>
        <w:t>PROFESSOR LEY SANDER</w:t>
      </w:r>
    </w:p>
    <w:p w14:paraId="2F993B7C" w14:textId="77777777" w:rsidR="00654014" w:rsidRDefault="00654014" w:rsidP="00FB0784">
      <w:pPr>
        <w:jc w:val="both"/>
      </w:pPr>
    </w:p>
    <w:p w14:paraId="32D96F7B" w14:textId="02F3D9A0" w:rsidR="005079FF" w:rsidRDefault="00B50573" w:rsidP="00FB0784">
      <w:pPr>
        <w:jc w:val="both"/>
      </w:pPr>
      <w:r>
        <w:t>Professor Ley introduced himself and mentioned that</w:t>
      </w:r>
      <w:r w:rsidR="003173BB">
        <w:t xml:space="preserve">, </w:t>
      </w:r>
      <w:r w:rsidR="009C2B7A">
        <w:t xml:space="preserve">during his training as a </w:t>
      </w:r>
      <w:r w:rsidR="00D94C90">
        <w:t>Medical Student</w:t>
      </w:r>
      <w:r w:rsidR="003173BB">
        <w:t xml:space="preserve"> in Brazil, he </w:t>
      </w:r>
      <w:r w:rsidR="00F8605F">
        <w:t xml:space="preserve">joined the </w:t>
      </w:r>
      <w:r w:rsidR="000F5E47">
        <w:t>a</w:t>
      </w:r>
      <w:r w:rsidR="00F8605F">
        <w:t xml:space="preserve">mbulance </w:t>
      </w:r>
      <w:r w:rsidR="000F5E47">
        <w:t>s</w:t>
      </w:r>
      <w:r w:rsidR="00F8605F">
        <w:t xml:space="preserve">ervice as a </w:t>
      </w:r>
      <w:r w:rsidR="009C2B7A">
        <w:t>Paramedic</w:t>
      </w:r>
      <w:r w:rsidR="00F8605F">
        <w:t>,</w:t>
      </w:r>
      <w:r w:rsidR="009C2B7A">
        <w:t xml:space="preserve"> </w:t>
      </w:r>
      <w:r w:rsidR="00BC6C17">
        <w:t xml:space="preserve">and </w:t>
      </w:r>
      <w:r w:rsidR="009C2B7A">
        <w:t xml:space="preserve">that </w:t>
      </w:r>
      <w:r w:rsidR="00BC6C17">
        <w:t xml:space="preserve">was when </w:t>
      </w:r>
      <w:r w:rsidR="009C2B7A">
        <w:t xml:space="preserve">he first came across a person </w:t>
      </w:r>
      <w:r w:rsidR="003B7279">
        <w:t>suffering from</w:t>
      </w:r>
      <w:r w:rsidR="00F2399F">
        <w:t xml:space="preserve"> Epileptic seizure</w:t>
      </w:r>
      <w:r w:rsidR="000F5E47">
        <w:t>s</w:t>
      </w:r>
      <w:r w:rsidR="00F2399F">
        <w:t xml:space="preserve">.  </w:t>
      </w:r>
      <w:r w:rsidR="00E31488">
        <w:t>He said that this ha</w:t>
      </w:r>
      <w:r w:rsidR="005079FF">
        <w:t>d</w:t>
      </w:r>
      <w:r w:rsidR="00E31488">
        <w:t xml:space="preserve"> </w:t>
      </w:r>
      <w:r w:rsidR="000F0BB2">
        <w:t>a</w:t>
      </w:r>
      <w:r w:rsidR="005E127A">
        <w:t>n</w:t>
      </w:r>
      <w:r w:rsidR="000F0BB2">
        <w:t xml:space="preserve"> impact on his career and that he is now a</w:t>
      </w:r>
      <w:r w:rsidR="00D216A3">
        <w:t>n Epilepsy Specialist</w:t>
      </w:r>
      <w:r w:rsidR="005079FF">
        <w:t>.</w:t>
      </w:r>
    </w:p>
    <w:p w14:paraId="680DA0DB" w14:textId="77777777" w:rsidR="00842B10" w:rsidRDefault="004C3F77" w:rsidP="00FB0784">
      <w:pPr>
        <w:jc w:val="both"/>
      </w:pPr>
      <w:r>
        <w:t>His Presentation cover</w:t>
      </w:r>
      <w:r w:rsidR="00842B10">
        <w:t>s:</w:t>
      </w:r>
    </w:p>
    <w:p w14:paraId="3221C7A9" w14:textId="50D6E3E4" w:rsidR="00842B10" w:rsidRDefault="00842B10" w:rsidP="00164E9B">
      <w:pPr>
        <w:pStyle w:val="ListParagraph"/>
        <w:numPr>
          <w:ilvl w:val="0"/>
          <w:numId w:val="1"/>
        </w:numPr>
        <w:jc w:val="both"/>
      </w:pPr>
      <w:r>
        <w:t>What is Epile</w:t>
      </w:r>
      <w:r w:rsidR="00333A3F">
        <w:t>p</w:t>
      </w:r>
      <w:r>
        <w:t xml:space="preserve">sy and what are </w:t>
      </w:r>
      <w:r w:rsidR="0025607F">
        <w:t>s</w:t>
      </w:r>
      <w:r>
        <w:t>eizures?</w:t>
      </w:r>
    </w:p>
    <w:p w14:paraId="5A1C810F" w14:textId="77777777" w:rsidR="00842B10" w:rsidRDefault="00842B10" w:rsidP="00164E9B">
      <w:pPr>
        <w:pStyle w:val="ListParagraph"/>
        <w:numPr>
          <w:ilvl w:val="0"/>
          <w:numId w:val="1"/>
        </w:numPr>
        <w:jc w:val="both"/>
      </w:pPr>
      <w:r>
        <w:t>Types of Seizures</w:t>
      </w:r>
    </w:p>
    <w:p w14:paraId="451A4F6F" w14:textId="77777777" w:rsidR="00842B10" w:rsidRDefault="00842B10" w:rsidP="00164E9B">
      <w:pPr>
        <w:pStyle w:val="ListParagraph"/>
        <w:numPr>
          <w:ilvl w:val="0"/>
          <w:numId w:val="1"/>
        </w:numPr>
        <w:jc w:val="both"/>
      </w:pPr>
      <w:r>
        <w:t>Differential diagnosis and the mimics of Epilepsy</w:t>
      </w:r>
    </w:p>
    <w:p w14:paraId="64A14604" w14:textId="01C8E8A9" w:rsidR="00842B10" w:rsidRDefault="000F5E47" w:rsidP="00164E9B">
      <w:pPr>
        <w:pStyle w:val="ListParagraph"/>
        <w:numPr>
          <w:ilvl w:val="0"/>
          <w:numId w:val="1"/>
        </w:numPr>
        <w:jc w:val="both"/>
      </w:pPr>
      <w:r>
        <w:t>Providing the right treatment, first time</w:t>
      </w:r>
    </w:p>
    <w:p w14:paraId="36DF255A" w14:textId="74105F09" w:rsidR="00842B10" w:rsidRDefault="00842B10" w:rsidP="00164E9B">
      <w:pPr>
        <w:pStyle w:val="ListParagraph"/>
        <w:numPr>
          <w:ilvl w:val="0"/>
          <w:numId w:val="1"/>
        </w:numPr>
        <w:jc w:val="both"/>
      </w:pPr>
      <w:r>
        <w:t xml:space="preserve">Emergency treatment of </w:t>
      </w:r>
      <w:r w:rsidR="0025607F">
        <w:t>s</w:t>
      </w:r>
      <w:r>
        <w:t>eizures</w:t>
      </w:r>
    </w:p>
    <w:p w14:paraId="70037AE0" w14:textId="28410303" w:rsidR="00164E9B" w:rsidRDefault="00164E9B" w:rsidP="00164E9B">
      <w:pPr>
        <w:pStyle w:val="ListParagraph"/>
        <w:numPr>
          <w:ilvl w:val="0"/>
          <w:numId w:val="1"/>
        </w:numPr>
        <w:jc w:val="both"/>
      </w:pPr>
      <w:r>
        <w:t xml:space="preserve">A&amp;E attendance for </w:t>
      </w:r>
      <w:r w:rsidR="0025607F">
        <w:t>s</w:t>
      </w:r>
      <w:r>
        <w:t>eizures</w:t>
      </w:r>
    </w:p>
    <w:p w14:paraId="7EF25B9A" w14:textId="3010AADF" w:rsidR="00541B1A" w:rsidRDefault="00241E7D" w:rsidP="00FB0784">
      <w:pPr>
        <w:jc w:val="both"/>
      </w:pPr>
      <w:r>
        <w:t xml:space="preserve">Epilepsy </w:t>
      </w:r>
      <w:r w:rsidR="003B432A">
        <w:t xml:space="preserve">is not a condition or a disease – it is basically </w:t>
      </w:r>
      <w:r w:rsidR="00393C64">
        <w:t xml:space="preserve">a tendency to </w:t>
      </w:r>
      <w:r w:rsidR="000F5E47">
        <w:t>suffer from</w:t>
      </w:r>
      <w:r w:rsidR="00393C64">
        <w:t xml:space="preserve"> unprovoked seizures. This is very important to understand, because </w:t>
      </w:r>
      <w:r w:rsidR="00E774BA">
        <w:t>there are so many causes for Epilepsy</w:t>
      </w:r>
      <w:r w:rsidR="00BF5B09">
        <w:t>, particularly what is known as a ‘symptom complex’</w:t>
      </w:r>
      <w:r w:rsidR="007A2A37">
        <w:t xml:space="preserve">, which may be caused by </w:t>
      </w:r>
      <w:r w:rsidR="000F5E47">
        <w:t>a</w:t>
      </w:r>
      <w:r w:rsidR="007A2A37">
        <w:t>naemia</w:t>
      </w:r>
      <w:r w:rsidR="005F7161">
        <w:t xml:space="preserve">. </w:t>
      </w:r>
      <w:r w:rsidR="00721002">
        <w:t xml:space="preserve"> </w:t>
      </w:r>
    </w:p>
    <w:p w14:paraId="58211E25" w14:textId="7F4EF280" w:rsidR="00227554" w:rsidRDefault="00721002" w:rsidP="00FB0784">
      <w:pPr>
        <w:jc w:val="both"/>
      </w:pPr>
      <w:r>
        <w:t>Unfortunately</w:t>
      </w:r>
      <w:r w:rsidR="00B70200">
        <w:t xml:space="preserve">, there is a </w:t>
      </w:r>
      <w:r w:rsidR="005F7161">
        <w:t xml:space="preserve">tendency for many </w:t>
      </w:r>
      <w:r w:rsidR="00B70200">
        <w:t>people</w:t>
      </w:r>
      <w:r w:rsidR="00AE7625">
        <w:t>,</w:t>
      </w:r>
      <w:r w:rsidR="00B70200">
        <w:t xml:space="preserve"> </w:t>
      </w:r>
      <w:r w:rsidR="00AE7625">
        <w:t>including</w:t>
      </w:r>
      <w:r w:rsidR="00B70200">
        <w:t xml:space="preserve"> </w:t>
      </w:r>
      <w:r w:rsidR="005F7161">
        <w:t>Neurologists</w:t>
      </w:r>
      <w:r w:rsidR="00AE7625">
        <w:t>,</w:t>
      </w:r>
      <w:r w:rsidR="005F7161">
        <w:t xml:space="preserve"> to see Epilepsy as a disease</w:t>
      </w:r>
      <w:r w:rsidR="00C24D1F">
        <w:t>, and this can often be unbeneficial to the patient.</w:t>
      </w:r>
    </w:p>
    <w:p w14:paraId="497637D0" w14:textId="77777777" w:rsidR="000F7A5D" w:rsidRDefault="000F7A5D" w:rsidP="00FB0784">
      <w:pPr>
        <w:jc w:val="both"/>
      </w:pPr>
    </w:p>
    <w:p w14:paraId="00BFDB88" w14:textId="036DC5CA" w:rsidR="000F7A5D" w:rsidRDefault="000F7A5D" w:rsidP="00FB0784">
      <w:pPr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9873D" wp14:editId="29C30014">
                <wp:simplePos x="0" y="0"/>
                <wp:positionH relativeFrom="column">
                  <wp:posOffset>4445</wp:posOffset>
                </wp:positionH>
                <wp:positionV relativeFrom="paragraph">
                  <wp:posOffset>96521</wp:posOffset>
                </wp:positionV>
                <wp:extent cx="6000750" cy="45719"/>
                <wp:effectExtent l="0" t="0" r="19050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57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B08E9" id="Rectangle: Rounded Corners 1" o:spid="_x0000_s1026" style="position:absolute;margin-left:.35pt;margin-top:7.6pt;width:472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" fillcolor="#70ad47 [3209]" strokecolor="#538135 [2409]" strokeweight="1pt">
                <v:stroke joinstyle="miter"/>
              </v:roundrect>
            </w:pict>
          </mc:Fallback>
        </mc:AlternateContent>
      </w:r>
    </w:p>
    <w:p w14:paraId="019C2E56" w14:textId="77777777" w:rsidR="000F7A5D" w:rsidRPr="00654014" w:rsidRDefault="000F7A5D" w:rsidP="00FB0784">
      <w:pPr>
        <w:jc w:val="both"/>
        <w:rPr>
          <w:sz w:val="16"/>
          <w:szCs w:val="16"/>
        </w:rPr>
      </w:pPr>
    </w:p>
    <w:p w14:paraId="0DB5C026" w14:textId="373A6D26" w:rsidR="00FE7A10" w:rsidRDefault="00BD08B1" w:rsidP="00FB0784">
      <w:pPr>
        <w:jc w:val="both"/>
      </w:pPr>
      <w:r>
        <w:t xml:space="preserve">Professor Ley </w:t>
      </w:r>
      <w:r w:rsidR="000F7A5D">
        <w:t xml:space="preserve">Sander </w:t>
      </w:r>
      <w:r>
        <w:t>is</w:t>
      </w:r>
      <w:r w:rsidR="00FE7A10">
        <w:t>:</w:t>
      </w:r>
    </w:p>
    <w:p w14:paraId="28ACDF3C" w14:textId="77777777" w:rsidR="00FE7A10" w:rsidRDefault="00BD08B1" w:rsidP="008E7C8A">
      <w:pPr>
        <w:pStyle w:val="ListParagraph"/>
        <w:numPr>
          <w:ilvl w:val="0"/>
          <w:numId w:val="3"/>
        </w:numPr>
        <w:jc w:val="both"/>
      </w:pPr>
      <w:r>
        <w:t>Medical Director of the Epilepsy Society</w:t>
      </w:r>
    </w:p>
    <w:p w14:paraId="7F03EAFB" w14:textId="4575120D" w:rsidR="00FE7A10" w:rsidRDefault="00BD08B1" w:rsidP="008E7C8A">
      <w:pPr>
        <w:pStyle w:val="ListParagraph"/>
        <w:numPr>
          <w:ilvl w:val="0"/>
          <w:numId w:val="3"/>
        </w:numPr>
        <w:jc w:val="both"/>
      </w:pPr>
      <w:r>
        <w:t>Consultant Neurologist and Head of the Department of Clinical and Experimental Epilepsy at the Institute of Neurology, UCL, Queen’s Square</w:t>
      </w:r>
      <w:r w:rsidR="008E7C8A">
        <w:t>, London</w:t>
      </w:r>
    </w:p>
    <w:p w14:paraId="78D0B308" w14:textId="339E8AEB" w:rsidR="00752DCE" w:rsidRDefault="00BD08B1" w:rsidP="008E7C8A">
      <w:pPr>
        <w:pStyle w:val="ListParagraph"/>
        <w:numPr>
          <w:ilvl w:val="0"/>
          <w:numId w:val="3"/>
        </w:numPr>
        <w:jc w:val="both"/>
      </w:pPr>
      <w:r>
        <w:t xml:space="preserve">Development Director </w:t>
      </w:r>
      <w:r w:rsidR="00601D34">
        <w:t xml:space="preserve">of Stichting Epilepsie Instellingen Nederland </w:t>
      </w:r>
      <w:r w:rsidR="00FE7A10">
        <w:t>(</w:t>
      </w:r>
      <w:r w:rsidR="00601D34">
        <w:t>SEIN).</w:t>
      </w:r>
    </w:p>
    <w:p w14:paraId="5CD9617D" w14:textId="056CE482" w:rsidR="00601D34" w:rsidRDefault="00601D34" w:rsidP="00FB0784">
      <w:pPr>
        <w:jc w:val="both"/>
      </w:pPr>
      <w:r>
        <w:t>The Professor’s research interests include the epidemiology, outcomes and genetics of Epilepsy</w:t>
      </w:r>
      <w:r w:rsidR="00AE7625">
        <w:t>,</w:t>
      </w:r>
      <w:r>
        <w:t xml:space="preserve"> the medical and surgi</w:t>
      </w:r>
      <w:r w:rsidR="008E05EF">
        <w:t>cal management of Chronic Epilepsy and the delivery of Epilepsy care in</w:t>
      </w:r>
      <w:r w:rsidR="00FE7A10">
        <w:t xml:space="preserve"> </w:t>
      </w:r>
      <w:r w:rsidR="008E05EF">
        <w:t>resource-poor settings.</w:t>
      </w:r>
    </w:p>
    <w:p w14:paraId="052B943D" w14:textId="77777777" w:rsidR="00752DCE" w:rsidRDefault="00752DCE" w:rsidP="00FB0784">
      <w:pPr>
        <w:jc w:val="both"/>
      </w:pPr>
    </w:p>
    <w:p w14:paraId="166BC1DB" w14:textId="77777777" w:rsidR="00E2228D" w:rsidRDefault="00E2228D" w:rsidP="00FB0784">
      <w:pPr>
        <w:jc w:val="both"/>
      </w:pPr>
    </w:p>
    <w:p w14:paraId="0B4FB600" w14:textId="3D86FE48" w:rsidR="002F29F1" w:rsidRDefault="002F29F1" w:rsidP="00FB0784">
      <w:pPr>
        <w:jc w:val="both"/>
      </w:pPr>
    </w:p>
    <w:p w14:paraId="7ED5ECB0" w14:textId="77777777" w:rsidR="00AE7625" w:rsidRDefault="00AE7625" w:rsidP="00FB0784">
      <w:pPr>
        <w:jc w:val="both"/>
      </w:pPr>
    </w:p>
    <w:p w14:paraId="7734C35F" w14:textId="3E38143D" w:rsidR="00517845" w:rsidRPr="00C97CFA" w:rsidRDefault="00227554" w:rsidP="00E43978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sz w:val="28"/>
          <w:szCs w:val="28"/>
        </w:rPr>
      </w:pPr>
      <w:bookmarkStart w:id="0" w:name="_Hlk128151807"/>
      <w:r w:rsidRPr="00C97CFA">
        <w:rPr>
          <w:sz w:val="28"/>
          <w:szCs w:val="28"/>
        </w:rPr>
        <w:lastRenderedPageBreak/>
        <w:t>EPILEPSY and EPILEPTIC SEIZURES</w:t>
      </w:r>
    </w:p>
    <w:bookmarkEnd w:id="0"/>
    <w:p w14:paraId="3E736B37" w14:textId="751BDF3F" w:rsidR="00227554" w:rsidRDefault="00517845" w:rsidP="00E43978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</w:pPr>
      <w:r>
        <w:t>A</w:t>
      </w:r>
      <w:r w:rsidR="00EB159D">
        <w:t xml:space="preserve"> clinical condition characterised by repeated and unprovoked seizures</w:t>
      </w:r>
      <w:r w:rsidR="00654014">
        <w:t>.</w:t>
      </w:r>
      <w:r w:rsidR="00E10C1B">
        <w:t xml:space="preserve"> </w:t>
      </w:r>
    </w:p>
    <w:p w14:paraId="5293413C" w14:textId="77777777" w:rsidR="001C17F6" w:rsidRDefault="001C17F6" w:rsidP="001C17F6">
      <w:pPr>
        <w:jc w:val="both"/>
        <w:rPr>
          <w:sz w:val="16"/>
          <w:szCs w:val="16"/>
          <w:u w:val="single"/>
        </w:rPr>
      </w:pPr>
    </w:p>
    <w:p w14:paraId="5BF4943C" w14:textId="77777777" w:rsidR="00570EC2" w:rsidRPr="00570EC2" w:rsidRDefault="00C70E72" w:rsidP="0014222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 w:rsidRPr="00570EC2">
        <w:t>UNPROVOKED SEIZU</w:t>
      </w:r>
      <w:r w:rsidR="001E2E12" w:rsidRPr="00570EC2">
        <w:t>R</w:t>
      </w:r>
      <w:r w:rsidRPr="00570EC2">
        <w:t>ES</w:t>
      </w:r>
    </w:p>
    <w:p w14:paraId="48A710BF" w14:textId="66C885B4" w:rsidR="000E66C4" w:rsidRDefault="002926FD" w:rsidP="001C17F6">
      <w:pPr>
        <w:jc w:val="both"/>
      </w:pPr>
      <w:r>
        <w:t>These seizures</w:t>
      </w:r>
      <w:r w:rsidR="00BB46DC">
        <w:t xml:space="preserve"> occur </w:t>
      </w:r>
      <w:r w:rsidR="003117EE">
        <w:t>with no known precipitants</w:t>
      </w:r>
      <w:r w:rsidR="00C71EAB">
        <w:t xml:space="preserve"> or warnings.  H</w:t>
      </w:r>
      <w:r w:rsidR="0012099D">
        <w:t>owever</w:t>
      </w:r>
      <w:r w:rsidR="006D000C">
        <w:t>,</w:t>
      </w:r>
      <w:r w:rsidR="0012099D">
        <w:t xml:space="preserve"> there might be a history of </w:t>
      </w:r>
      <w:r w:rsidR="00056347">
        <w:t xml:space="preserve">a traumatic injury of the </w:t>
      </w:r>
      <w:r w:rsidR="005215EF">
        <w:t>C</w:t>
      </w:r>
      <w:r w:rsidR="009C7CEF">
        <w:t xml:space="preserve">entral </w:t>
      </w:r>
      <w:r w:rsidR="005215EF">
        <w:t>N</w:t>
      </w:r>
      <w:r w:rsidR="009C7CEF">
        <w:t xml:space="preserve">ervous </w:t>
      </w:r>
      <w:r w:rsidR="005215EF">
        <w:t>S</w:t>
      </w:r>
      <w:r w:rsidR="009C7CEF">
        <w:t>ystem (C</w:t>
      </w:r>
      <w:r w:rsidR="00AE7625">
        <w:t>NS</w:t>
      </w:r>
      <w:r w:rsidR="009C7CEF">
        <w:t>)</w:t>
      </w:r>
      <w:r w:rsidR="00AE7625">
        <w:t xml:space="preserve">, </w:t>
      </w:r>
      <w:r w:rsidR="002F39DA">
        <w:t xml:space="preserve">a </w:t>
      </w:r>
      <w:r w:rsidR="0090272E">
        <w:t>T</w:t>
      </w:r>
      <w:r w:rsidR="002F39DA">
        <w:t xml:space="preserve">raumatic </w:t>
      </w:r>
      <w:r w:rsidR="006D261A">
        <w:t>B</w:t>
      </w:r>
      <w:r w:rsidR="002F39DA">
        <w:t xml:space="preserve">rain </w:t>
      </w:r>
      <w:r w:rsidR="006D261A">
        <w:t>I</w:t>
      </w:r>
      <w:r w:rsidR="002F39DA">
        <w:t xml:space="preserve">njury (TBI) or </w:t>
      </w:r>
      <w:r w:rsidR="006D261A">
        <w:t>S</w:t>
      </w:r>
      <w:r w:rsidR="009B7A20">
        <w:t xml:space="preserve">pinal </w:t>
      </w:r>
      <w:r w:rsidR="006D261A">
        <w:t>C</w:t>
      </w:r>
      <w:r w:rsidR="009B7A20">
        <w:t xml:space="preserve">ord </w:t>
      </w:r>
      <w:r w:rsidR="006D261A">
        <w:t>I</w:t>
      </w:r>
      <w:r w:rsidR="009B7A20">
        <w:t>njury (SCI).</w:t>
      </w:r>
      <w:r w:rsidR="006D000C">
        <w:t xml:space="preserve">  For instance, if one has </w:t>
      </w:r>
      <w:r w:rsidR="0089554C">
        <w:t xml:space="preserve">seizures and has </w:t>
      </w:r>
      <w:r w:rsidR="00F5599A">
        <w:t xml:space="preserve">had </w:t>
      </w:r>
      <w:r w:rsidR="006D000C">
        <w:t xml:space="preserve">a severe head injury, the </w:t>
      </w:r>
      <w:r w:rsidR="00060AE5">
        <w:t xml:space="preserve">risk of seizures </w:t>
      </w:r>
      <w:r w:rsidR="00606A4E">
        <w:t xml:space="preserve">may persist for about </w:t>
      </w:r>
      <w:r w:rsidR="00AE7625">
        <w:t>10</w:t>
      </w:r>
      <w:r w:rsidR="00606A4E">
        <w:t xml:space="preserve"> years.</w:t>
      </w:r>
      <w:r w:rsidR="00060AE5">
        <w:t xml:space="preserve"> </w:t>
      </w:r>
    </w:p>
    <w:p w14:paraId="4E53AC2B" w14:textId="77777777" w:rsidR="004948E8" w:rsidRPr="00C1278E" w:rsidRDefault="004948E8" w:rsidP="001C17F6">
      <w:pPr>
        <w:jc w:val="both"/>
        <w:rPr>
          <w:sz w:val="2"/>
          <w:szCs w:val="2"/>
        </w:rPr>
      </w:pPr>
    </w:p>
    <w:p w14:paraId="1F996276" w14:textId="77777777" w:rsidR="00570EC2" w:rsidRPr="00BB46DC" w:rsidRDefault="001E2E12" w:rsidP="0014222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 w:rsidRPr="00BB46DC">
        <w:t xml:space="preserve">PROVOKED SEIZURES / </w:t>
      </w:r>
      <w:r w:rsidR="000E66C4" w:rsidRPr="00BB46DC">
        <w:t>ACUTE SYMPTOMATIC SE</w:t>
      </w:r>
      <w:r w:rsidR="00B262B3" w:rsidRPr="00BB46DC">
        <w:t>I</w:t>
      </w:r>
      <w:r w:rsidR="000E66C4" w:rsidRPr="00BB46DC">
        <w:t>ZURES</w:t>
      </w:r>
    </w:p>
    <w:p w14:paraId="114CADA9" w14:textId="0070987B" w:rsidR="00BD535C" w:rsidRDefault="00570EC2" w:rsidP="001C17F6">
      <w:pPr>
        <w:jc w:val="both"/>
      </w:pPr>
      <w:r w:rsidRPr="000C68C9">
        <w:t>These</w:t>
      </w:r>
      <w:r w:rsidR="000E66C4" w:rsidRPr="000C68C9">
        <w:t xml:space="preserve"> are seizures occur in</w:t>
      </w:r>
      <w:r w:rsidR="00AE7625" w:rsidRPr="000C68C9">
        <w:t xml:space="preserve"> a</w:t>
      </w:r>
      <w:r w:rsidR="000E66C4" w:rsidRPr="000C68C9">
        <w:t xml:space="preserve"> close </w:t>
      </w:r>
      <w:r w:rsidR="003A2AE6" w:rsidRPr="000C68C9">
        <w:t>temporal relationship with an acute</w:t>
      </w:r>
      <w:r w:rsidR="00307DCF" w:rsidRPr="000C68C9">
        <w:t>ly damaged</w:t>
      </w:r>
      <w:r w:rsidR="003A2AE6" w:rsidRPr="000C68C9">
        <w:t xml:space="preserve"> C</w:t>
      </w:r>
      <w:r w:rsidR="00AE7625" w:rsidRPr="000C68C9">
        <w:t>NS, for example</w:t>
      </w:r>
      <w:r w:rsidR="004B670B" w:rsidRPr="000C68C9">
        <w:t xml:space="preserve"> when someone</w:t>
      </w:r>
      <w:r w:rsidR="00307DCF" w:rsidRPr="000C68C9">
        <w:t xml:space="preserve"> has</w:t>
      </w:r>
      <w:r w:rsidR="004B670B" w:rsidRPr="000C68C9">
        <w:t xml:space="preserve"> a massive </w:t>
      </w:r>
      <w:r w:rsidR="00DB0ED3" w:rsidRPr="000C68C9">
        <w:t>s</w:t>
      </w:r>
      <w:r w:rsidR="004B670B" w:rsidRPr="000C68C9">
        <w:t>troke</w:t>
      </w:r>
      <w:r w:rsidR="00D07ED1" w:rsidRPr="000C68C9">
        <w:t xml:space="preserve">, an infection, </w:t>
      </w:r>
      <w:r w:rsidR="002E4A4B" w:rsidRPr="000C68C9">
        <w:t xml:space="preserve">trauma, </w:t>
      </w:r>
      <w:r w:rsidR="00D07ED1" w:rsidRPr="000C68C9">
        <w:t xml:space="preserve">metabolic derangement, </w:t>
      </w:r>
      <w:r w:rsidR="004F5070" w:rsidRPr="000C68C9">
        <w:t xml:space="preserve">or </w:t>
      </w:r>
      <w:r w:rsidR="00AA670C" w:rsidRPr="000C68C9">
        <w:t>change</w:t>
      </w:r>
      <w:r w:rsidR="007C179C" w:rsidRPr="000C68C9">
        <w:t>s</w:t>
      </w:r>
      <w:r w:rsidR="00AA670C" w:rsidRPr="000C68C9">
        <w:t xml:space="preserve"> in </w:t>
      </w:r>
      <w:r w:rsidR="007C179C" w:rsidRPr="000C68C9">
        <w:t>the blood chemistry.</w:t>
      </w:r>
      <w:r w:rsidR="007C179C">
        <w:t xml:space="preserve"> </w:t>
      </w:r>
    </w:p>
    <w:p w14:paraId="21109B9E" w14:textId="39692211" w:rsidR="00C1278E" w:rsidRDefault="00197BB9" w:rsidP="001C17F6">
      <w:pPr>
        <w:jc w:val="both"/>
      </w:pPr>
      <w:r>
        <w:t xml:space="preserve">These seizures are </w:t>
      </w:r>
      <w:r w:rsidR="004F5070">
        <w:t xml:space="preserve">not </w:t>
      </w:r>
      <w:r>
        <w:t xml:space="preserve">considered to be Epilepsy, although many </w:t>
      </w:r>
      <w:r w:rsidR="00743E11">
        <w:t xml:space="preserve">of these patients may be at risk of developing Epilepsy later on.  </w:t>
      </w:r>
    </w:p>
    <w:p w14:paraId="36112925" w14:textId="297F8014" w:rsidR="00BB46DC" w:rsidRDefault="000C68C9" w:rsidP="001C17F6">
      <w:pPr>
        <w:jc w:val="both"/>
      </w:pPr>
      <w:r>
        <w:t>CNS – Cerebral Nervous System</w:t>
      </w:r>
    </w:p>
    <w:p w14:paraId="5E71C122" w14:textId="39CEA364" w:rsidR="00BB46DC" w:rsidRPr="00BB46DC" w:rsidRDefault="006767DB" w:rsidP="0014222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 w:rsidRPr="00BB46DC">
        <w:t>STATUS EPI</w:t>
      </w:r>
      <w:r w:rsidR="00A60725" w:rsidRPr="00BB46DC">
        <w:t>LEPTICUS</w:t>
      </w:r>
      <w:r w:rsidR="00453B6D" w:rsidRPr="00BB46DC">
        <w:t xml:space="preserve">  </w:t>
      </w:r>
    </w:p>
    <w:p w14:paraId="4CD4794A" w14:textId="77777777" w:rsidR="005A6838" w:rsidRDefault="00453B6D" w:rsidP="001C17F6">
      <w:pPr>
        <w:jc w:val="both"/>
      </w:pPr>
      <w:r w:rsidRPr="00EB15FD">
        <w:t>T</w:t>
      </w:r>
      <w:r w:rsidR="00EB15FD">
        <w:t xml:space="preserve">his is when a seizure becomes a medical emergency. </w:t>
      </w:r>
      <w:r w:rsidR="002153BB">
        <w:t xml:space="preserve"> </w:t>
      </w:r>
    </w:p>
    <w:p w14:paraId="52FF9831" w14:textId="5981B600" w:rsidR="005462D5" w:rsidRDefault="00E74487" w:rsidP="001C17F6">
      <w:pPr>
        <w:jc w:val="both"/>
      </w:pPr>
      <w:r>
        <w:t>This is prolonged or repeated seizures, one after another</w:t>
      </w:r>
      <w:r w:rsidR="00AE7625">
        <w:t xml:space="preserve"> that</w:t>
      </w:r>
      <w:r w:rsidR="00F45064">
        <w:t xml:space="preserve"> will not stop unless there is a</w:t>
      </w:r>
      <w:r w:rsidR="00AE7625">
        <w:t xml:space="preserve"> clinical</w:t>
      </w:r>
      <w:r w:rsidR="00F45064">
        <w:t xml:space="preserve"> intervention.  </w:t>
      </w:r>
    </w:p>
    <w:p w14:paraId="327E5F27" w14:textId="77777777" w:rsidR="005462D5" w:rsidRPr="00BB46DC" w:rsidRDefault="005462D5" w:rsidP="001C17F6">
      <w:pPr>
        <w:pStyle w:val="ListParagraph"/>
        <w:ind w:left="0"/>
        <w:rPr>
          <w:sz w:val="16"/>
          <w:szCs w:val="16"/>
        </w:rPr>
      </w:pPr>
    </w:p>
    <w:p w14:paraId="7171C274" w14:textId="1321BDF2" w:rsidR="005462D5" w:rsidRDefault="005462D5" w:rsidP="0014222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  <w:between w:val="single" w:sz="12" w:space="1" w:color="538135" w:themeColor="accent6" w:themeShade="BF"/>
          <w:bar w:val="single" w:sz="12" w:color="538135" w:themeColor="accent6" w:themeShade="BF"/>
        </w:pBdr>
        <w:shd w:val="clear" w:color="auto" w:fill="F2F2F2" w:themeFill="background1" w:themeFillShade="F2"/>
      </w:pPr>
      <w:r>
        <w:t>ACUTE SYMPTOMATIC SEIZURES</w:t>
      </w:r>
      <w:r w:rsidR="00532C33">
        <w:t xml:space="preserve">   </w:t>
      </w:r>
    </w:p>
    <w:p w14:paraId="195D6994" w14:textId="4F597675" w:rsidR="003D3160" w:rsidRDefault="00532C33" w:rsidP="005462D5">
      <w:pPr>
        <w:jc w:val="both"/>
      </w:pPr>
      <w:r w:rsidRPr="000C68C9">
        <w:t>These are seizures</w:t>
      </w:r>
      <w:r w:rsidR="0071086E" w:rsidRPr="000C68C9">
        <w:t xml:space="preserve"> close</w:t>
      </w:r>
      <w:r w:rsidR="000C68C9" w:rsidRPr="000C68C9">
        <w:t>ly</w:t>
      </w:r>
      <w:r w:rsidR="0071086E" w:rsidRPr="000C68C9">
        <w:t xml:space="preserve"> associat</w:t>
      </w:r>
      <w:r w:rsidR="000C68C9" w:rsidRPr="000C68C9">
        <w:t>ed</w:t>
      </w:r>
      <w:r w:rsidR="0071086E" w:rsidRPr="000C68C9">
        <w:t xml:space="preserve"> with a brain </w:t>
      </w:r>
      <w:r w:rsidR="00C02312" w:rsidRPr="000C68C9">
        <w:t>injury</w:t>
      </w:r>
      <w:r w:rsidR="00D854F6" w:rsidRPr="000C68C9">
        <w:t xml:space="preserve">.  The causes can be a stroke, </w:t>
      </w:r>
      <w:r w:rsidR="009873FA" w:rsidRPr="000C68C9">
        <w:t xml:space="preserve">a metabolic imbalance, autoimmunity, infection, </w:t>
      </w:r>
      <w:r w:rsidR="003D3160" w:rsidRPr="000C68C9">
        <w:t xml:space="preserve">some toxic medications, </w:t>
      </w:r>
      <w:r w:rsidR="009873FA" w:rsidRPr="000C68C9">
        <w:t>drugs or alcohol</w:t>
      </w:r>
      <w:r w:rsidR="003D3160" w:rsidRPr="000C68C9">
        <w:t xml:space="preserve">, </w:t>
      </w:r>
      <w:r w:rsidR="008353C6" w:rsidRPr="000C68C9">
        <w:t xml:space="preserve">or a </w:t>
      </w:r>
      <w:r w:rsidR="003D3160" w:rsidRPr="000C68C9">
        <w:t>traumatic brain injury</w:t>
      </w:r>
      <w:r w:rsidR="009873FA" w:rsidRPr="000C68C9">
        <w:t>.</w:t>
      </w:r>
      <w:r w:rsidR="009873FA"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684"/>
        <w:gridCol w:w="1844"/>
      </w:tblGrid>
      <w:tr w:rsidR="0003301B" w:rsidRPr="005B0DE8" w14:paraId="2B13C44E" w14:textId="77777777" w:rsidTr="0003301B">
        <w:trPr>
          <w:jc w:val="center"/>
        </w:trPr>
        <w:tc>
          <w:tcPr>
            <w:tcW w:w="5528" w:type="dxa"/>
            <w:gridSpan w:val="2"/>
            <w:shd w:val="clear" w:color="auto" w:fill="E2EFD9" w:themeFill="accent6" w:themeFillTint="33"/>
          </w:tcPr>
          <w:p w14:paraId="1DF069B3" w14:textId="3E4B7819" w:rsidR="0003301B" w:rsidRPr="005B0DE8" w:rsidRDefault="0003301B" w:rsidP="0003301B">
            <w:pPr>
              <w:jc w:val="center"/>
            </w:pPr>
            <w:r w:rsidRPr="005B0DE8">
              <w:t>CAUSES OF ACUTE SYMPTOMATIC SEIZURES</w:t>
            </w:r>
          </w:p>
        </w:tc>
      </w:tr>
      <w:tr w:rsidR="00215C61" w:rsidRPr="005B0DE8" w14:paraId="7154F299" w14:textId="77777777" w:rsidTr="0003301B">
        <w:trPr>
          <w:jc w:val="center"/>
        </w:trPr>
        <w:tc>
          <w:tcPr>
            <w:tcW w:w="3684" w:type="dxa"/>
          </w:tcPr>
          <w:p w14:paraId="75EB31A9" w14:textId="40739D00" w:rsidR="00215C61" w:rsidRPr="005B0DE8" w:rsidRDefault="00A477EC" w:rsidP="005462D5">
            <w:pPr>
              <w:jc w:val="both"/>
            </w:pPr>
            <w:r w:rsidRPr="005B0DE8">
              <w:t>Cerebrovascular Disease</w:t>
            </w:r>
          </w:p>
        </w:tc>
        <w:tc>
          <w:tcPr>
            <w:tcW w:w="1844" w:type="dxa"/>
          </w:tcPr>
          <w:p w14:paraId="5ADD2803" w14:textId="08CD9BAD" w:rsidR="00215C61" w:rsidRPr="005B0DE8" w:rsidRDefault="00A477EC" w:rsidP="0006074D">
            <w:pPr>
              <w:jc w:val="center"/>
            </w:pPr>
            <w:r w:rsidRPr="005B0DE8">
              <w:t>16%</w:t>
            </w:r>
          </w:p>
        </w:tc>
      </w:tr>
      <w:tr w:rsidR="00A477EC" w:rsidRPr="005B0DE8" w14:paraId="722E83E4" w14:textId="77777777" w:rsidTr="0003301B">
        <w:trPr>
          <w:jc w:val="center"/>
        </w:trPr>
        <w:tc>
          <w:tcPr>
            <w:tcW w:w="3684" w:type="dxa"/>
          </w:tcPr>
          <w:p w14:paraId="72C0F3E9" w14:textId="290C9D62" w:rsidR="00A477EC" w:rsidRPr="005B0DE8" w:rsidRDefault="00A477EC" w:rsidP="0003301B">
            <w:r w:rsidRPr="005B0DE8">
              <w:t>Head Trauma</w:t>
            </w:r>
          </w:p>
        </w:tc>
        <w:tc>
          <w:tcPr>
            <w:tcW w:w="1844" w:type="dxa"/>
          </w:tcPr>
          <w:p w14:paraId="6F5A319F" w14:textId="0D528998" w:rsidR="00A477EC" w:rsidRPr="005B0DE8" w:rsidRDefault="00A477EC" w:rsidP="0006074D">
            <w:pPr>
              <w:jc w:val="center"/>
            </w:pPr>
            <w:r w:rsidRPr="005B0DE8">
              <w:t>16%</w:t>
            </w:r>
          </w:p>
        </w:tc>
      </w:tr>
      <w:tr w:rsidR="00A477EC" w:rsidRPr="005B0DE8" w14:paraId="22C15E71" w14:textId="77777777" w:rsidTr="0003301B">
        <w:trPr>
          <w:jc w:val="center"/>
        </w:trPr>
        <w:tc>
          <w:tcPr>
            <w:tcW w:w="3684" w:type="dxa"/>
          </w:tcPr>
          <w:p w14:paraId="50B05595" w14:textId="7B65FB91" w:rsidR="00A477EC" w:rsidRPr="005B0DE8" w:rsidRDefault="00A477EC" w:rsidP="005462D5">
            <w:pPr>
              <w:jc w:val="both"/>
            </w:pPr>
            <w:r w:rsidRPr="005B0DE8">
              <w:t>CNS Infection</w:t>
            </w:r>
          </w:p>
        </w:tc>
        <w:tc>
          <w:tcPr>
            <w:tcW w:w="1844" w:type="dxa"/>
          </w:tcPr>
          <w:p w14:paraId="17D007A1" w14:textId="4EAB49BC" w:rsidR="00A477EC" w:rsidRPr="005B0DE8" w:rsidRDefault="00A477EC" w:rsidP="0006074D">
            <w:pPr>
              <w:jc w:val="center"/>
            </w:pPr>
            <w:r w:rsidRPr="005B0DE8">
              <w:t>15%</w:t>
            </w:r>
          </w:p>
        </w:tc>
      </w:tr>
      <w:tr w:rsidR="00A477EC" w:rsidRPr="005B0DE8" w14:paraId="18BA722A" w14:textId="77777777" w:rsidTr="0003301B">
        <w:trPr>
          <w:jc w:val="center"/>
        </w:trPr>
        <w:tc>
          <w:tcPr>
            <w:tcW w:w="3684" w:type="dxa"/>
          </w:tcPr>
          <w:p w14:paraId="2CC67D0E" w14:textId="70C6DE52" w:rsidR="00A477EC" w:rsidRPr="005B0DE8" w:rsidRDefault="005B0DE8" w:rsidP="005462D5">
            <w:pPr>
              <w:jc w:val="both"/>
            </w:pPr>
            <w:r w:rsidRPr="005B0DE8">
              <w:t>Intoxication and w</w:t>
            </w:r>
            <w:r w:rsidR="00A477EC" w:rsidRPr="005B0DE8">
              <w:t>ithdrawal</w:t>
            </w:r>
          </w:p>
        </w:tc>
        <w:tc>
          <w:tcPr>
            <w:tcW w:w="1844" w:type="dxa"/>
          </w:tcPr>
          <w:p w14:paraId="55B841A0" w14:textId="455F4C41" w:rsidR="00A477EC" w:rsidRPr="005B0DE8" w:rsidRDefault="00A477EC" w:rsidP="0006074D">
            <w:pPr>
              <w:jc w:val="center"/>
            </w:pPr>
            <w:r w:rsidRPr="005B0DE8">
              <w:t>14%</w:t>
            </w:r>
          </w:p>
        </w:tc>
      </w:tr>
      <w:tr w:rsidR="00A477EC" w:rsidRPr="005B0DE8" w14:paraId="7D68FCE4" w14:textId="77777777" w:rsidTr="0003301B">
        <w:trPr>
          <w:jc w:val="center"/>
        </w:trPr>
        <w:tc>
          <w:tcPr>
            <w:tcW w:w="3684" w:type="dxa"/>
          </w:tcPr>
          <w:p w14:paraId="44D2B52D" w14:textId="5EE69FBB" w:rsidR="00A477EC" w:rsidRPr="005B0DE8" w:rsidRDefault="00A477EC" w:rsidP="005462D5">
            <w:pPr>
              <w:jc w:val="both"/>
            </w:pPr>
            <w:r w:rsidRPr="005B0DE8">
              <w:t>Metabolic</w:t>
            </w:r>
            <w:r w:rsidR="005B0DE8" w:rsidRPr="005B0DE8">
              <w:t xml:space="preserve">, </w:t>
            </w:r>
            <w:proofErr w:type="gramStart"/>
            <w:r w:rsidR="005B0DE8" w:rsidRPr="005B0DE8">
              <w:t>e.g.</w:t>
            </w:r>
            <w:proofErr w:type="gramEnd"/>
            <w:r w:rsidR="005B0DE8" w:rsidRPr="005B0DE8">
              <w:t xml:space="preserve"> demylination</w:t>
            </w:r>
          </w:p>
        </w:tc>
        <w:tc>
          <w:tcPr>
            <w:tcW w:w="1844" w:type="dxa"/>
          </w:tcPr>
          <w:p w14:paraId="627D566A" w14:textId="41FEE4D0" w:rsidR="00A477EC" w:rsidRPr="005B0DE8" w:rsidRDefault="00A477EC" w:rsidP="0006074D">
            <w:pPr>
              <w:jc w:val="center"/>
            </w:pPr>
            <w:r w:rsidRPr="005B0DE8">
              <w:t>9%</w:t>
            </w:r>
          </w:p>
        </w:tc>
      </w:tr>
      <w:tr w:rsidR="00A477EC" w:rsidRPr="005B0DE8" w14:paraId="059DD21D" w14:textId="77777777" w:rsidTr="0003301B">
        <w:trPr>
          <w:jc w:val="center"/>
        </w:trPr>
        <w:tc>
          <w:tcPr>
            <w:tcW w:w="3684" w:type="dxa"/>
          </w:tcPr>
          <w:p w14:paraId="3244EA64" w14:textId="42FBAEBA" w:rsidR="00A477EC" w:rsidRPr="005B0DE8" w:rsidRDefault="00A477EC" w:rsidP="005462D5">
            <w:pPr>
              <w:jc w:val="both"/>
            </w:pPr>
            <w:r w:rsidRPr="005B0DE8">
              <w:t>Toxic</w:t>
            </w:r>
            <w:r w:rsidR="00AE7625" w:rsidRPr="005B0DE8">
              <w:t xml:space="preserve"> substances</w:t>
            </w:r>
          </w:p>
        </w:tc>
        <w:tc>
          <w:tcPr>
            <w:tcW w:w="1844" w:type="dxa"/>
          </w:tcPr>
          <w:p w14:paraId="18E0DD7D" w14:textId="66B3B056" w:rsidR="00A477EC" w:rsidRPr="005B0DE8" w:rsidRDefault="0006074D" w:rsidP="0006074D">
            <w:pPr>
              <w:jc w:val="center"/>
            </w:pPr>
            <w:r w:rsidRPr="005B0DE8">
              <w:t>6%</w:t>
            </w:r>
          </w:p>
        </w:tc>
      </w:tr>
      <w:tr w:rsidR="0006074D" w:rsidRPr="005B0DE8" w14:paraId="41C656DD" w14:textId="77777777" w:rsidTr="0003301B">
        <w:trPr>
          <w:jc w:val="center"/>
        </w:trPr>
        <w:tc>
          <w:tcPr>
            <w:tcW w:w="3684" w:type="dxa"/>
          </w:tcPr>
          <w:p w14:paraId="34BD1D22" w14:textId="6680E59F" w:rsidR="0006074D" w:rsidRPr="005B0DE8" w:rsidRDefault="0006074D" w:rsidP="005462D5">
            <w:pPr>
              <w:jc w:val="both"/>
            </w:pPr>
            <w:r w:rsidRPr="005B0DE8">
              <w:t>Other</w:t>
            </w:r>
          </w:p>
        </w:tc>
        <w:tc>
          <w:tcPr>
            <w:tcW w:w="1844" w:type="dxa"/>
          </w:tcPr>
          <w:p w14:paraId="56136995" w14:textId="3D4322DD" w:rsidR="0006074D" w:rsidRPr="005B0DE8" w:rsidRDefault="0006074D" w:rsidP="0006074D">
            <w:pPr>
              <w:jc w:val="center"/>
            </w:pPr>
            <w:r w:rsidRPr="005B0DE8">
              <w:t>24%</w:t>
            </w:r>
          </w:p>
        </w:tc>
      </w:tr>
    </w:tbl>
    <w:p w14:paraId="2931C2B3" w14:textId="5FF07E2E" w:rsidR="00215C61" w:rsidRDefault="00215C61" w:rsidP="005462D5">
      <w:pPr>
        <w:jc w:val="both"/>
      </w:pPr>
    </w:p>
    <w:p w14:paraId="28258740" w14:textId="77777777" w:rsidR="005E127A" w:rsidRDefault="005E127A" w:rsidP="005462D5">
      <w:pPr>
        <w:jc w:val="both"/>
      </w:pPr>
    </w:p>
    <w:p w14:paraId="6C8E55FF" w14:textId="1080B3CD" w:rsidR="00F61A93" w:rsidRPr="00AA2480" w:rsidRDefault="00F61A93" w:rsidP="000361F8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  <w:rPr>
          <w:sz w:val="32"/>
          <w:szCs w:val="32"/>
        </w:rPr>
      </w:pPr>
      <w:r w:rsidRPr="000361F8">
        <w:rPr>
          <w:sz w:val="28"/>
          <w:szCs w:val="28"/>
        </w:rPr>
        <w:lastRenderedPageBreak/>
        <w:t>UNPROVOKED SEIZURE TYPES</w:t>
      </w:r>
      <w:r w:rsidRPr="00AA2480">
        <w:rPr>
          <w:sz w:val="32"/>
          <w:szCs w:val="32"/>
        </w:rPr>
        <w:t xml:space="preserve">  </w:t>
      </w:r>
    </w:p>
    <w:p w14:paraId="2B85F60C" w14:textId="02930F87" w:rsidR="00F61A93" w:rsidRDefault="00F61A93" w:rsidP="000361F8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spacing w:after="0" w:line="240" w:lineRule="auto"/>
        <w:jc w:val="center"/>
      </w:pPr>
      <w:r>
        <w:t xml:space="preserve">There are </w:t>
      </w:r>
      <w:r w:rsidR="00F71892">
        <w:t>THREE</w:t>
      </w:r>
      <w:r>
        <w:t xml:space="preserve"> major types, according to where they start in the brain …</w:t>
      </w:r>
    </w:p>
    <w:p w14:paraId="4C448E26" w14:textId="39992C51" w:rsidR="006B4016" w:rsidRPr="00D72DD5" w:rsidRDefault="006B4016" w:rsidP="005046E0">
      <w:pPr>
        <w:jc w:val="center"/>
        <w:rPr>
          <w:noProof/>
          <w:sz w:val="16"/>
          <w:szCs w:val="16"/>
        </w:rPr>
      </w:pPr>
    </w:p>
    <w:p w14:paraId="2A4FB687" w14:textId="6636197B" w:rsidR="00F61A93" w:rsidRDefault="00454830" w:rsidP="005046E0">
      <w:pPr>
        <w:jc w:val="center"/>
      </w:pPr>
      <w:r>
        <w:rPr>
          <w:noProof/>
        </w:rPr>
        <w:drawing>
          <wp:inline distT="0" distB="0" distL="0" distR="0" wp14:anchorId="4B03644F" wp14:editId="1605304C">
            <wp:extent cx="5095875" cy="1209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47C38" w14:paraId="2654C894" w14:textId="77777777" w:rsidTr="0029682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164" w:type="dxa"/>
              <w:tblBorders>
                <w:top w:val="single" w:sz="8" w:space="0" w:color="538135" w:themeColor="accent6" w:themeShade="BF"/>
                <w:left w:val="single" w:sz="8" w:space="0" w:color="538135" w:themeColor="accent6" w:themeShade="BF"/>
                <w:bottom w:val="single" w:sz="8" w:space="0" w:color="538135" w:themeColor="accent6" w:themeShade="BF"/>
                <w:right w:val="single" w:sz="8" w:space="0" w:color="538135" w:themeColor="accent6" w:themeShade="BF"/>
                <w:insideH w:val="single" w:sz="8" w:space="0" w:color="538135" w:themeColor="accent6" w:themeShade="BF"/>
                <w:insideV w:val="single" w:sz="8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033"/>
              <w:gridCol w:w="2887"/>
            </w:tblGrid>
            <w:tr w:rsidR="0033624C" w14:paraId="75EF3657" w14:textId="77777777" w:rsidTr="0098386B">
              <w:tc>
                <w:tcPr>
                  <w:tcW w:w="2868" w:type="dxa"/>
                  <w:tcBorders>
                    <w:top w:val="single" w:sz="12" w:space="0" w:color="538135" w:themeColor="accent6" w:themeShade="BF"/>
                    <w:left w:val="single" w:sz="12" w:space="0" w:color="538135" w:themeColor="accent6" w:themeShade="BF"/>
                    <w:bottom w:val="single" w:sz="12" w:space="0" w:color="538135" w:themeColor="accent6" w:themeShade="BF"/>
                    <w:right w:val="single" w:sz="12" w:space="0" w:color="538135" w:themeColor="accent6" w:themeShade="BF"/>
                  </w:tcBorders>
                  <w:shd w:val="clear" w:color="auto" w:fill="FF0000"/>
                </w:tcPr>
                <w:p w14:paraId="73D7D676" w14:textId="11E907E7" w:rsidR="0033624C" w:rsidRPr="00BB6A7C" w:rsidRDefault="0033624C" w:rsidP="00630D7B">
                  <w:pPr>
                    <w:jc w:val="center"/>
                    <w:rPr>
                      <w:b/>
                      <w:bCs/>
                    </w:rPr>
                  </w:pPr>
                  <w:r w:rsidRPr="00BB6A7C">
                    <w:rPr>
                      <w:b/>
                      <w:bCs/>
                      <w:color w:val="FFFFFF" w:themeColor="background1"/>
                    </w:rPr>
                    <w:t>60</w:t>
                  </w:r>
                  <w:r w:rsidR="00166922" w:rsidRPr="00BB6A7C">
                    <w:rPr>
                      <w:b/>
                      <w:bCs/>
                      <w:color w:val="FFFFFF" w:themeColor="background1"/>
                    </w:rPr>
                    <w:t>%</w:t>
                  </w:r>
                </w:p>
              </w:tc>
              <w:tc>
                <w:tcPr>
                  <w:tcW w:w="3033" w:type="dxa"/>
                  <w:tcBorders>
                    <w:top w:val="single" w:sz="12" w:space="0" w:color="538135" w:themeColor="accent6" w:themeShade="BF"/>
                    <w:left w:val="single" w:sz="12" w:space="0" w:color="538135" w:themeColor="accent6" w:themeShade="BF"/>
                    <w:bottom w:val="single" w:sz="12" w:space="0" w:color="538135" w:themeColor="accent6" w:themeShade="BF"/>
                    <w:right w:val="single" w:sz="12" w:space="0" w:color="538135" w:themeColor="accent6" w:themeShade="BF"/>
                  </w:tcBorders>
                  <w:shd w:val="clear" w:color="auto" w:fill="0070C0"/>
                </w:tcPr>
                <w:p w14:paraId="3A4B529F" w14:textId="68F1CC1B" w:rsidR="0033624C" w:rsidRPr="00BB6A7C" w:rsidRDefault="00166922" w:rsidP="00630D7B">
                  <w:pPr>
                    <w:jc w:val="center"/>
                    <w:rPr>
                      <w:b/>
                      <w:bCs/>
                    </w:rPr>
                  </w:pPr>
                  <w:r w:rsidRPr="00BB6A7C">
                    <w:rPr>
                      <w:b/>
                      <w:bCs/>
                      <w:color w:val="FFFFFF" w:themeColor="background1"/>
                    </w:rPr>
                    <w:t>30%</w:t>
                  </w:r>
                </w:p>
              </w:tc>
              <w:tc>
                <w:tcPr>
                  <w:tcW w:w="2887" w:type="dxa"/>
                  <w:tcBorders>
                    <w:top w:val="single" w:sz="12" w:space="0" w:color="538135" w:themeColor="accent6" w:themeShade="BF"/>
                    <w:left w:val="single" w:sz="12" w:space="0" w:color="538135" w:themeColor="accent6" w:themeShade="BF"/>
                    <w:bottom w:val="single" w:sz="12" w:space="0" w:color="538135" w:themeColor="accent6" w:themeShade="BF"/>
                    <w:right w:val="single" w:sz="12" w:space="0" w:color="538135" w:themeColor="accent6" w:themeShade="BF"/>
                  </w:tcBorders>
                  <w:shd w:val="clear" w:color="auto" w:fill="000000" w:themeFill="text1"/>
                </w:tcPr>
                <w:p w14:paraId="76AD6B03" w14:textId="301607DE" w:rsidR="0033624C" w:rsidRPr="00BB6A7C" w:rsidRDefault="00166922" w:rsidP="00630D7B">
                  <w:pPr>
                    <w:jc w:val="center"/>
                    <w:rPr>
                      <w:b/>
                      <w:bCs/>
                    </w:rPr>
                  </w:pPr>
                  <w:r w:rsidRPr="00BB6A7C">
                    <w:rPr>
                      <w:b/>
                      <w:bCs/>
                      <w:color w:val="FFFFFF" w:themeColor="background1"/>
                    </w:rPr>
                    <w:t>10%</w:t>
                  </w:r>
                </w:p>
              </w:tc>
            </w:tr>
            <w:tr w:rsidR="00166922" w14:paraId="5DFD6E28" w14:textId="77777777" w:rsidTr="0098386B">
              <w:tc>
                <w:tcPr>
                  <w:tcW w:w="2868" w:type="dxa"/>
                  <w:tcBorders>
                    <w:top w:val="single" w:sz="12" w:space="0" w:color="538135" w:themeColor="accent6" w:themeShade="BF"/>
                    <w:left w:val="single" w:sz="12" w:space="0" w:color="538135" w:themeColor="accent6" w:themeShade="BF"/>
                    <w:bottom w:val="single" w:sz="12" w:space="0" w:color="538135" w:themeColor="accent6" w:themeShade="BF"/>
                    <w:right w:val="single" w:sz="12" w:space="0" w:color="538135" w:themeColor="accent6" w:themeShade="BF"/>
                  </w:tcBorders>
                </w:tcPr>
                <w:p w14:paraId="45010A74" w14:textId="7DFF0FA4" w:rsidR="00166922" w:rsidRDefault="00630D7B" w:rsidP="00630D7B">
                  <w:pPr>
                    <w:jc w:val="center"/>
                  </w:pPr>
                  <w:r>
                    <w:t>o</w:t>
                  </w:r>
                  <w:r w:rsidR="004F45F2">
                    <w:t xml:space="preserve">f people with Epilepsy have </w:t>
                  </w:r>
                  <w:r w:rsidR="00194F13">
                    <w:t>FOCAL SEIZURES</w:t>
                  </w:r>
                </w:p>
              </w:tc>
              <w:tc>
                <w:tcPr>
                  <w:tcW w:w="3033" w:type="dxa"/>
                  <w:tcBorders>
                    <w:top w:val="single" w:sz="12" w:space="0" w:color="538135" w:themeColor="accent6" w:themeShade="BF"/>
                    <w:left w:val="single" w:sz="12" w:space="0" w:color="538135" w:themeColor="accent6" w:themeShade="BF"/>
                    <w:bottom w:val="single" w:sz="12" w:space="0" w:color="538135" w:themeColor="accent6" w:themeShade="BF"/>
                    <w:right w:val="single" w:sz="12" w:space="0" w:color="538135" w:themeColor="accent6" w:themeShade="BF"/>
                  </w:tcBorders>
                </w:tcPr>
                <w:p w14:paraId="53FACAA6" w14:textId="75DF7082" w:rsidR="00166922" w:rsidRDefault="00630D7B" w:rsidP="00630D7B">
                  <w:pPr>
                    <w:jc w:val="center"/>
                  </w:pPr>
                  <w:r>
                    <w:t>o</w:t>
                  </w:r>
                  <w:r w:rsidR="00194F13">
                    <w:t>f people with Epilepsy have GENERALISED</w:t>
                  </w:r>
                  <w:r w:rsidR="0007104F">
                    <w:t xml:space="preserve"> SEIZURES</w:t>
                  </w:r>
                </w:p>
              </w:tc>
              <w:tc>
                <w:tcPr>
                  <w:tcW w:w="2887" w:type="dxa"/>
                  <w:tcBorders>
                    <w:top w:val="single" w:sz="12" w:space="0" w:color="538135" w:themeColor="accent6" w:themeShade="BF"/>
                    <w:left w:val="single" w:sz="12" w:space="0" w:color="538135" w:themeColor="accent6" w:themeShade="BF"/>
                    <w:bottom w:val="single" w:sz="12" w:space="0" w:color="538135" w:themeColor="accent6" w:themeShade="BF"/>
                    <w:right w:val="single" w:sz="12" w:space="0" w:color="538135" w:themeColor="accent6" w:themeShade="BF"/>
                  </w:tcBorders>
                </w:tcPr>
                <w:p w14:paraId="573D1938" w14:textId="6F7D5A56" w:rsidR="00166922" w:rsidRDefault="00630D7B" w:rsidP="00630D7B">
                  <w:pPr>
                    <w:jc w:val="center"/>
                  </w:pPr>
                  <w:r w:rsidRPr="000C68C9">
                    <w:t>o</w:t>
                  </w:r>
                  <w:r w:rsidR="0007104F" w:rsidRPr="000C68C9">
                    <w:t xml:space="preserve">f people with Epilepsy have </w:t>
                  </w:r>
                  <w:r w:rsidRPr="000C68C9">
                    <w:t xml:space="preserve">an UNKNOWN </w:t>
                  </w:r>
                  <w:r w:rsidR="00AE7625" w:rsidRPr="000C68C9">
                    <w:t>GENESIS</w:t>
                  </w:r>
                </w:p>
              </w:tc>
            </w:tr>
          </w:tbl>
          <w:p w14:paraId="23DC45C5" w14:textId="77777777" w:rsidR="00E47C38" w:rsidRPr="004262BA" w:rsidRDefault="00E47C38" w:rsidP="00C97019">
            <w:pPr>
              <w:rPr>
                <w:sz w:val="16"/>
                <w:szCs w:val="16"/>
              </w:rPr>
            </w:pPr>
          </w:p>
          <w:p w14:paraId="0F9C3B91" w14:textId="77777777" w:rsidR="004262BA" w:rsidRDefault="004262BA" w:rsidP="00C97019"/>
          <w:p w14:paraId="59E77463" w14:textId="4A6F46DB" w:rsidR="00E47C38" w:rsidRPr="00D60802" w:rsidRDefault="00E47C38" w:rsidP="00D60802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2F2F2" w:themeFill="background1" w:themeFillShade="F2"/>
              <w:jc w:val="both"/>
            </w:pPr>
            <w:r w:rsidRPr="00D60802">
              <w:t>FOCAL SEIZURES also known as PARTIAL SEIZURES</w:t>
            </w:r>
          </w:p>
          <w:p w14:paraId="4D8BCB9D" w14:textId="77777777" w:rsidR="006D23DE" w:rsidRPr="004262BA" w:rsidRDefault="006D23DE" w:rsidP="00C97019">
            <w:pPr>
              <w:jc w:val="both"/>
              <w:rPr>
                <w:sz w:val="16"/>
                <w:szCs w:val="16"/>
              </w:rPr>
            </w:pPr>
          </w:p>
          <w:p w14:paraId="5FC74B36" w14:textId="031F6538" w:rsidR="00E47C38" w:rsidRDefault="00E47C38" w:rsidP="00795489">
            <w:r>
              <w:t xml:space="preserve">This is when a seizure starts </w:t>
            </w:r>
            <w:r w:rsidR="007D280C">
              <w:t>i</w:t>
            </w:r>
            <w:r>
              <w:t>n a ‘localised’ area of the brain.   It begins in one side of</w:t>
            </w:r>
            <w:r w:rsidR="00795489">
              <w:t xml:space="preserve"> </w:t>
            </w:r>
            <w:r>
              <w:t xml:space="preserve">the brain and may remain there </w:t>
            </w:r>
            <w:r w:rsidR="005F7876">
              <w:t xml:space="preserve">- </w:t>
            </w:r>
            <w:r>
              <w:t xml:space="preserve">or </w:t>
            </w:r>
            <w:r w:rsidR="00D72DD5">
              <w:t xml:space="preserve">it may </w:t>
            </w:r>
            <w:r>
              <w:t xml:space="preserve">spread.  </w:t>
            </w:r>
          </w:p>
          <w:p w14:paraId="69A9C3D6" w14:textId="77777777" w:rsidR="007563C1" w:rsidRPr="007563C1" w:rsidRDefault="007563C1" w:rsidP="00C97019">
            <w:pPr>
              <w:jc w:val="both"/>
              <w:rPr>
                <w:sz w:val="16"/>
                <w:szCs w:val="16"/>
              </w:rPr>
            </w:pPr>
          </w:p>
          <w:p w14:paraId="4511C67A" w14:textId="38403674" w:rsidR="00E47C38" w:rsidRDefault="00E47C38" w:rsidP="00795489">
            <w:pPr>
              <w:jc w:val="center"/>
              <w:rPr>
                <w:u w:val="single"/>
              </w:rPr>
            </w:pPr>
            <w:r w:rsidRPr="00FE7D9E">
              <w:rPr>
                <w:u w:val="single"/>
              </w:rPr>
              <w:t xml:space="preserve">This happens </w:t>
            </w:r>
            <w:r w:rsidR="00B302B0">
              <w:rPr>
                <w:u w:val="single"/>
              </w:rPr>
              <w:t>to</w:t>
            </w:r>
            <w:r w:rsidRPr="00FE7D9E">
              <w:rPr>
                <w:u w:val="single"/>
              </w:rPr>
              <w:t xml:space="preserve"> about 60% of people having seizures.</w:t>
            </w:r>
          </w:p>
          <w:p w14:paraId="1DB6FD35" w14:textId="77777777" w:rsidR="00FD4F90" w:rsidRDefault="00FD4F90" w:rsidP="005C6F58">
            <w:pPr>
              <w:jc w:val="both"/>
              <w:rPr>
                <w:u w:val="single"/>
              </w:rPr>
            </w:pPr>
          </w:p>
          <w:p w14:paraId="4C424B6F" w14:textId="6FF5D5A3" w:rsidR="00E47C38" w:rsidRDefault="00E47C38" w:rsidP="005C6F58">
            <w:pPr>
              <w:jc w:val="both"/>
            </w:pPr>
          </w:p>
        </w:tc>
      </w:tr>
      <w:tr w:rsidR="000C28FE" w14:paraId="746D088E" w14:textId="77777777" w:rsidTr="0029682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DD715F5" w14:textId="747ABE39" w:rsidR="000C28FE" w:rsidRPr="00D60802" w:rsidRDefault="00E4242F" w:rsidP="00D60802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2F2F2" w:themeFill="background1" w:themeFillShade="F2"/>
              <w:rPr>
                <w:noProof/>
              </w:rPr>
            </w:pPr>
            <w:r w:rsidRPr="00D60802">
              <w:rPr>
                <w:noProof/>
              </w:rPr>
              <w:t>GENERALISED SEIZURES</w:t>
            </w:r>
          </w:p>
          <w:p w14:paraId="042051B6" w14:textId="690C098B" w:rsidR="000C28FE" w:rsidRPr="00235721" w:rsidRDefault="000C28FE" w:rsidP="00C97019">
            <w:pPr>
              <w:jc w:val="both"/>
              <w:rPr>
                <w:sz w:val="16"/>
                <w:szCs w:val="16"/>
              </w:rPr>
            </w:pPr>
          </w:p>
          <w:p w14:paraId="46280E80" w14:textId="5217AF31" w:rsidR="000C28FE" w:rsidRDefault="000C28FE" w:rsidP="00C97019">
            <w:pPr>
              <w:jc w:val="both"/>
            </w:pPr>
            <w:r>
              <w:t xml:space="preserve">If the epileptic activity </w:t>
            </w:r>
            <w:r w:rsidR="00A04133">
              <w:t>occurs simultaneously</w:t>
            </w:r>
            <w:r>
              <w:t xml:space="preserve"> over</w:t>
            </w:r>
            <w:r w:rsidR="00A04133">
              <w:t xml:space="preserve"> all of</w:t>
            </w:r>
            <w:r>
              <w:t xml:space="preserve"> the brain </w:t>
            </w:r>
            <w:r w:rsidR="00717D98">
              <w:t xml:space="preserve">- </w:t>
            </w:r>
            <w:r>
              <w:t>and at the same time</w:t>
            </w:r>
            <w:r w:rsidR="00235721">
              <w:t xml:space="preserve"> -</w:t>
            </w:r>
            <w:r>
              <w:t xml:space="preserve"> this is called a Generalise</w:t>
            </w:r>
            <w:r w:rsidR="00A04133">
              <w:t>d</w:t>
            </w:r>
            <w:r>
              <w:t xml:space="preserve"> Seizure.  </w:t>
            </w:r>
          </w:p>
          <w:p w14:paraId="4E62BC0C" w14:textId="77777777" w:rsidR="000C28FE" w:rsidRPr="005E127A" w:rsidRDefault="000C28FE" w:rsidP="00C97019">
            <w:pPr>
              <w:jc w:val="both"/>
              <w:rPr>
                <w:sz w:val="16"/>
                <w:szCs w:val="16"/>
              </w:rPr>
            </w:pPr>
          </w:p>
          <w:p w14:paraId="70781F21" w14:textId="5C121B80" w:rsidR="000C28FE" w:rsidRDefault="000C28FE" w:rsidP="00C97019">
            <w:pPr>
              <w:jc w:val="both"/>
            </w:pPr>
            <w:r>
              <w:t>People in this category do not have an ‘aura</w:t>
            </w:r>
            <w:r w:rsidR="00A04133">
              <w:t>’</w:t>
            </w:r>
            <w:r>
              <w:t xml:space="preserve"> or </w:t>
            </w:r>
            <w:r w:rsidR="00A04133">
              <w:t>‘</w:t>
            </w:r>
            <w:r>
              <w:t>warning’, they go straight into loss of awareness</w:t>
            </w:r>
            <w:r w:rsidR="00082414">
              <w:t xml:space="preserve">, </w:t>
            </w:r>
            <w:r w:rsidR="00E058FC">
              <w:t xml:space="preserve">loss of </w:t>
            </w:r>
            <w:r w:rsidR="00F432AD">
              <w:t xml:space="preserve">consciousness </w:t>
            </w:r>
            <w:r w:rsidR="00A04133">
              <w:t>and</w:t>
            </w:r>
            <w:r w:rsidR="00F432AD">
              <w:t xml:space="preserve"> body convulsions</w:t>
            </w:r>
            <w:r>
              <w:t>.</w:t>
            </w:r>
            <w:r w:rsidR="00636D50">
              <w:t xml:space="preserve">   These are known as Focal to Bilateral Convulsive </w:t>
            </w:r>
            <w:r w:rsidR="00E05874">
              <w:t>seizures.</w:t>
            </w:r>
          </w:p>
          <w:p w14:paraId="2DE82E95" w14:textId="77777777" w:rsidR="00F226B6" w:rsidRPr="00FD4F90" w:rsidRDefault="00F226B6" w:rsidP="00F226B6">
            <w:pPr>
              <w:jc w:val="both"/>
              <w:rPr>
                <w:sz w:val="16"/>
                <w:szCs w:val="16"/>
              </w:rPr>
            </w:pPr>
          </w:p>
          <w:p w14:paraId="2CC09F05" w14:textId="0E7566C8" w:rsidR="000C28FE" w:rsidRDefault="000C28FE" w:rsidP="00E058FC">
            <w:pPr>
              <w:jc w:val="center"/>
              <w:rPr>
                <w:u w:val="single"/>
              </w:rPr>
            </w:pPr>
            <w:r w:rsidRPr="001F4781">
              <w:rPr>
                <w:u w:val="single"/>
              </w:rPr>
              <w:t>This happens</w:t>
            </w:r>
            <w:r w:rsidR="00BE3CC7">
              <w:rPr>
                <w:u w:val="single"/>
              </w:rPr>
              <w:t xml:space="preserve"> to</w:t>
            </w:r>
            <w:r w:rsidRPr="001F4781">
              <w:rPr>
                <w:u w:val="single"/>
              </w:rPr>
              <w:t xml:space="preserve"> about 30% of people having seizures.</w:t>
            </w:r>
          </w:p>
          <w:p w14:paraId="66A01B73" w14:textId="77777777" w:rsidR="00ED20AE" w:rsidRDefault="00ED20AE" w:rsidP="00C97019">
            <w:pPr>
              <w:jc w:val="both"/>
              <w:rPr>
                <w:u w:val="single"/>
              </w:rPr>
            </w:pPr>
          </w:p>
          <w:p w14:paraId="156DB9F5" w14:textId="7C7BC70D" w:rsidR="00ED20AE" w:rsidRPr="00ED20AE" w:rsidRDefault="00ED20AE" w:rsidP="00ED20A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2F2F2" w:themeFill="background1" w:themeFillShade="F2"/>
              <w:jc w:val="both"/>
            </w:pPr>
            <w:r w:rsidRPr="00ED20AE">
              <w:t>UNKNOWN ONSET SEIZURES</w:t>
            </w:r>
          </w:p>
          <w:p w14:paraId="74AB8DD5" w14:textId="68616E8A" w:rsidR="00ED20AE" w:rsidRPr="00E058FC" w:rsidRDefault="00ED20AE" w:rsidP="00C97019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14:paraId="0108AF1A" w14:textId="3BE3F571" w:rsidR="0029682D" w:rsidRDefault="006B73E4" w:rsidP="0029682D">
      <w:pPr>
        <w:jc w:val="both"/>
      </w:pPr>
      <w:r>
        <w:t>This is when i</w:t>
      </w:r>
      <w:r w:rsidR="0029682D">
        <w:t>n</w:t>
      </w:r>
      <w:r>
        <w:t xml:space="preserve"> it cannot be determined where in the brain the seizure started.  This occurs in</w:t>
      </w:r>
      <w:r w:rsidR="0029682D">
        <w:t xml:space="preserve"> 1 in 10 people</w:t>
      </w:r>
      <w:r w:rsidR="008B424A">
        <w:t>.</w:t>
      </w:r>
      <w:r w:rsidR="0029682D">
        <w:t xml:space="preserve">  These are called Unknown</w:t>
      </w:r>
      <w:r w:rsidR="00A04133">
        <w:t xml:space="preserve"> Onset Seizures</w:t>
      </w:r>
      <w:r w:rsidR="0029682D">
        <w:t xml:space="preserve"> and are usually found with people who have severe Epilepsy. They may have other problems, such as learning disabilities and other complex needs.  </w:t>
      </w:r>
    </w:p>
    <w:p w14:paraId="2FFFB797" w14:textId="6E038BAB" w:rsidR="0029682D" w:rsidRDefault="0029682D" w:rsidP="008B424A">
      <w:pPr>
        <w:jc w:val="center"/>
        <w:rPr>
          <w:u w:val="single"/>
        </w:rPr>
      </w:pPr>
      <w:r w:rsidRPr="00BE3CC7">
        <w:rPr>
          <w:u w:val="single"/>
        </w:rPr>
        <w:t>This happens to about 10% of people having seizures.</w:t>
      </w:r>
    </w:p>
    <w:p w14:paraId="6A2E0DFE" w14:textId="67596ACD" w:rsidR="00987707" w:rsidRPr="00D46E5D" w:rsidRDefault="005E127A" w:rsidP="00987707">
      <w:pPr>
        <w:pStyle w:val="Footer"/>
        <w:rPr>
          <w:sz w:val="20"/>
          <w:szCs w:val="20"/>
        </w:rPr>
      </w:pPr>
      <w:r>
        <w:rPr>
          <w:sz w:val="20"/>
          <w:szCs w:val="20"/>
        </w:rPr>
        <w:t>P</w:t>
      </w:r>
      <w:r w:rsidR="00987707" w:rsidRPr="00D46E5D">
        <w:rPr>
          <w:sz w:val="20"/>
          <w:szCs w:val="20"/>
        </w:rPr>
        <w:t>atients’ Forum Ambulance Services (London) Ltd. Registered Office:  30c Portland Rise, N4 2PP</w:t>
      </w:r>
    </w:p>
    <w:p w14:paraId="03DBCA9B" w14:textId="77777777" w:rsidR="00987707" w:rsidRPr="00D46E5D" w:rsidRDefault="00987707" w:rsidP="00987707">
      <w:pPr>
        <w:pStyle w:val="Footer"/>
        <w:rPr>
          <w:sz w:val="20"/>
          <w:szCs w:val="20"/>
        </w:rPr>
      </w:pPr>
      <w:r w:rsidRPr="00D46E5D">
        <w:rPr>
          <w:sz w:val="20"/>
          <w:szCs w:val="20"/>
        </w:rPr>
        <w:t>Company Limited by Guarantee - Company No:  6013086</w:t>
      </w:r>
    </w:p>
    <w:p w14:paraId="21F83D0E" w14:textId="77777777" w:rsidR="00987707" w:rsidRPr="00D46E5D" w:rsidRDefault="00987707" w:rsidP="00987707">
      <w:pPr>
        <w:pStyle w:val="Footer"/>
      </w:pPr>
      <w:r w:rsidRPr="00D46E5D">
        <w:rPr>
          <w:sz w:val="20"/>
          <w:szCs w:val="20"/>
        </w:rPr>
        <w:t xml:space="preserve">Healthwatch Hackney C.I.C.  </w:t>
      </w:r>
      <w:r w:rsidRPr="00D46E5D">
        <w:rPr>
          <w:rFonts w:ascii="Arial" w:hAnsi="Arial" w:cs="Arial"/>
          <w:sz w:val="20"/>
          <w:szCs w:val="20"/>
          <w:shd w:val="clear" w:color="auto" w:fill="FFFFFF"/>
        </w:rPr>
        <w:t>1st Floor, Block A, St Leonard's Hospital, Nuttall St, London N1 5LZ</w:t>
      </w:r>
    </w:p>
    <w:p w14:paraId="4B4B0406" w14:textId="77777777" w:rsidR="00987707" w:rsidRPr="00D46E5D" w:rsidRDefault="00987707" w:rsidP="00987707">
      <w:pPr>
        <w:pStyle w:val="Footer"/>
        <w:rPr>
          <w:sz w:val="20"/>
          <w:szCs w:val="20"/>
        </w:rPr>
      </w:pPr>
      <w:r w:rsidRPr="00D46E5D">
        <w:rPr>
          <w:sz w:val="20"/>
          <w:szCs w:val="20"/>
        </w:rPr>
        <w:t xml:space="preserve">Company No: 08457463, </w:t>
      </w:r>
    </w:p>
    <w:p w14:paraId="02E2EAF1" w14:textId="4A1AC07E" w:rsidR="0029682D" w:rsidRPr="00E113E4" w:rsidRDefault="00FD4F90" w:rsidP="00B76A7C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EPI</w:t>
      </w:r>
      <w:r w:rsidR="0029682D" w:rsidRPr="00E113E4">
        <w:rPr>
          <w:sz w:val="28"/>
          <w:szCs w:val="28"/>
        </w:rPr>
        <w:t>LEPSY / SEIZURE TYPES</w:t>
      </w:r>
    </w:p>
    <w:p w14:paraId="5411B49C" w14:textId="77777777" w:rsidR="006815A4" w:rsidRPr="009F47E5" w:rsidRDefault="006815A4" w:rsidP="005462D5">
      <w:pPr>
        <w:jc w:val="both"/>
        <w:rPr>
          <w:sz w:val="20"/>
          <w:szCs w:val="20"/>
        </w:rPr>
      </w:pPr>
    </w:p>
    <w:p w14:paraId="312E4633" w14:textId="451F1266" w:rsidR="0029682D" w:rsidRDefault="002E17D5" w:rsidP="00642CF4">
      <w:p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jc w:val="both"/>
      </w:pPr>
      <w:r>
        <w:t>FOCAL TO BILATERAL</w:t>
      </w:r>
      <w:r w:rsidR="006815A4">
        <w:t xml:space="preserve"> SEIZURES</w:t>
      </w:r>
    </w:p>
    <w:p w14:paraId="420A8D6F" w14:textId="612E180B" w:rsidR="00E113E4" w:rsidRDefault="00E113E4" w:rsidP="005462D5">
      <w:pPr>
        <w:jc w:val="both"/>
      </w:pPr>
      <w:r>
        <w:rPr>
          <w:noProof/>
        </w:rPr>
        <w:drawing>
          <wp:inline distT="0" distB="0" distL="0" distR="0" wp14:anchorId="51F6DB0F" wp14:editId="591DA41F">
            <wp:extent cx="5937885" cy="2604135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F28E" w14:textId="12EC5F8E" w:rsidR="00B00702" w:rsidRPr="008B424A" w:rsidRDefault="00E91906" w:rsidP="008B424A">
      <w:pPr>
        <w:jc w:val="center"/>
        <w:rPr>
          <w:u w:val="single"/>
        </w:rPr>
      </w:pPr>
      <w:r w:rsidRPr="008B424A">
        <w:rPr>
          <w:u w:val="single"/>
        </w:rPr>
        <w:t xml:space="preserve">In terms of the Focal </w:t>
      </w:r>
      <w:r w:rsidR="00642CF4" w:rsidRPr="008B424A">
        <w:rPr>
          <w:u w:val="single"/>
        </w:rPr>
        <w:t>S</w:t>
      </w:r>
      <w:r w:rsidRPr="008B424A">
        <w:rPr>
          <w:u w:val="single"/>
        </w:rPr>
        <w:t xml:space="preserve">eizures, </w:t>
      </w:r>
      <w:r w:rsidR="00B00702" w:rsidRPr="008B424A">
        <w:rPr>
          <w:u w:val="single"/>
        </w:rPr>
        <w:t>there may be d</w:t>
      </w:r>
      <w:r w:rsidR="00941FE5" w:rsidRPr="008B424A">
        <w:rPr>
          <w:u w:val="single"/>
        </w:rPr>
        <w:t>ifferent types.</w:t>
      </w:r>
    </w:p>
    <w:p w14:paraId="0FDD5079" w14:textId="4002E5AE" w:rsidR="00630DF2" w:rsidRDefault="00B00702" w:rsidP="005462D5">
      <w:pPr>
        <w:jc w:val="both"/>
      </w:pPr>
      <w:r>
        <w:t>During a</w:t>
      </w:r>
      <w:r w:rsidR="00941FE5">
        <w:t xml:space="preserve"> Focal Aware </w:t>
      </w:r>
      <w:r w:rsidR="008A5CE4">
        <w:t>S</w:t>
      </w:r>
      <w:r w:rsidR="00941FE5">
        <w:t>ei</w:t>
      </w:r>
      <w:r w:rsidR="008A5CE4">
        <w:t>zure</w:t>
      </w:r>
      <w:r w:rsidR="002529D1">
        <w:t>,</w:t>
      </w:r>
      <w:r w:rsidR="008A5CE4">
        <w:t xml:space="preserve"> the person is aware that they are experiencing a seizure</w:t>
      </w:r>
      <w:r w:rsidR="00E5476C">
        <w:t xml:space="preserve">. </w:t>
      </w:r>
      <w:r w:rsidR="00FF4411">
        <w:t xml:space="preserve">However, if the patient’s awareness becomes impaired, this becomes </w:t>
      </w:r>
      <w:r w:rsidR="003F755A">
        <w:t>an ‘</w:t>
      </w:r>
      <w:r w:rsidR="00FC3E0F">
        <w:t>F</w:t>
      </w:r>
      <w:r w:rsidR="003F755A">
        <w:t xml:space="preserve">ocal </w:t>
      </w:r>
      <w:r w:rsidR="00FC3E0F">
        <w:t>I</w:t>
      </w:r>
      <w:r w:rsidR="003F755A">
        <w:t xml:space="preserve">mpaired </w:t>
      </w:r>
      <w:r w:rsidR="005376C6">
        <w:t>A</w:t>
      </w:r>
      <w:r w:rsidR="003F755A">
        <w:t>wareness’ seizure</w:t>
      </w:r>
      <w:r w:rsidR="00226335">
        <w:t>,</w:t>
      </w:r>
      <w:r w:rsidR="00AB4BD1">
        <w:t xml:space="preserve"> or an ‘</w:t>
      </w:r>
      <w:r w:rsidR="005376C6">
        <w:t>U</w:t>
      </w:r>
      <w:r w:rsidR="00AB4BD1">
        <w:t xml:space="preserve">naware </w:t>
      </w:r>
      <w:r w:rsidR="005376C6">
        <w:t>F</w:t>
      </w:r>
      <w:r w:rsidR="00AB4BD1">
        <w:t xml:space="preserve">ocal </w:t>
      </w:r>
      <w:r w:rsidR="005376C6">
        <w:t>S</w:t>
      </w:r>
      <w:r w:rsidR="00AB4BD1">
        <w:t xml:space="preserve">eizure’.  </w:t>
      </w:r>
    </w:p>
    <w:p w14:paraId="185C73BB" w14:textId="5515F1CC" w:rsidR="00E7152F" w:rsidRDefault="009B5320" w:rsidP="005462D5">
      <w:pPr>
        <w:jc w:val="both"/>
      </w:pPr>
      <w:r>
        <w:t>Th</w:t>
      </w:r>
      <w:r w:rsidR="00A04133">
        <w:t>e seizure</w:t>
      </w:r>
      <w:r>
        <w:t xml:space="preserve"> may cease at th</w:t>
      </w:r>
      <w:r w:rsidR="00A04133">
        <w:t xml:space="preserve">is early </w:t>
      </w:r>
      <w:proofErr w:type="gramStart"/>
      <w:r w:rsidR="00A04133">
        <w:t>stage</w:t>
      </w:r>
      <w:r>
        <w:t>, or</w:t>
      </w:r>
      <w:proofErr w:type="gramEnd"/>
      <w:r>
        <w:t xml:space="preserve"> </w:t>
      </w:r>
      <w:r w:rsidR="00A04133">
        <w:t>become a</w:t>
      </w:r>
      <w:r>
        <w:t xml:space="preserve"> Focal to Bilateral Tonic-Clonic</w:t>
      </w:r>
      <w:r w:rsidR="00D46CA8">
        <w:t xml:space="preserve"> </w:t>
      </w:r>
      <w:r w:rsidR="005369BD">
        <w:t>S</w:t>
      </w:r>
      <w:r w:rsidR="00D46CA8">
        <w:t>eizure</w:t>
      </w:r>
      <w:r w:rsidR="00AE4E28">
        <w:t>,</w:t>
      </w:r>
      <w:r w:rsidR="00736AC7">
        <w:t xml:space="preserve"> and this is probably the most common type of seizure</w:t>
      </w:r>
      <w:r w:rsidR="007D1676">
        <w:t xml:space="preserve">. </w:t>
      </w:r>
      <w:r w:rsidR="009364E0">
        <w:t xml:space="preserve">These tend to commence just after waking up – or within the first hour of waking up.  </w:t>
      </w:r>
      <w:r w:rsidR="00E6049B">
        <w:t>This type of seizure has a very good prognosis</w:t>
      </w:r>
      <w:r w:rsidR="00885120">
        <w:t>.</w:t>
      </w:r>
    </w:p>
    <w:p w14:paraId="5E40963E" w14:textId="45EA096F" w:rsidR="00D77E68" w:rsidRDefault="00D77E68" w:rsidP="005462D5">
      <w:pPr>
        <w:jc w:val="both"/>
      </w:pPr>
      <w:r>
        <w:t>The rarer</w:t>
      </w:r>
      <w:r w:rsidR="00C1587B">
        <w:t xml:space="preserve"> and harder to treat </w:t>
      </w:r>
      <w:r>
        <w:t>forms of seizure include:</w:t>
      </w:r>
    </w:p>
    <w:p w14:paraId="281A68DE" w14:textId="11958946" w:rsidR="007257FA" w:rsidRDefault="00D77E68" w:rsidP="005141EA">
      <w:pPr>
        <w:pStyle w:val="ListParagraph"/>
        <w:numPr>
          <w:ilvl w:val="0"/>
          <w:numId w:val="4"/>
        </w:numPr>
        <w:spacing w:after="120"/>
        <w:jc w:val="both"/>
      </w:pPr>
      <w:r w:rsidRPr="00E128C3">
        <w:rPr>
          <w:u w:val="single"/>
        </w:rPr>
        <w:t>M</w:t>
      </w:r>
      <w:r w:rsidR="00F42039" w:rsidRPr="00E128C3">
        <w:rPr>
          <w:u w:val="single"/>
        </w:rPr>
        <w:t>YOCLONIC</w:t>
      </w:r>
      <w:r>
        <w:t xml:space="preserve"> </w:t>
      </w:r>
      <w:r w:rsidR="007257FA">
        <w:t>–</w:t>
      </w:r>
      <w:r>
        <w:t xml:space="preserve"> </w:t>
      </w:r>
      <w:r w:rsidR="007257FA">
        <w:t xml:space="preserve">sudden jerk of parts of the body, such as </w:t>
      </w:r>
      <w:r w:rsidR="00C00BA3">
        <w:t xml:space="preserve">an </w:t>
      </w:r>
      <w:r w:rsidR="007257FA">
        <w:t>arm or leg.  The person may fall over</w:t>
      </w:r>
      <w:r w:rsidR="00CE2BED">
        <w:t xml:space="preserve"> and there is a brief interruption of awareness</w:t>
      </w:r>
      <w:r w:rsidR="00BE40FF">
        <w:t>, so</w:t>
      </w:r>
      <w:r w:rsidR="00A04133">
        <w:t xml:space="preserve"> the person</w:t>
      </w:r>
      <w:r w:rsidR="00BE40FF">
        <w:t xml:space="preserve"> may be confused upon recovery</w:t>
      </w:r>
      <w:r w:rsidR="007257FA">
        <w:t>.</w:t>
      </w:r>
    </w:p>
    <w:p w14:paraId="7984236E" w14:textId="77777777" w:rsidR="000147B7" w:rsidRPr="00785D51" w:rsidRDefault="000147B7" w:rsidP="005141EA">
      <w:pPr>
        <w:spacing w:after="120"/>
        <w:ind w:left="360"/>
        <w:jc w:val="both"/>
        <w:rPr>
          <w:sz w:val="2"/>
          <w:szCs w:val="2"/>
        </w:rPr>
      </w:pPr>
    </w:p>
    <w:p w14:paraId="51475DAB" w14:textId="30C0027F" w:rsidR="00885120" w:rsidRDefault="00F42039" w:rsidP="005141EA">
      <w:pPr>
        <w:pStyle w:val="ListParagraph"/>
        <w:numPr>
          <w:ilvl w:val="0"/>
          <w:numId w:val="4"/>
        </w:numPr>
        <w:spacing w:after="120"/>
        <w:jc w:val="both"/>
      </w:pPr>
      <w:r w:rsidRPr="00E128C3">
        <w:rPr>
          <w:u w:val="single"/>
        </w:rPr>
        <w:t>ABSENCE</w:t>
      </w:r>
      <w:r w:rsidR="00B36A4E">
        <w:t xml:space="preserve"> - blank stares, usually lasting less than 10</w:t>
      </w:r>
      <w:r w:rsidR="00E4137E">
        <w:t>-20</w:t>
      </w:r>
      <w:r w:rsidR="00B36A4E">
        <w:t xml:space="preserve"> seconds.  The seizure starts and ends abruptly</w:t>
      </w:r>
      <w:r w:rsidR="00E4137E">
        <w:t xml:space="preserve">. </w:t>
      </w:r>
      <w:r w:rsidR="00104CC1">
        <w:t xml:space="preserve">An </w:t>
      </w:r>
      <w:r w:rsidR="000F40C5">
        <w:t>Electroencephalogram (</w:t>
      </w:r>
      <w:r w:rsidR="00104CC1">
        <w:t>EEG</w:t>
      </w:r>
      <w:r w:rsidR="000F40C5">
        <w:t>)</w:t>
      </w:r>
      <w:r w:rsidR="00104CC1">
        <w:t xml:space="preserve"> will record </w:t>
      </w:r>
      <w:r w:rsidR="001077EB">
        <w:t>these a</w:t>
      </w:r>
      <w:r w:rsidR="00104CC1">
        <w:t xml:space="preserve">s </w:t>
      </w:r>
      <w:r w:rsidR="001077EB">
        <w:t>‘</w:t>
      </w:r>
      <w:r w:rsidR="00104CC1">
        <w:t>3 per second spike</w:t>
      </w:r>
      <w:r w:rsidR="00A04133">
        <w:t>s</w:t>
      </w:r>
      <w:r w:rsidR="00104CC1">
        <w:t xml:space="preserve"> in </w:t>
      </w:r>
      <w:proofErr w:type="gramStart"/>
      <w:r w:rsidR="00104CC1">
        <w:t>waves</w:t>
      </w:r>
      <w:r w:rsidR="001077EB">
        <w:t>’</w:t>
      </w:r>
      <w:proofErr w:type="gramEnd"/>
      <w:r w:rsidR="00104CC1">
        <w:t xml:space="preserve">.  </w:t>
      </w:r>
    </w:p>
    <w:p w14:paraId="38E8F93A" w14:textId="77777777" w:rsidR="000147B7" w:rsidRPr="00785D51" w:rsidRDefault="000147B7" w:rsidP="005141EA">
      <w:pPr>
        <w:spacing w:after="120"/>
        <w:ind w:left="360"/>
        <w:jc w:val="both"/>
        <w:rPr>
          <w:sz w:val="4"/>
          <w:szCs w:val="4"/>
        </w:rPr>
      </w:pPr>
    </w:p>
    <w:p w14:paraId="778F45E8" w14:textId="0497CDC6" w:rsidR="009A49EA" w:rsidRDefault="00172106" w:rsidP="005141EA">
      <w:pPr>
        <w:pStyle w:val="ListParagraph"/>
        <w:numPr>
          <w:ilvl w:val="0"/>
          <w:numId w:val="4"/>
        </w:numPr>
        <w:spacing w:after="120"/>
        <w:jc w:val="both"/>
      </w:pPr>
      <w:r w:rsidRPr="00E128C3">
        <w:rPr>
          <w:u w:val="single"/>
        </w:rPr>
        <w:t>A</w:t>
      </w:r>
      <w:r w:rsidR="00F42039" w:rsidRPr="00E128C3">
        <w:rPr>
          <w:u w:val="single"/>
        </w:rPr>
        <w:t>TONIC and TONIC</w:t>
      </w:r>
      <w:r w:rsidR="00F42039">
        <w:t xml:space="preserve"> </w:t>
      </w:r>
      <w:r w:rsidR="00355944">
        <w:t>–</w:t>
      </w:r>
      <w:r>
        <w:t xml:space="preserve"> </w:t>
      </w:r>
      <w:r w:rsidR="00355944">
        <w:t xml:space="preserve">these are basically </w:t>
      </w:r>
      <w:r w:rsidR="00A5682A">
        <w:t xml:space="preserve">‘drop </w:t>
      </w:r>
      <w:proofErr w:type="gramStart"/>
      <w:r w:rsidR="00A5682A">
        <w:t>attacks’</w:t>
      </w:r>
      <w:proofErr w:type="gramEnd"/>
      <w:r w:rsidR="00A5682A">
        <w:t xml:space="preserve">.  </w:t>
      </w:r>
    </w:p>
    <w:p w14:paraId="2F11B50F" w14:textId="336665AA" w:rsidR="009A49EA" w:rsidRDefault="00A5682A" w:rsidP="009A49EA">
      <w:pPr>
        <w:pStyle w:val="ListParagraph"/>
        <w:numPr>
          <w:ilvl w:val="0"/>
          <w:numId w:val="5"/>
        </w:numPr>
        <w:jc w:val="both"/>
      </w:pPr>
      <w:r w:rsidRPr="000147B7">
        <w:rPr>
          <w:u w:val="single"/>
        </w:rPr>
        <w:t>Atonic</w:t>
      </w:r>
      <w:r>
        <w:t xml:space="preserve"> is when the person loses </w:t>
      </w:r>
      <w:r w:rsidR="0070588B">
        <w:t>muscle tone and falls</w:t>
      </w:r>
      <w:r w:rsidR="005F28A6">
        <w:t xml:space="preserve"> forward</w:t>
      </w:r>
      <w:r w:rsidR="0070588B">
        <w:t xml:space="preserve"> to the ground, drops objects</w:t>
      </w:r>
      <w:r w:rsidR="00EC3177">
        <w:t xml:space="preserve"> and nods the</w:t>
      </w:r>
      <w:r w:rsidR="00A04133">
        <w:t>ir</w:t>
      </w:r>
      <w:r w:rsidR="00EC3177">
        <w:t xml:space="preserve"> head involuntarily.  </w:t>
      </w:r>
    </w:p>
    <w:p w14:paraId="22695B75" w14:textId="6B4D763E" w:rsidR="0050175F" w:rsidRDefault="005F28A6" w:rsidP="009A49EA">
      <w:pPr>
        <w:pStyle w:val="ListParagraph"/>
        <w:numPr>
          <w:ilvl w:val="0"/>
          <w:numId w:val="5"/>
        </w:numPr>
        <w:jc w:val="both"/>
      </w:pPr>
      <w:r w:rsidRPr="000147B7">
        <w:rPr>
          <w:u w:val="single"/>
        </w:rPr>
        <w:t>Tonic</w:t>
      </w:r>
      <w:r>
        <w:t xml:space="preserve"> </w:t>
      </w:r>
      <w:r w:rsidR="006D10BC">
        <w:t xml:space="preserve">is when the person goes rigid and may then fall backwards, </w:t>
      </w:r>
      <w:r w:rsidR="00A04133">
        <w:t xml:space="preserve">possibly </w:t>
      </w:r>
      <w:r w:rsidR="006D10BC">
        <w:t>hitting the back of the head.</w:t>
      </w:r>
    </w:p>
    <w:p w14:paraId="479964A4" w14:textId="6F8F73A1" w:rsidR="003D3160" w:rsidRPr="00BB17FD" w:rsidRDefault="00B76A7C" w:rsidP="00B76A7C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bookmarkStart w:id="1" w:name="_Hlk128151927"/>
      <w:r w:rsidRPr="00C144C3">
        <w:rPr>
          <w:sz w:val="28"/>
          <w:szCs w:val="28"/>
        </w:rPr>
        <w:lastRenderedPageBreak/>
        <w:t>EPILEPSY’S NATURAL HISTORY</w:t>
      </w:r>
    </w:p>
    <w:bookmarkEnd w:id="1"/>
    <w:p w14:paraId="71F022B6" w14:textId="5C477109" w:rsidR="00B76A7C" w:rsidRDefault="005A1213" w:rsidP="005462D5">
      <w:pPr>
        <w:jc w:val="both"/>
      </w:pPr>
      <w:r>
        <w:t xml:space="preserve">Epilepsy is a fairly common </w:t>
      </w:r>
      <w:r w:rsidR="003554DA">
        <w:t>condition,</w:t>
      </w:r>
      <w:r>
        <w:t xml:space="preserve"> </w:t>
      </w:r>
      <w:r w:rsidR="002926FD">
        <w:t>which</w:t>
      </w:r>
      <w:r>
        <w:t xml:space="preserve"> may affect 50-60 million people worldwide.  </w:t>
      </w:r>
      <w:r w:rsidR="006D3CA3">
        <w:t xml:space="preserve">In the United Kingdom, in the region of </w:t>
      </w:r>
      <w:r w:rsidR="00176D18">
        <w:t>1%-5% of the population will experience seizures … and</w:t>
      </w:r>
      <w:r w:rsidR="00C144C3">
        <w:t xml:space="preserve"> the</w:t>
      </w:r>
      <w:r w:rsidR="00176D18">
        <w:t xml:space="preserve"> risk of seizures </w:t>
      </w:r>
      <w:r w:rsidR="003554DA">
        <w:t>rises according to age</w:t>
      </w:r>
      <w:r w:rsidR="00BC47A5">
        <w:t xml:space="preserve">. Those living </w:t>
      </w:r>
      <w:r w:rsidR="00B23AE7">
        <w:t xml:space="preserve">to the age of 80 years, </w:t>
      </w:r>
      <w:r w:rsidR="00BC47A5">
        <w:t xml:space="preserve">are more likely to experience Epilepsy.  </w:t>
      </w:r>
    </w:p>
    <w:p w14:paraId="6DB4B2D8" w14:textId="25526D1E" w:rsidR="0012254B" w:rsidRDefault="00D4721C" w:rsidP="005462D5">
      <w:pPr>
        <w:jc w:val="both"/>
      </w:pPr>
      <w:r>
        <w:t xml:space="preserve">Epilepsy </w:t>
      </w:r>
      <w:r w:rsidR="00252862">
        <w:t xml:space="preserve">tends to have a very high rate of ‘somatic and psychiatric co-morbidity’.  </w:t>
      </w:r>
      <w:r w:rsidR="00F31F04">
        <w:t xml:space="preserve">This highlights </w:t>
      </w:r>
      <w:r w:rsidR="00C144C3">
        <w:t>the prevalence of</w:t>
      </w:r>
      <w:r w:rsidR="00F31F04">
        <w:t xml:space="preserve"> mental health issues </w:t>
      </w:r>
      <w:r w:rsidR="00C144C3">
        <w:t>in the cause of epileptic seizures</w:t>
      </w:r>
      <w:r w:rsidR="00E43132">
        <w:t xml:space="preserve">, such as </w:t>
      </w:r>
      <w:r w:rsidR="0024266E">
        <w:t>unemployment</w:t>
      </w:r>
      <w:r w:rsidR="0073208E">
        <w:t>,</w:t>
      </w:r>
      <w:r w:rsidR="0024266E">
        <w:t xml:space="preserve"> </w:t>
      </w:r>
      <w:proofErr w:type="gramStart"/>
      <w:r w:rsidR="00974352">
        <w:t>deprivation</w:t>
      </w:r>
      <w:proofErr w:type="gramEnd"/>
      <w:r w:rsidR="00E43132">
        <w:t xml:space="preserve"> and poverty.</w:t>
      </w:r>
      <w:r w:rsidR="00AA4E7E">
        <w:t xml:space="preserve"> </w:t>
      </w:r>
      <w:r w:rsidR="00760597">
        <w:t>Seizures may also</w:t>
      </w:r>
      <w:r w:rsidR="00C144C3">
        <w:t xml:space="preserve"> occur in</w:t>
      </w:r>
      <w:r w:rsidR="00760597">
        <w:t xml:space="preserve"> people</w:t>
      </w:r>
      <w:r w:rsidR="00C144C3">
        <w:t xml:space="preserve"> who are</w:t>
      </w:r>
      <w:r w:rsidR="00760597">
        <w:t xml:space="preserve"> </w:t>
      </w:r>
      <w:r w:rsidR="00C144C3">
        <w:t>struggling</w:t>
      </w:r>
      <w:r w:rsidR="00760597">
        <w:t xml:space="preserve"> to achieve employment</w:t>
      </w:r>
      <w:r w:rsidR="007F319B">
        <w:t xml:space="preserve">, even in </w:t>
      </w:r>
      <w:r w:rsidR="00C144C3">
        <w:t xml:space="preserve">the </w:t>
      </w:r>
      <w:r w:rsidR="007F319B">
        <w:t xml:space="preserve">areas in which they are trained.  </w:t>
      </w:r>
    </w:p>
    <w:p w14:paraId="7BAF035F" w14:textId="6829CE58" w:rsidR="00D4721C" w:rsidRDefault="006731CA" w:rsidP="005462D5">
      <w:pPr>
        <w:jc w:val="both"/>
      </w:pPr>
      <w:r>
        <w:t>In</w:t>
      </w:r>
      <w:r w:rsidR="0012254B">
        <w:t xml:space="preserve"> </w:t>
      </w:r>
      <w:r w:rsidR="00767094">
        <w:t>about</w:t>
      </w:r>
      <w:r w:rsidR="0012254B">
        <w:t xml:space="preserve"> 50% of people who have developed Epilepsy</w:t>
      </w:r>
      <w:r w:rsidR="00C144C3">
        <w:t xml:space="preserve"> it</w:t>
      </w:r>
      <w:r w:rsidR="0012254B">
        <w:t xml:space="preserve"> is a short-lived condition</w:t>
      </w:r>
      <w:r w:rsidR="00C144C3">
        <w:t xml:space="preserve"> and</w:t>
      </w:r>
      <w:r w:rsidR="0012254B">
        <w:t xml:space="preserve"> once a diagnosis is made</w:t>
      </w:r>
      <w:r w:rsidR="005D424F">
        <w:t xml:space="preserve"> and treatment </w:t>
      </w:r>
      <w:r w:rsidR="00510387">
        <w:t>is commenced, there</w:t>
      </w:r>
      <w:r w:rsidR="00C144C3">
        <w:t xml:space="preserve"> is likely</w:t>
      </w:r>
      <w:r w:rsidR="00510387">
        <w:t xml:space="preserve"> be a good outcome.</w:t>
      </w:r>
      <w:r w:rsidR="005D424F">
        <w:t xml:space="preserve">  </w:t>
      </w:r>
      <w:r w:rsidR="00760597">
        <w:t xml:space="preserve"> </w:t>
      </w:r>
    </w:p>
    <w:p w14:paraId="4C638B22" w14:textId="5E3711FD" w:rsidR="0050257F" w:rsidRDefault="00F73611" w:rsidP="005462D5">
      <w:pPr>
        <w:jc w:val="both"/>
      </w:pPr>
      <w:r>
        <w:t>However, people with Epilepsy</w:t>
      </w:r>
      <w:r w:rsidR="00C144C3">
        <w:t xml:space="preserve"> also</w:t>
      </w:r>
      <w:r>
        <w:t xml:space="preserve"> have a high risk of premature mor</w:t>
      </w:r>
      <w:r w:rsidR="00B46294">
        <w:t>tality, and if the person has active Epilepsy of the Focal type</w:t>
      </w:r>
      <w:r w:rsidR="00A71361">
        <w:t xml:space="preserve"> and</w:t>
      </w:r>
      <w:r w:rsidR="009C08C7">
        <w:t xml:space="preserve"> starting in childhood, this </w:t>
      </w:r>
      <w:r w:rsidR="00C144C3">
        <w:t>may</w:t>
      </w:r>
      <w:r w:rsidR="00BF318E">
        <w:t xml:space="preserve"> take 20-30 years off </w:t>
      </w:r>
      <w:r w:rsidR="00A71361">
        <w:t xml:space="preserve">their </w:t>
      </w:r>
      <w:r w:rsidR="00BF318E">
        <w:t>life expectancy.</w:t>
      </w:r>
      <w:r w:rsidR="00C144C3">
        <w:t xml:space="preserve"> </w:t>
      </w:r>
      <w:r w:rsidR="00377161">
        <w:t>It is not, therefore, a benign condition.</w:t>
      </w:r>
      <w:r w:rsidR="00BF318E">
        <w:t xml:space="preserve"> </w:t>
      </w:r>
    </w:p>
    <w:p w14:paraId="01B9EE21" w14:textId="77777777" w:rsidR="00C144C3" w:rsidRDefault="00C144C3" w:rsidP="005462D5">
      <w:pPr>
        <w:jc w:val="both"/>
      </w:pPr>
    </w:p>
    <w:p w14:paraId="4ED9DFC5" w14:textId="30911C30" w:rsidR="00B76A7C" w:rsidRPr="00BB17FD" w:rsidRDefault="00C26CA3" w:rsidP="00C26CA3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BB17FD">
        <w:rPr>
          <w:sz w:val="28"/>
          <w:szCs w:val="28"/>
        </w:rPr>
        <w:t>IS IT REALLY EPILEPSY?</w:t>
      </w:r>
    </w:p>
    <w:p w14:paraId="4CAE62C9" w14:textId="78901A78" w:rsidR="00B504B5" w:rsidRDefault="002960D0" w:rsidP="005462D5">
      <w:pPr>
        <w:jc w:val="both"/>
      </w:pPr>
      <w:r>
        <w:t xml:space="preserve">A </w:t>
      </w:r>
      <w:r w:rsidR="00C144C3">
        <w:t>serious</w:t>
      </w:r>
      <w:r>
        <w:t xml:space="preserve"> problem with Epilepsy</w:t>
      </w:r>
      <w:r w:rsidR="00C144C3">
        <w:t xml:space="preserve"> relates to</w:t>
      </w:r>
      <w:r>
        <w:t xml:space="preserve"> misdiagnosis</w:t>
      </w:r>
      <w:r w:rsidR="00020131">
        <w:t xml:space="preserve"> – people who have the </w:t>
      </w:r>
      <w:r w:rsidR="00141948">
        <w:t>condition but</w:t>
      </w:r>
      <w:r w:rsidR="00020131">
        <w:t xml:space="preserve"> </w:t>
      </w:r>
      <w:r w:rsidR="0002567C">
        <w:t>are</w:t>
      </w:r>
      <w:r w:rsidR="00020131">
        <w:t xml:space="preserve"> not </w:t>
      </w:r>
      <w:r w:rsidR="00C144C3">
        <w:t xml:space="preserve">accurately </w:t>
      </w:r>
      <w:r w:rsidR="00020131">
        <w:t>diagnosed.</w:t>
      </w:r>
      <w:r w:rsidR="00F93888">
        <w:t xml:space="preserve">  In Primary Care, the most common misdiagnosis</w:t>
      </w:r>
      <w:r w:rsidR="00C144C3">
        <w:t xml:space="preserve"> occurs when </w:t>
      </w:r>
      <w:r w:rsidR="00F93888">
        <w:t>people faint</w:t>
      </w:r>
      <w:r w:rsidR="00C144C3">
        <w:t xml:space="preserve"> and are wrongly believed to have had an epileptic seizure. </w:t>
      </w:r>
      <w:r w:rsidR="00141948">
        <w:t xml:space="preserve"> </w:t>
      </w:r>
      <w:r w:rsidR="00F93888">
        <w:t xml:space="preserve">  </w:t>
      </w:r>
      <w:r w:rsidR="00EE50D6">
        <w:t xml:space="preserve">It has been </w:t>
      </w:r>
      <w:r w:rsidR="0025012E">
        <w:t xml:space="preserve">found </w:t>
      </w:r>
      <w:r w:rsidR="00EE50D6">
        <w:t>that</w:t>
      </w:r>
      <w:r w:rsidR="0025012E">
        <w:t>,</w:t>
      </w:r>
      <w:r w:rsidR="00EE50D6">
        <w:t xml:space="preserve"> when a person with Chronic Epilepsy is referred to a Tertiary</w:t>
      </w:r>
      <w:r w:rsidR="00C144C3">
        <w:t xml:space="preserve"> Epilepsy</w:t>
      </w:r>
      <w:r w:rsidR="00EE50D6">
        <w:t xml:space="preserve"> Unit for assessment</w:t>
      </w:r>
      <w:r w:rsidR="00C144C3">
        <w:t xml:space="preserve"> that</w:t>
      </w:r>
      <w:r w:rsidR="00EE50D6">
        <w:t xml:space="preserve"> </w:t>
      </w:r>
      <w:r w:rsidR="0025012E">
        <w:t xml:space="preserve">one in five </w:t>
      </w:r>
      <w:r w:rsidR="001B5CAA">
        <w:t xml:space="preserve">do not actually have </w:t>
      </w:r>
      <w:r w:rsidR="00C144C3">
        <w:t>epilepsy</w:t>
      </w:r>
      <w:r w:rsidR="00BE6511">
        <w:t xml:space="preserve">.  </w:t>
      </w:r>
    </w:p>
    <w:p w14:paraId="78762C80" w14:textId="69B925DD" w:rsidR="00C144C3" w:rsidRDefault="00BE6511" w:rsidP="005462D5">
      <w:pPr>
        <w:jc w:val="both"/>
      </w:pPr>
      <w:r>
        <w:t>It is</w:t>
      </w:r>
      <w:r w:rsidR="00B732D4">
        <w:t xml:space="preserve"> </w:t>
      </w:r>
      <w:r>
        <w:t>important that a very careful diagnos</w:t>
      </w:r>
      <w:r w:rsidR="00B732D4">
        <w:t>tic</w:t>
      </w:r>
      <w:r>
        <w:t xml:space="preserve"> assessment </w:t>
      </w:r>
      <w:r w:rsidR="00BA03FE">
        <w:t xml:space="preserve">is undertaken.  </w:t>
      </w:r>
      <w:r w:rsidR="00B732D4">
        <w:t>A</w:t>
      </w:r>
      <w:r w:rsidR="003267A5">
        <w:t xml:space="preserve"> p</w:t>
      </w:r>
      <w:r w:rsidR="00B732D4">
        <w:t>atient</w:t>
      </w:r>
      <w:r w:rsidR="003267A5">
        <w:t xml:space="preserve"> may have had seizures</w:t>
      </w:r>
      <w:r w:rsidR="008D6386">
        <w:t xml:space="preserve"> in the past, and recovered</w:t>
      </w:r>
      <w:r w:rsidR="00A4214B">
        <w:t xml:space="preserve">, </w:t>
      </w:r>
      <w:r w:rsidR="00B732D4">
        <w:t xml:space="preserve">and then lost their </w:t>
      </w:r>
      <w:r w:rsidR="00A4214B">
        <w:t>State Benefits</w:t>
      </w:r>
      <w:r w:rsidR="00B732D4">
        <w:t xml:space="preserve">. However, the loss of benefits may result in the person developing a mental health trauma. </w:t>
      </w:r>
    </w:p>
    <w:p w14:paraId="618CC8C2" w14:textId="77777777" w:rsidR="00C144C3" w:rsidRDefault="00C144C3" w:rsidP="005462D5">
      <w:pPr>
        <w:jc w:val="both"/>
      </w:pPr>
    </w:p>
    <w:p w14:paraId="34042FE8" w14:textId="13010D1F" w:rsidR="00927F74" w:rsidRPr="00BB17FD" w:rsidRDefault="00927F74" w:rsidP="001C4B28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BB17FD">
        <w:rPr>
          <w:sz w:val="28"/>
          <w:szCs w:val="28"/>
        </w:rPr>
        <w:t>MIMICS OF EPILEPSY</w:t>
      </w:r>
    </w:p>
    <w:p w14:paraId="41BE36DC" w14:textId="7EEE6ED1" w:rsidR="00B230AB" w:rsidRDefault="001C4B28" w:rsidP="005462D5">
      <w:pPr>
        <w:jc w:val="both"/>
      </w:pPr>
      <w:r>
        <w:t>These are conditions that have been associated with</w:t>
      </w:r>
      <w:r w:rsidR="00933EF7">
        <w:t>,</w:t>
      </w:r>
      <w:r>
        <w:t xml:space="preserve"> or diagnosed as Epilepsy</w:t>
      </w:r>
      <w:r w:rsidR="00933EF7">
        <w:t xml:space="preserve"> -</w:t>
      </w:r>
      <w:r w:rsidR="0050257F">
        <w:t xml:space="preserve"> but upon review, they are not.</w:t>
      </w:r>
    </w:p>
    <w:p w14:paraId="7CF34185" w14:textId="361F0008" w:rsidR="00CE1EBA" w:rsidRDefault="007E29E0" w:rsidP="00B230AB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t>SYNCOPE and ANOXI</w:t>
      </w:r>
      <w:r w:rsidR="00547CA0">
        <w:t xml:space="preserve">C SEIZURES  </w:t>
      </w:r>
    </w:p>
    <w:p w14:paraId="0C18F8D4" w14:textId="62F982CB" w:rsidR="009339BE" w:rsidRDefault="004123E9" w:rsidP="005462D5">
      <w:pPr>
        <w:jc w:val="both"/>
      </w:pPr>
      <w:r>
        <w:t>These are the most common</w:t>
      </w:r>
      <w:r w:rsidR="00B732D4">
        <w:t xml:space="preserve"> ‘mimics’</w:t>
      </w:r>
      <w:r w:rsidR="00CE1EBA">
        <w:t xml:space="preserve"> and encompass f</w:t>
      </w:r>
      <w:r w:rsidR="00126422">
        <w:t>ainting</w:t>
      </w:r>
      <w:r w:rsidR="009339BE">
        <w:t>,</w:t>
      </w:r>
      <w:r w:rsidR="00126422">
        <w:t xml:space="preserve"> resulting from certain stressful triggers</w:t>
      </w:r>
      <w:r w:rsidR="00B732D4">
        <w:t>,</w:t>
      </w:r>
      <w:r w:rsidR="00126422">
        <w:t xml:space="preserve"> </w:t>
      </w:r>
      <w:r w:rsidR="0096128B">
        <w:t>which lead</w:t>
      </w:r>
      <w:r w:rsidR="00126422">
        <w:t xml:space="preserve"> to </w:t>
      </w:r>
      <w:r w:rsidR="000D225A">
        <w:t xml:space="preserve">a sudden drop in blood pressure and cardiac </w:t>
      </w:r>
      <w:r w:rsidR="0096128B">
        <w:t>arrhythmias.</w:t>
      </w:r>
      <w:r w:rsidR="00C866F6">
        <w:t xml:space="preserve"> </w:t>
      </w:r>
    </w:p>
    <w:p w14:paraId="101C143D" w14:textId="388CC972" w:rsidR="007E29E0" w:rsidRDefault="00C866F6" w:rsidP="005462D5">
      <w:pPr>
        <w:jc w:val="both"/>
      </w:pPr>
      <w:r>
        <w:t>These are non-epileptic events</w:t>
      </w:r>
      <w:r w:rsidR="004123E9">
        <w:t>.</w:t>
      </w:r>
    </w:p>
    <w:p w14:paraId="17A43399" w14:textId="77777777" w:rsidR="000C2DBE" w:rsidRDefault="000C2DBE" w:rsidP="005462D5">
      <w:pPr>
        <w:jc w:val="both"/>
      </w:pPr>
    </w:p>
    <w:p w14:paraId="071A9355" w14:textId="48E57495" w:rsidR="004123E9" w:rsidRDefault="00CE1EBA" w:rsidP="00B230AB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lastRenderedPageBreak/>
        <w:t xml:space="preserve">BEHAVIOURAL, PSYCHIATRIC </w:t>
      </w:r>
      <w:r w:rsidR="00B230AB">
        <w:t>and PSYCHOLOGICAL EVENTS</w:t>
      </w:r>
    </w:p>
    <w:p w14:paraId="55690296" w14:textId="51B7CF9C" w:rsidR="00CF5801" w:rsidRDefault="00060CAE" w:rsidP="005462D5">
      <w:pPr>
        <w:jc w:val="both"/>
      </w:pPr>
      <w:r>
        <w:t>These may include panic attacks, rage</w:t>
      </w:r>
      <w:r w:rsidR="00422EE8">
        <w:t xml:space="preserve"> attacks and fabricated</w:t>
      </w:r>
      <w:r w:rsidR="00BB4EB7">
        <w:t xml:space="preserve"> and</w:t>
      </w:r>
      <w:r w:rsidR="0038411A">
        <w:t xml:space="preserve">/or </w:t>
      </w:r>
      <w:r w:rsidR="00BB4EB7">
        <w:t xml:space="preserve">elaborative </w:t>
      </w:r>
      <w:r w:rsidR="00CF5801">
        <w:t>beliefs.</w:t>
      </w:r>
    </w:p>
    <w:p w14:paraId="13A464F9" w14:textId="77777777" w:rsidR="00B732D4" w:rsidRDefault="00B732D4" w:rsidP="005462D5">
      <w:pPr>
        <w:jc w:val="both"/>
      </w:pPr>
    </w:p>
    <w:p w14:paraId="784E12B9" w14:textId="21B68A20" w:rsidR="00B230AB" w:rsidRDefault="00CF5801" w:rsidP="00CF580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t>SLEEP DISORDERS</w:t>
      </w:r>
      <w:r w:rsidR="00422EE8">
        <w:t xml:space="preserve"> </w:t>
      </w:r>
    </w:p>
    <w:p w14:paraId="11D2391B" w14:textId="297DF9BF" w:rsidR="00B230AB" w:rsidRDefault="00680346" w:rsidP="005462D5">
      <w:pPr>
        <w:jc w:val="both"/>
      </w:pPr>
      <w:r>
        <w:t xml:space="preserve">During sleep, experiencing </w:t>
      </w:r>
      <w:r w:rsidR="007958AE">
        <w:t xml:space="preserve">body </w:t>
      </w:r>
      <w:r w:rsidR="0077478F">
        <w:t>jerking movements (</w:t>
      </w:r>
      <w:r>
        <w:t>h</w:t>
      </w:r>
      <w:r w:rsidR="00B22A25">
        <w:t>ypnic jerks</w:t>
      </w:r>
      <w:r w:rsidR="0077478F">
        <w:t>)</w:t>
      </w:r>
      <w:r w:rsidR="00B22A25">
        <w:t xml:space="preserve">, parasomnias, REM-sleep disorders, periodic leg movements, </w:t>
      </w:r>
      <w:r w:rsidR="009E04E0">
        <w:t xml:space="preserve">or </w:t>
      </w:r>
      <w:r w:rsidR="00B22A25">
        <w:t>narcolepsy-cataplexy.</w:t>
      </w:r>
    </w:p>
    <w:p w14:paraId="48ED91E5" w14:textId="77777777" w:rsidR="003C463B" w:rsidRDefault="003C463B" w:rsidP="005462D5">
      <w:pPr>
        <w:jc w:val="both"/>
      </w:pPr>
    </w:p>
    <w:p w14:paraId="51C1B598" w14:textId="63D1AD6E" w:rsidR="003C463B" w:rsidRDefault="003C463B" w:rsidP="003C463B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t>VASCULAR EVENTS</w:t>
      </w:r>
    </w:p>
    <w:p w14:paraId="0FAE55EE" w14:textId="5A576626" w:rsidR="003C463B" w:rsidRDefault="00DF22F4" w:rsidP="005462D5">
      <w:pPr>
        <w:jc w:val="both"/>
      </w:pPr>
      <w:r>
        <w:t>Transient Ischemic Attack (T</w:t>
      </w:r>
      <w:r w:rsidR="00530334">
        <w:t>IA</w:t>
      </w:r>
      <w:r>
        <w:t xml:space="preserve">) </w:t>
      </w:r>
      <w:r w:rsidR="00530334">
        <w:t>and St</w:t>
      </w:r>
      <w:r w:rsidR="008769E9">
        <w:t>r</w:t>
      </w:r>
      <w:r w:rsidR="00530334">
        <w:t>okes</w:t>
      </w:r>
      <w:r w:rsidR="00E0674A">
        <w:t xml:space="preserve"> – slurred speech</w:t>
      </w:r>
      <w:r w:rsidR="00145958">
        <w:t>, vision problems, weakness, numbness, loss of balance, sudden and severe headaches.</w:t>
      </w:r>
    </w:p>
    <w:p w14:paraId="4141ECCB" w14:textId="77777777" w:rsidR="00145958" w:rsidRDefault="00145958" w:rsidP="005462D5">
      <w:pPr>
        <w:jc w:val="both"/>
      </w:pPr>
    </w:p>
    <w:p w14:paraId="60431E3E" w14:textId="4B13A0DA" w:rsidR="00145958" w:rsidRDefault="00124651" w:rsidP="0012465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t>MIGRAINES</w:t>
      </w:r>
      <w:r w:rsidR="00565C19">
        <w:t xml:space="preserve"> </w:t>
      </w:r>
    </w:p>
    <w:p w14:paraId="44E10D3C" w14:textId="27A048BF" w:rsidR="00C63D77" w:rsidRDefault="008C58AD" w:rsidP="005462D5">
      <w:pPr>
        <w:jc w:val="both"/>
      </w:pPr>
      <w:r>
        <w:t>A throbbing headache</w:t>
      </w:r>
      <w:r w:rsidR="00751F30">
        <w:t xml:space="preserve">, </w:t>
      </w:r>
      <w:r w:rsidR="006637C2">
        <w:t xml:space="preserve">cyclical </w:t>
      </w:r>
      <w:proofErr w:type="gramStart"/>
      <w:r w:rsidR="006637C2">
        <w:t>vomiting</w:t>
      </w:r>
      <w:proofErr w:type="gramEnd"/>
      <w:r w:rsidR="006637C2">
        <w:t xml:space="preserve"> and </w:t>
      </w:r>
      <w:r w:rsidR="00100554">
        <w:t>Hemiplegic Migraine</w:t>
      </w:r>
      <w:r w:rsidR="00515FBB">
        <w:t>.</w:t>
      </w:r>
    </w:p>
    <w:p w14:paraId="68FEF45F" w14:textId="77777777" w:rsidR="00515FBB" w:rsidRDefault="00515FBB" w:rsidP="005462D5">
      <w:pPr>
        <w:jc w:val="both"/>
      </w:pPr>
    </w:p>
    <w:p w14:paraId="318C4917" w14:textId="66377F43" w:rsidR="00515FBB" w:rsidRDefault="00515FBB" w:rsidP="009F4D9B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F2F2F2" w:themeFill="background1" w:themeFillShade="F2"/>
        <w:jc w:val="both"/>
      </w:pPr>
      <w:r>
        <w:t>MOVEMENT DISORDERS</w:t>
      </w:r>
    </w:p>
    <w:p w14:paraId="545E5833" w14:textId="7E07127D" w:rsidR="00515FBB" w:rsidRDefault="007461F7" w:rsidP="005462D5">
      <w:pPr>
        <w:jc w:val="both"/>
      </w:pPr>
      <w:r>
        <w:t>T</w:t>
      </w:r>
      <w:r w:rsidR="009F4D9B">
        <w:t xml:space="preserve">ics, </w:t>
      </w:r>
      <w:r w:rsidR="007214D9">
        <w:t>Dystonia</w:t>
      </w:r>
      <w:r w:rsidR="00E61B52">
        <w:t xml:space="preserve">, Paroxysmal </w:t>
      </w:r>
      <w:r w:rsidR="00E62143">
        <w:t>Kinetogenic</w:t>
      </w:r>
      <w:r w:rsidR="00E61B52">
        <w:t xml:space="preserve"> Dyskinesia.</w:t>
      </w:r>
    </w:p>
    <w:p w14:paraId="75306DE0" w14:textId="77777777" w:rsidR="0096128B" w:rsidRDefault="0096128B" w:rsidP="005462D5">
      <w:pPr>
        <w:jc w:val="both"/>
      </w:pPr>
    </w:p>
    <w:p w14:paraId="76C2732C" w14:textId="229FD820" w:rsidR="0096128B" w:rsidRPr="00BB17FD" w:rsidRDefault="00BB17FD" w:rsidP="00C77DD3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BB17FD">
        <w:rPr>
          <w:sz w:val="28"/>
          <w:szCs w:val="28"/>
        </w:rPr>
        <w:t>THE EXTENT OF THE PROBLEM IN THE UNITED KINGDOM</w:t>
      </w:r>
    </w:p>
    <w:p w14:paraId="687E45A8" w14:textId="77777777" w:rsidR="00BB17FD" w:rsidRDefault="00BB17FD" w:rsidP="005462D5">
      <w:pPr>
        <w:jc w:val="both"/>
      </w:pPr>
    </w:p>
    <w:p w14:paraId="252C7952" w14:textId="1788680B" w:rsidR="00ED7DFE" w:rsidRDefault="004C5D76" w:rsidP="005462D5">
      <w:pPr>
        <w:jc w:val="both"/>
      </w:pPr>
      <w:r>
        <w:t xml:space="preserve">Every year in the UK, about 30,000 people develop Epilepsy.  </w:t>
      </w:r>
      <w:r w:rsidR="00B72D93">
        <w:t>Eighty percent will have a good outcome</w:t>
      </w:r>
      <w:r w:rsidR="0087514C">
        <w:t xml:space="preserve"> if the </w:t>
      </w:r>
      <w:r w:rsidR="005E4168">
        <w:t>correct</w:t>
      </w:r>
      <w:r w:rsidR="0087514C">
        <w:t xml:space="preserve"> medication is taken for the </w:t>
      </w:r>
      <w:r w:rsidR="005E4168">
        <w:t>correctly diagnosed</w:t>
      </w:r>
      <w:r w:rsidR="0087514C">
        <w:t xml:space="preserve"> type of </w:t>
      </w:r>
      <w:r w:rsidR="00585725">
        <w:t>s</w:t>
      </w:r>
      <w:r w:rsidR="0087514C">
        <w:t>eizure.</w:t>
      </w:r>
    </w:p>
    <w:p w14:paraId="39B16E22" w14:textId="2C94CBC7" w:rsidR="00177DAA" w:rsidRDefault="00630A34" w:rsidP="005462D5">
      <w:pPr>
        <w:jc w:val="both"/>
      </w:pPr>
      <w:r>
        <w:t xml:space="preserve">Many patients </w:t>
      </w:r>
      <w:r w:rsidR="00585725">
        <w:t>will</w:t>
      </w:r>
      <w:r>
        <w:t xml:space="preserve"> have other health issues, such as </w:t>
      </w:r>
      <w:r w:rsidR="00585725">
        <w:t>c</w:t>
      </w:r>
      <w:r>
        <w:t>ancer</w:t>
      </w:r>
      <w:r w:rsidR="00695D09">
        <w:t xml:space="preserve"> or a degenerative disease and about one in six may die in the first year</w:t>
      </w:r>
      <w:r w:rsidR="003A02CB">
        <w:t xml:space="preserve"> </w:t>
      </w:r>
      <w:r w:rsidR="00177DAA">
        <w:t>–</w:t>
      </w:r>
      <w:r w:rsidR="003A02CB">
        <w:t xml:space="preserve"> usually</w:t>
      </w:r>
      <w:r w:rsidR="00177DAA">
        <w:t xml:space="preserve"> with the same things that caused the seizures in the first place</w:t>
      </w:r>
      <w:r w:rsidR="00695D09">
        <w:t>.</w:t>
      </w:r>
    </w:p>
    <w:p w14:paraId="25FFC9D1" w14:textId="4E3AD875" w:rsidR="00630A34" w:rsidRDefault="00842ADC" w:rsidP="005462D5">
      <w:pPr>
        <w:jc w:val="both"/>
      </w:pPr>
      <w:r>
        <w:t xml:space="preserve">About 20,000 people diagnosed with seizures, will have at least one seizure per month. </w:t>
      </w:r>
      <w:r w:rsidR="00D62018">
        <w:t>One of the commonest reasons for having a seizure is ‘forgetting to take the medication’.</w:t>
      </w:r>
    </w:p>
    <w:p w14:paraId="7D63D340" w14:textId="635A5BD8" w:rsidR="00D62018" w:rsidRDefault="00A525D6" w:rsidP="005462D5">
      <w:pPr>
        <w:jc w:val="both"/>
      </w:pPr>
      <w:r>
        <w:t xml:space="preserve">The most tragic outcome of Epilepsy is </w:t>
      </w:r>
      <w:r w:rsidR="00AA3AF6">
        <w:t>known as S</w:t>
      </w:r>
      <w:r w:rsidR="00E158BB">
        <w:t>udden Unexpected Death in Epilepsy (S</w:t>
      </w:r>
      <w:r w:rsidR="00AA3AF6">
        <w:t>UDEP</w:t>
      </w:r>
      <w:r w:rsidR="00E158BB">
        <w:t>)</w:t>
      </w:r>
      <w:r w:rsidR="00AA3AF6">
        <w:t>.</w:t>
      </w:r>
      <w:r w:rsidR="000E232F">
        <w:t xml:space="preserve">  This occurs </w:t>
      </w:r>
      <w:r w:rsidR="00291288">
        <w:t xml:space="preserve">without warning, </w:t>
      </w:r>
      <w:r w:rsidR="000E232F">
        <w:t xml:space="preserve">during or right after a seizure. </w:t>
      </w:r>
      <w:r w:rsidR="00AA3AF6">
        <w:t xml:space="preserve"> </w:t>
      </w:r>
      <w:r w:rsidR="00C34201">
        <w:t xml:space="preserve">Approximately 1,200 people die of SUDEP annually, and this is usually </w:t>
      </w:r>
      <w:r w:rsidR="004D3FC1">
        <w:t>within the younger population.</w:t>
      </w:r>
    </w:p>
    <w:p w14:paraId="341D301F" w14:textId="792EDD88" w:rsidR="004D3FC1" w:rsidRDefault="002D5F81" w:rsidP="005462D5">
      <w:pPr>
        <w:jc w:val="both"/>
      </w:pPr>
      <w:r>
        <w:lastRenderedPageBreak/>
        <w:t>Status Epilepticus</w:t>
      </w:r>
      <w:r w:rsidR="000472A6">
        <w:t xml:space="preserve"> </w:t>
      </w:r>
      <w:r w:rsidR="00CA4E8E">
        <w:t xml:space="preserve">is diagnosed </w:t>
      </w:r>
      <w:r w:rsidR="00F94B82">
        <w:t xml:space="preserve">when </w:t>
      </w:r>
      <w:r w:rsidR="005F742E">
        <w:t>people develop Ep</w:t>
      </w:r>
      <w:r w:rsidR="002B692B">
        <w:t>ilepsy</w:t>
      </w:r>
      <w:r w:rsidR="00585725">
        <w:t xml:space="preserve">, </w:t>
      </w:r>
      <w:r w:rsidR="00DD6D00">
        <w:t>attend A&amp;</w:t>
      </w:r>
      <w:proofErr w:type="gramStart"/>
      <w:r w:rsidR="00DD6D00">
        <w:t>E</w:t>
      </w:r>
      <w:proofErr w:type="gramEnd"/>
      <w:r w:rsidR="00585725">
        <w:t xml:space="preserve"> and are </w:t>
      </w:r>
      <w:r w:rsidR="00E159E1">
        <w:t xml:space="preserve">admitted to </w:t>
      </w:r>
      <w:r w:rsidR="00585725">
        <w:t>h</w:t>
      </w:r>
      <w:r w:rsidR="00E159E1">
        <w:t xml:space="preserve">ospital, </w:t>
      </w:r>
      <w:r w:rsidR="00F94B82">
        <w:t xml:space="preserve">without </w:t>
      </w:r>
      <w:r w:rsidR="00E159E1">
        <w:t>a</w:t>
      </w:r>
      <w:r w:rsidR="00FE38F0">
        <w:t>ny</w:t>
      </w:r>
      <w:r w:rsidR="00E159E1">
        <w:t xml:space="preserve"> previous history of the condition. </w:t>
      </w:r>
      <w:r w:rsidR="00C47C7B">
        <w:t>Infection,</w:t>
      </w:r>
      <w:r w:rsidR="008D6F58">
        <w:t xml:space="preserve"> including</w:t>
      </w:r>
      <w:r w:rsidR="00C47C7B">
        <w:t xml:space="preserve"> brain infection</w:t>
      </w:r>
      <w:r w:rsidR="003A0FF2">
        <w:t xml:space="preserve"> and stroke trauma can lead to </w:t>
      </w:r>
      <w:r w:rsidR="00716B28">
        <w:t xml:space="preserve">Status </w:t>
      </w:r>
      <w:r w:rsidR="00FD18F1">
        <w:t>Epilepticus,</w:t>
      </w:r>
      <w:r w:rsidR="003A0FF2">
        <w:t xml:space="preserve"> and it has a very high mo</w:t>
      </w:r>
      <w:r w:rsidR="00716B28">
        <w:t>r</w:t>
      </w:r>
      <w:r w:rsidR="003A0FF2">
        <w:t>tality rate</w:t>
      </w:r>
      <w:r w:rsidR="00716B28">
        <w:t>.</w:t>
      </w:r>
      <w:r w:rsidR="00E159E1">
        <w:t xml:space="preserve"> </w:t>
      </w:r>
      <w:r w:rsidR="000472A6">
        <w:t>T</w:t>
      </w:r>
      <w:r w:rsidR="00C9494F">
        <w:t>he earlier the treatment for this</w:t>
      </w:r>
      <w:r w:rsidR="008D6F58">
        <w:t xml:space="preserve"> condition</w:t>
      </w:r>
      <w:r w:rsidR="00C9494F">
        <w:t>, the better</w:t>
      </w:r>
      <w:r w:rsidR="00D00CFD">
        <w:t xml:space="preserve"> … people not treated within the first 30 minutes </w:t>
      </w:r>
      <w:r w:rsidR="000F239D">
        <w:t>can have grim outcomes</w:t>
      </w:r>
      <w:r w:rsidR="00037555">
        <w:t xml:space="preserve">, </w:t>
      </w:r>
      <w:r w:rsidR="008D6F58">
        <w:t xml:space="preserve">including death and </w:t>
      </w:r>
      <w:r w:rsidR="00F57ADB">
        <w:t>Cognitive Sequela</w:t>
      </w:r>
      <w:r w:rsidR="00506791">
        <w:t xml:space="preserve"> following a traumatic brain in</w:t>
      </w:r>
      <w:r w:rsidR="004B4598">
        <w:t>jury.</w:t>
      </w:r>
      <w:r w:rsidR="00F57ADB">
        <w:t xml:space="preserve">  </w:t>
      </w:r>
      <w:r w:rsidR="00830FB8">
        <w:t>They can</w:t>
      </w:r>
      <w:r w:rsidR="008D6F58">
        <w:t xml:space="preserve"> also</w:t>
      </w:r>
      <w:r w:rsidR="00830FB8">
        <w:t xml:space="preserve"> develop Chronic Epilepsy</w:t>
      </w:r>
      <w:r w:rsidR="00C41CE0">
        <w:t>,</w:t>
      </w:r>
      <w:r w:rsidR="00EB7BCD">
        <w:t xml:space="preserve"> and this is not easy to treat. </w:t>
      </w:r>
    </w:p>
    <w:p w14:paraId="5E91F805" w14:textId="77777777" w:rsidR="00EB7BCD" w:rsidRDefault="00EB7BCD" w:rsidP="005462D5">
      <w:pPr>
        <w:jc w:val="both"/>
      </w:pPr>
    </w:p>
    <w:p w14:paraId="01242456" w14:textId="230F7A56" w:rsidR="00EB7BCD" w:rsidRPr="00C41CE0" w:rsidRDefault="00EB7BCD" w:rsidP="00C41CE0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C41CE0">
        <w:rPr>
          <w:sz w:val="28"/>
          <w:szCs w:val="28"/>
        </w:rPr>
        <w:t xml:space="preserve">DEMOGRAPHIC SHIFT IN THE LAST FOUR </w:t>
      </w:r>
      <w:r w:rsidR="00C41CE0" w:rsidRPr="00C41CE0">
        <w:rPr>
          <w:sz w:val="28"/>
          <w:szCs w:val="28"/>
        </w:rPr>
        <w:t>DECADES</w:t>
      </w:r>
    </w:p>
    <w:p w14:paraId="3BE9B9A5" w14:textId="028BB93D" w:rsidR="003A02CB" w:rsidRDefault="005B6C3E" w:rsidP="005462D5">
      <w:pPr>
        <w:jc w:val="both"/>
      </w:pPr>
      <w:r>
        <w:t>There has been a m</w:t>
      </w:r>
      <w:r w:rsidR="008D6F58">
        <w:t>ajor</w:t>
      </w:r>
      <w:r>
        <w:t xml:space="preserve"> demographic shift within the last 30-40 years</w:t>
      </w:r>
      <w:r w:rsidR="00743B26">
        <w:t xml:space="preserve"> – not only in the UK, but in most western societies</w:t>
      </w:r>
      <w:r w:rsidR="008D6F58">
        <w:t>, including</w:t>
      </w:r>
      <w:r w:rsidR="00743B26">
        <w:t xml:space="preserve"> a dramatic increase in Epilepsy amongst the elderly</w:t>
      </w:r>
      <w:r w:rsidR="00A01CD7">
        <w:t>.  So, in the general population, the incidence is</w:t>
      </w:r>
      <w:r w:rsidR="00C76BCA">
        <w:t xml:space="preserve"> </w:t>
      </w:r>
      <w:r w:rsidR="00A01CD7">
        <w:t xml:space="preserve">about </w:t>
      </w:r>
      <w:r w:rsidR="00C76BCA">
        <w:t>50 per 1,000.  Within the age of 80+, i</w:t>
      </w:r>
      <w:r w:rsidR="00CD2981">
        <w:t>t is about 330 per 100,000.</w:t>
      </w:r>
    </w:p>
    <w:p w14:paraId="79DDCB7D" w14:textId="2594B0F9" w:rsidR="00693D78" w:rsidRDefault="00693D78" w:rsidP="005462D5">
      <w:pPr>
        <w:jc w:val="both"/>
      </w:pPr>
      <w:r>
        <w:t xml:space="preserve">The </w:t>
      </w:r>
      <w:r w:rsidR="00023B40">
        <w:t>probable</w:t>
      </w:r>
      <w:r>
        <w:t xml:space="preserve"> </w:t>
      </w:r>
      <w:r w:rsidR="00F05398">
        <w:t>reason</w:t>
      </w:r>
      <w:r>
        <w:t xml:space="preserve"> for these statistics is that people are experiencing less sever</w:t>
      </w:r>
      <w:r w:rsidR="0045395E">
        <w:t>e</w:t>
      </w:r>
      <w:r>
        <w:t xml:space="preserve"> </w:t>
      </w:r>
      <w:r w:rsidR="008D113C">
        <w:t>s</w:t>
      </w:r>
      <w:r>
        <w:t xml:space="preserve">trokes, </w:t>
      </w:r>
      <w:r w:rsidR="0045395E">
        <w:t xml:space="preserve">and the incidence of </w:t>
      </w:r>
      <w:r w:rsidR="008D113C">
        <w:t>s</w:t>
      </w:r>
      <w:r w:rsidR="0045395E">
        <w:t>trokes has decreased</w:t>
      </w:r>
      <w:r w:rsidR="00E84247">
        <w:t xml:space="preserve">, although </w:t>
      </w:r>
      <w:proofErr w:type="gramStart"/>
      <w:r w:rsidR="008D113C">
        <w:t>m</w:t>
      </w:r>
      <w:r w:rsidR="00E84247">
        <w:t>ini-</w:t>
      </w:r>
      <w:r w:rsidR="008D113C">
        <w:t>s</w:t>
      </w:r>
      <w:r w:rsidR="00E84247">
        <w:t>trokes</w:t>
      </w:r>
      <w:proofErr w:type="gramEnd"/>
      <w:r w:rsidR="00E84247">
        <w:t xml:space="preserve"> </w:t>
      </w:r>
      <w:r w:rsidR="004B069E">
        <w:t xml:space="preserve">are prevalent and </w:t>
      </w:r>
      <w:r w:rsidR="008D6F58">
        <w:t>could</w:t>
      </w:r>
      <w:r w:rsidR="004B069E">
        <w:t xml:space="preserve"> result </w:t>
      </w:r>
      <w:r w:rsidR="008D6F58">
        <w:t xml:space="preserve">in </w:t>
      </w:r>
      <w:r w:rsidR="00BA131F">
        <w:t>Epilepsy</w:t>
      </w:r>
      <w:r w:rsidR="0045395E">
        <w:t>.</w:t>
      </w:r>
    </w:p>
    <w:p w14:paraId="67DE3E81" w14:textId="5455F9ED" w:rsidR="00BA131F" w:rsidRDefault="00BA131F" w:rsidP="005462D5">
      <w:pPr>
        <w:jc w:val="both"/>
      </w:pPr>
      <w:r>
        <w:t xml:space="preserve">In childhood, it </w:t>
      </w:r>
      <w:r w:rsidR="00023B40">
        <w:t>is more</w:t>
      </w:r>
      <w:r>
        <w:t xml:space="preserve"> difficult to </w:t>
      </w:r>
      <w:r w:rsidR="00023B40">
        <w:t>understand why there has been a dramatic fall</w:t>
      </w:r>
      <w:r w:rsidR="0059720A">
        <w:t xml:space="preserve"> in the number of Epilepsy cases, but </w:t>
      </w:r>
      <w:r w:rsidR="0044407D">
        <w:t>there are few</w:t>
      </w:r>
      <w:r w:rsidR="005019F6">
        <w:t>er</w:t>
      </w:r>
      <w:r w:rsidR="0044407D">
        <w:t xml:space="preserve"> malformations of cortical development</w:t>
      </w:r>
      <w:r w:rsidR="00AE0D6B">
        <w:t xml:space="preserve"> within the first year of life</w:t>
      </w:r>
      <w:r w:rsidR="0069728F">
        <w:t xml:space="preserve">, </w:t>
      </w:r>
      <w:r w:rsidR="005019F6">
        <w:t>and</w:t>
      </w:r>
      <w:r w:rsidR="008D6F58">
        <w:t xml:space="preserve"> fewer</w:t>
      </w:r>
      <w:r w:rsidR="005019F6">
        <w:t xml:space="preserve"> </w:t>
      </w:r>
      <w:r w:rsidR="0069728F">
        <w:t>birth traumas</w:t>
      </w:r>
      <w:r w:rsidR="001769D3">
        <w:t xml:space="preserve"> owing to improved peri-natal care</w:t>
      </w:r>
      <w:r w:rsidR="005019F6">
        <w:t xml:space="preserve">. </w:t>
      </w:r>
      <w:r w:rsidR="00AE0D6B">
        <w:t xml:space="preserve"> </w:t>
      </w:r>
      <w:r w:rsidR="0044407D">
        <w:t xml:space="preserve"> </w:t>
      </w:r>
    </w:p>
    <w:p w14:paraId="0E960907" w14:textId="034DE50B" w:rsidR="00693D78" w:rsidRDefault="007D72D5" w:rsidP="005462D5">
      <w:pPr>
        <w:jc w:val="both"/>
      </w:pPr>
      <w:r>
        <w:t xml:space="preserve">However, it is usually bad news </w:t>
      </w:r>
      <w:r w:rsidR="00FD7543">
        <w:t>for children</w:t>
      </w:r>
      <w:r w:rsidR="008D113C">
        <w:t xml:space="preserve"> to</w:t>
      </w:r>
      <w:r w:rsidR="00FD7543">
        <w:t xml:space="preserve"> develop Epilepsy within the first year of life.</w:t>
      </w:r>
    </w:p>
    <w:p w14:paraId="16AA929B" w14:textId="41F79B5A" w:rsidR="00F85B61" w:rsidRDefault="00F85B61" w:rsidP="005462D5">
      <w:pPr>
        <w:jc w:val="both"/>
      </w:pPr>
    </w:p>
    <w:p w14:paraId="73EEADC2" w14:textId="0BEF58F8" w:rsidR="00F85B61" w:rsidRPr="00795561" w:rsidRDefault="008D113C" w:rsidP="008D113C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rPr>
          <w:sz w:val="28"/>
          <w:szCs w:val="28"/>
        </w:rPr>
      </w:pPr>
      <w:r w:rsidRPr="008D113C">
        <w:rPr>
          <w:sz w:val="28"/>
          <w:szCs w:val="28"/>
        </w:rPr>
        <w:t xml:space="preserve">                               </w:t>
      </w:r>
      <w:r w:rsidR="00795561" w:rsidRPr="008D113C">
        <w:rPr>
          <w:sz w:val="28"/>
          <w:szCs w:val="28"/>
        </w:rPr>
        <w:t>A CONDITION OF BOTH ENDS OF LIFE</w:t>
      </w:r>
    </w:p>
    <w:p w14:paraId="0981D40B" w14:textId="638EF8F2" w:rsidR="00795561" w:rsidRDefault="00220090" w:rsidP="005462D5">
      <w:pPr>
        <w:jc w:val="both"/>
      </w:pPr>
      <w:r>
        <w:t xml:space="preserve">Epilepsy is really </w:t>
      </w:r>
      <w:r w:rsidR="00915B9E">
        <w:t xml:space="preserve">a condition of </w:t>
      </w:r>
      <w:r w:rsidR="00150FCA">
        <w:t>‘</w:t>
      </w:r>
      <w:r w:rsidR="00915B9E">
        <w:t>two ends of life</w:t>
      </w:r>
      <w:r w:rsidR="00150FCA">
        <w:t>’</w:t>
      </w:r>
      <w:r w:rsidR="00915B9E">
        <w:t xml:space="preserve"> – the beginning </w:t>
      </w:r>
      <w:r w:rsidR="00150FCA">
        <w:t xml:space="preserve">of life </w:t>
      </w:r>
      <w:r w:rsidR="00915B9E">
        <w:t>and towards the end</w:t>
      </w:r>
      <w:r w:rsidR="00150FCA">
        <w:t xml:space="preserve"> of life</w:t>
      </w:r>
      <w:r w:rsidR="00915B9E">
        <w:t xml:space="preserve">.  </w:t>
      </w:r>
      <w:r w:rsidR="007F2753">
        <w:t xml:space="preserve">These are the groups with the highest incidence of </w:t>
      </w:r>
      <w:r w:rsidR="000F5FF6">
        <w:t>Epilepsy.</w:t>
      </w:r>
    </w:p>
    <w:p w14:paraId="4ADDFA68" w14:textId="0624EAE2" w:rsidR="00514DA1" w:rsidRDefault="000F5FF6" w:rsidP="005462D5">
      <w:pPr>
        <w:jc w:val="both"/>
      </w:pPr>
      <w:r>
        <w:t>People over the age of 65</w:t>
      </w:r>
      <w:r w:rsidR="002F72FA">
        <w:t xml:space="preserve"> are within the group with the highest</w:t>
      </w:r>
      <w:r w:rsidR="003335D3">
        <w:t xml:space="preserve"> incidence of</w:t>
      </w:r>
      <w:r w:rsidR="002F72FA">
        <w:t xml:space="preserve"> Epilepsy and </w:t>
      </w:r>
      <w:r w:rsidR="003335D3">
        <w:t>c</w:t>
      </w:r>
      <w:r w:rsidR="002F72FA">
        <w:t>ereb</w:t>
      </w:r>
      <w:r w:rsidR="00887BC4">
        <w:t>r</w:t>
      </w:r>
      <w:r w:rsidR="003335D3">
        <w:t>ova</w:t>
      </w:r>
      <w:r w:rsidR="00887BC4">
        <w:t>scular disease.</w:t>
      </w:r>
      <w:r w:rsidR="00FF4F27">
        <w:t xml:space="preserve">  </w:t>
      </w:r>
    </w:p>
    <w:p w14:paraId="67209807" w14:textId="1371D324" w:rsidR="000F5FF6" w:rsidRDefault="00FF4F27" w:rsidP="005462D5">
      <w:pPr>
        <w:jc w:val="both"/>
      </w:pPr>
      <w:r>
        <w:t>Mini-</w:t>
      </w:r>
      <w:r w:rsidR="003335D3">
        <w:t>s</w:t>
      </w:r>
      <w:r>
        <w:t>trokes</w:t>
      </w:r>
      <w:r w:rsidR="003335D3">
        <w:t xml:space="preserve"> (TIA-Transient Ischaemic Attack)</w:t>
      </w:r>
      <w:r>
        <w:t xml:space="preserve"> account for approximately 50%</w:t>
      </w:r>
      <w:r w:rsidR="003335D3">
        <w:t xml:space="preserve"> epileptic seizures</w:t>
      </w:r>
      <w:r w:rsidR="00BA6581">
        <w:t>, and a number of people in th</w:t>
      </w:r>
      <w:r w:rsidR="00514DA1">
        <w:t>e over 65 age</w:t>
      </w:r>
      <w:r w:rsidR="00BA6581">
        <w:t xml:space="preserve"> group will be found to have </w:t>
      </w:r>
      <w:r w:rsidR="003335D3">
        <w:t>c</w:t>
      </w:r>
      <w:r w:rsidR="00BA6581">
        <w:t>ancer</w:t>
      </w:r>
      <w:r w:rsidR="00061D53">
        <w:t xml:space="preserve"> … and there is</w:t>
      </w:r>
      <w:r w:rsidR="003335D3">
        <w:t xml:space="preserve"> also</w:t>
      </w:r>
      <w:r w:rsidR="00061D53">
        <w:t xml:space="preserve"> an increase </w:t>
      </w:r>
      <w:r w:rsidR="00FC1A64">
        <w:t>in the numbers of people with Dementia</w:t>
      </w:r>
      <w:r w:rsidR="003335D3">
        <w:t xml:space="preserve"> who have epileptic seizures </w:t>
      </w:r>
      <w:proofErr w:type="gramStart"/>
      <w:r w:rsidR="003335D3">
        <w:t xml:space="preserve">- </w:t>
      </w:r>
      <w:r w:rsidR="00A145BE">
        <w:t xml:space="preserve"> and</w:t>
      </w:r>
      <w:proofErr w:type="gramEnd"/>
      <w:r w:rsidR="00A145BE">
        <w:t xml:space="preserve"> this could be related to the </w:t>
      </w:r>
      <w:r w:rsidR="00745F08">
        <w:rPr>
          <w:rFonts w:ascii="Segoe UI" w:hAnsi="Segoe UI" w:cs="Segoe UI"/>
          <w:b/>
          <w:bCs/>
          <w:color w:val="414042"/>
          <w:spacing w:val="2"/>
          <w:sz w:val="29"/>
          <w:szCs w:val="29"/>
          <w:shd w:val="clear" w:color="auto" w:fill="FFFFFF"/>
        </w:rPr>
        <w:t> </w:t>
      </w:r>
      <w:r w:rsidR="00745F08" w:rsidRPr="00745F08">
        <w:rPr>
          <w:rFonts w:ascii="Arial" w:hAnsi="Arial" w:cs="Arial"/>
          <w:color w:val="414042"/>
          <w:spacing w:val="2"/>
          <w:highlight w:val="yellow"/>
          <w:shd w:val="clear" w:color="auto" w:fill="FFFFFF"/>
        </w:rPr>
        <w:t>amyloid and tau</w:t>
      </w:r>
      <w:r w:rsidR="00745F08" w:rsidRPr="00745F08">
        <w:rPr>
          <w:highlight w:val="yellow"/>
        </w:rPr>
        <w:t xml:space="preserve"> p</w:t>
      </w:r>
      <w:r w:rsidR="00A145BE" w:rsidRPr="00745F08">
        <w:rPr>
          <w:highlight w:val="yellow"/>
        </w:rPr>
        <w:t>rotein</w:t>
      </w:r>
      <w:r w:rsidR="00745F08" w:rsidRPr="00745F08">
        <w:rPr>
          <w:highlight w:val="yellow"/>
        </w:rPr>
        <w:t>s</w:t>
      </w:r>
      <w:r w:rsidR="00A145BE" w:rsidRPr="00745F08">
        <w:rPr>
          <w:highlight w:val="yellow"/>
        </w:rPr>
        <w:t xml:space="preserve"> in the brain.</w:t>
      </w:r>
    </w:p>
    <w:p w14:paraId="379A6A2E" w14:textId="77777777" w:rsidR="00A36D92" w:rsidRDefault="00D613E3" w:rsidP="005462D5">
      <w:pPr>
        <w:jc w:val="both"/>
      </w:pPr>
      <w:r>
        <w:t xml:space="preserve">From the seizure point of view, </w:t>
      </w:r>
      <w:r w:rsidR="008A05EE">
        <w:t xml:space="preserve">Epilepsy amongst the senior citizens is very easy to treat.  </w:t>
      </w:r>
      <w:r w:rsidR="00ED1F55">
        <w:t>The challenge is the diagnosis</w:t>
      </w:r>
      <w:r w:rsidR="00E8371E">
        <w:t xml:space="preserve">, but once the diagnosis </w:t>
      </w:r>
      <w:r w:rsidR="00086A70">
        <w:t>is recognised, the treatment is highly successful</w:t>
      </w:r>
      <w:r w:rsidR="00E8371E">
        <w:t>.</w:t>
      </w:r>
      <w:r w:rsidR="003E0EC2">
        <w:t xml:space="preserve">  </w:t>
      </w:r>
    </w:p>
    <w:p w14:paraId="731B02D0" w14:textId="75F14FF5" w:rsidR="00F41C09" w:rsidRDefault="003E0EC2" w:rsidP="005462D5">
      <w:pPr>
        <w:jc w:val="both"/>
      </w:pPr>
      <w:r>
        <w:t>Interactions with other drugs can cause problems</w:t>
      </w:r>
      <w:r w:rsidR="00F41C09">
        <w:t xml:space="preserve">, so </w:t>
      </w:r>
      <w:r w:rsidR="002926FD">
        <w:t>it’s</w:t>
      </w:r>
      <w:r w:rsidR="00F41C09">
        <w:t xml:space="preserve"> important to recognise</w:t>
      </w:r>
      <w:r w:rsidR="00745F08">
        <w:t xml:space="preserve"> this</w:t>
      </w:r>
      <w:r w:rsidR="00F41C09">
        <w:t>.</w:t>
      </w:r>
    </w:p>
    <w:p w14:paraId="77B5B965" w14:textId="77777777" w:rsidR="00E662CF" w:rsidRPr="00A36D92" w:rsidRDefault="00E662CF" w:rsidP="005462D5">
      <w:pPr>
        <w:jc w:val="both"/>
        <w:rPr>
          <w:sz w:val="16"/>
          <w:szCs w:val="16"/>
        </w:rPr>
      </w:pPr>
    </w:p>
    <w:p w14:paraId="4120AECC" w14:textId="079937CD" w:rsidR="005874EA" w:rsidRPr="005874EA" w:rsidRDefault="005874EA" w:rsidP="003A11C4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5874EA">
        <w:rPr>
          <w:sz w:val="28"/>
          <w:szCs w:val="28"/>
        </w:rPr>
        <w:lastRenderedPageBreak/>
        <w:t>SEIZURE ENCOUNTERS</w:t>
      </w:r>
    </w:p>
    <w:p w14:paraId="236286C5" w14:textId="778184C1" w:rsidR="00001F58" w:rsidRDefault="002C3CD9" w:rsidP="005462D5">
      <w:pPr>
        <w:jc w:val="both"/>
      </w:pPr>
      <w:r>
        <w:t xml:space="preserve">This is when we may see someone </w:t>
      </w:r>
      <w:r w:rsidR="00C55D4D">
        <w:t xml:space="preserve">in the street </w:t>
      </w:r>
      <w:r>
        <w:t>suffering a seizure</w:t>
      </w:r>
      <w:r w:rsidR="00C55D4D">
        <w:t xml:space="preserve">. </w:t>
      </w:r>
      <w:r w:rsidR="00262EB3">
        <w:t xml:space="preserve"> </w:t>
      </w:r>
      <w:r w:rsidR="002926FD">
        <w:t>It’s</w:t>
      </w:r>
      <w:r w:rsidR="00262EB3">
        <w:t xml:space="preserve"> </w:t>
      </w:r>
      <w:r w:rsidR="00183A4B">
        <w:t>believed</w:t>
      </w:r>
      <w:r w:rsidR="00262EB3">
        <w:t xml:space="preserve"> that</w:t>
      </w:r>
      <w:r w:rsidR="00183A4B">
        <w:t xml:space="preserve"> about</w:t>
      </w:r>
      <w:r w:rsidR="00262EB3">
        <w:t xml:space="preserve"> 70% of the people</w:t>
      </w:r>
      <w:r w:rsidR="00183A4B">
        <w:t xml:space="preserve"> with Epilepsy</w:t>
      </w:r>
      <w:r w:rsidR="00262EB3">
        <w:t xml:space="preserve"> </w:t>
      </w:r>
      <w:r w:rsidR="003E2165">
        <w:t xml:space="preserve">should have had </w:t>
      </w:r>
      <w:r w:rsidR="009F3F36">
        <w:t xml:space="preserve">their condition </w:t>
      </w:r>
      <w:r w:rsidR="00904C3E">
        <w:t>controlled but</w:t>
      </w:r>
      <w:r w:rsidR="009F3F36">
        <w:t xml:space="preserve"> did not </w:t>
      </w:r>
      <w:r w:rsidR="0010575A">
        <w:t xml:space="preserve">take </w:t>
      </w:r>
      <w:r w:rsidR="009F3F36">
        <w:t xml:space="preserve">their medication.  </w:t>
      </w:r>
    </w:p>
    <w:p w14:paraId="65A7B156" w14:textId="04982E9D" w:rsidR="004C7FE3" w:rsidRDefault="00904C3E" w:rsidP="005462D5">
      <w:pPr>
        <w:jc w:val="both"/>
      </w:pPr>
      <w:r>
        <w:t>Forgetting to take medication</w:t>
      </w:r>
      <w:r w:rsidR="00F52E33">
        <w:t xml:space="preserve"> </w:t>
      </w:r>
      <w:r w:rsidR="001E003B">
        <w:t>tends to happen during or following major life changing events</w:t>
      </w:r>
      <w:r w:rsidR="00B33E45">
        <w:t xml:space="preserve"> – a wedding, a party, a holiday, a break in a relationship</w:t>
      </w:r>
      <w:r w:rsidR="000C4C50">
        <w:t xml:space="preserve"> or a house move.  </w:t>
      </w:r>
      <w:r w:rsidR="00031E52">
        <w:t xml:space="preserve">As a result, there are approximately 40,000 </w:t>
      </w:r>
      <w:r w:rsidR="0059598E">
        <w:t>h</w:t>
      </w:r>
      <w:r w:rsidR="007E5E1B">
        <w:t>ospital</w:t>
      </w:r>
      <w:r w:rsidR="00031E52">
        <w:t xml:space="preserve"> admissions </w:t>
      </w:r>
      <w:r w:rsidR="00910BDC">
        <w:t xml:space="preserve">and overnight stays per annum. </w:t>
      </w:r>
      <w:r w:rsidR="008269FB">
        <w:t xml:space="preserve">This number </w:t>
      </w:r>
      <w:r w:rsidR="00565724">
        <w:t>is</w:t>
      </w:r>
      <w:r w:rsidR="008269FB">
        <w:t xml:space="preserve"> from approximately 60,000 </w:t>
      </w:r>
      <w:r w:rsidR="00183A4B">
        <w:t xml:space="preserve">annual </w:t>
      </w:r>
      <w:r w:rsidR="008269FB">
        <w:t>attendances at A&amp;E</w:t>
      </w:r>
      <w:r w:rsidR="00565724">
        <w:t xml:space="preserve"> as a result of a seizure.  </w:t>
      </w:r>
      <w:r w:rsidR="0059598E">
        <w:t>O</w:t>
      </w:r>
      <w:r w:rsidR="00910BDC">
        <w:t>vernight bed occupancy</w:t>
      </w:r>
      <w:r w:rsidR="00E460E1">
        <w:t xml:space="preserve"> can be </w:t>
      </w:r>
      <w:r w:rsidR="00F82B94">
        <w:t xml:space="preserve">quite </w:t>
      </w:r>
      <w:r w:rsidR="00E460E1">
        <w:t>detrimental to some people.</w:t>
      </w:r>
    </w:p>
    <w:p w14:paraId="7A069615" w14:textId="121748B2" w:rsidR="00F82B94" w:rsidRDefault="00F82B94" w:rsidP="005462D5">
      <w:pPr>
        <w:jc w:val="both"/>
      </w:pPr>
      <w:r w:rsidRPr="0059598E">
        <w:rPr>
          <w:highlight w:val="yellow"/>
        </w:rPr>
        <w:t xml:space="preserve">About one-third of people attending A&amp;E with seizures </w:t>
      </w:r>
      <w:r w:rsidR="0070341B" w:rsidRPr="0059598E">
        <w:rPr>
          <w:highlight w:val="yellow"/>
        </w:rPr>
        <w:t xml:space="preserve">account for two-third of the A&amp;E </w:t>
      </w:r>
      <w:r w:rsidR="005C5287" w:rsidRPr="0059598E">
        <w:rPr>
          <w:highlight w:val="yellow"/>
        </w:rPr>
        <w:t>attendances</w:t>
      </w:r>
      <w:r w:rsidR="007F5586" w:rsidRPr="0059598E">
        <w:rPr>
          <w:highlight w:val="yellow"/>
        </w:rPr>
        <w:t>.</w:t>
      </w:r>
      <w:r w:rsidR="007F5586">
        <w:t xml:space="preserve">  These groups tend to be people most isolated, live alone </w:t>
      </w:r>
      <w:r w:rsidR="00D27A58">
        <w:t xml:space="preserve">or have mental health or mobility problems.  </w:t>
      </w:r>
    </w:p>
    <w:p w14:paraId="56A416D3" w14:textId="0047E085" w:rsidR="00B835D5" w:rsidRDefault="006936B3" w:rsidP="005462D5">
      <w:pPr>
        <w:jc w:val="both"/>
      </w:pPr>
      <w:r w:rsidRPr="00A31C18">
        <w:t>About 60% of people</w:t>
      </w:r>
      <w:r w:rsidR="0059598E" w:rsidRPr="00A31C18">
        <w:t xml:space="preserve"> attending A&amp;E</w:t>
      </w:r>
      <w:r w:rsidRPr="00A31C18">
        <w:t xml:space="preserve"> </w:t>
      </w:r>
      <w:r w:rsidR="00A31C18" w:rsidRPr="00A31C18">
        <w:t>with</w:t>
      </w:r>
      <w:r w:rsidR="0087489B" w:rsidRPr="00A31C18">
        <w:t xml:space="preserve"> Epilepsy</w:t>
      </w:r>
      <w:r w:rsidR="00FC4473" w:rsidRPr="00A31C18">
        <w:t xml:space="preserve"> will have a recurrence</w:t>
      </w:r>
      <w:r w:rsidR="00183A4B" w:rsidRPr="00A31C18">
        <w:t>.  A</w:t>
      </w:r>
      <w:r w:rsidR="005F1479" w:rsidRPr="00A31C18">
        <w:t>bout</w:t>
      </w:r>
      <w:r w:rsidR="00183A4B" w:rsidRPr="00A31C18">
        <w:t xml:space="preserve"> 25%</w:t>
      </w:r>
      <w:r w:rsidR="005F1479" w:rsidRPr="00A31C18">
        <w:t xml:space="preserve"> of people</w:t>
      </w:r>
      <w:r w:rsidR="00183A4B" w:rsidRPr="00A31C18">
        <w:t xml:space="preserve"> attending A&amp;E</w:t>
      </w:r>
      <w:r w:rsidR="00B03D1D" w:rsidRPr="00A31C18">
        <w:t xml:space="preserve"> will have Acute Symptomatic Seizures</w:t>
      </w:r>
      <w:r w:rsidR="00183A4B" w:rsidRPr="00A31C18">
        <w:t xml:space="preserve"> – these are seizure that do not have a known cause, or conditions that resemble seizures but are </w:t>
      </w:r>
      <w:r w:rsidR="00FC3728" w:rsidRPr="00A31C18">
        <w:t>difficult to diagnose</w:t>
      </w:r>
      <w:r w:rsidR="0023361D" w:rsidRPr="00A31C18">
        <w:t>.</w:t>
      </w:r>
      <w:r w:rsidR="00076C7F">
        <w:t xml:space="preserve"> </w:t>
      </w:r>
    </w:p>
    <w:p w14:paraId="0758E640" w14:textId="75F137D3" w:rsidR="003A11C4" w:rsidRDefault="00B835D5" w:rsidP="005462D5">
      <w:pPr>
        <w:jc w:val="both"/>
      </w:pPr>
      <w:r>
        <w:t>If you have a seizure encounter, it is crucial that the person has someone with them</w:t>
      </w:r>
      <w:r w:rsidR="00973F65">
        <w:t xml:space="preserve">, although this is not always possible.  However, </w:t>
      </w:r>
      <w:r w:rsidR="0010395C">
        <w:t xml:space="preserve">a witness who saw the whole ‘episode’ and </w:t>
      </w:r>
      <w:r w:rsidR="0059598E">
        <w:t xml:space="preserve">is </w:t>
      </w:r>
      <w:r w:rsidR="0010395C">
        <w:t>able to provide timings, etc</w:t>
      </w:r>
      <w:r w:rsidR="00183A4B">
        <w:t xml:space="preserve"> to paramedics </w:t>
      </w:r>
      <w:r w:rsidR="0010395C">
        <w:t>is very helpful</w:t>
      </w:r>
      <w:r w:rsidR="00EA70FC">
        <w:t xml:space="preserve"> as an aid to diagnosis. </w:t>
      </w:r>
      <w:r w:rsidR="003A11C4">
        <w:t xml:space="preserve">  </w:t>
      </w:r>
    </w:p>
    <w:p w14:paraId="41738DC5" w14:textId="78FA5B5B" w:rsidR="003A11C4" w:rsidRDefault="003A11C4" w:rsidP="005462D5">
      <w:pPr>
        <w:jc w:val="both"/>
      </w:pPr>
    </w:p>
    <w:p w14:paraId="196FBA83" w14:textId="77777777" w:rsidR="00D2671B" w:rsidRDefault="00D2671B" w:rsidP="005462D5">
      <w:pPr>
        <w:jc w:val="both"/>
      </w:pPr>
    </w:p>
    <w:p w14:paraId="633092E0" w14:textId="04372639" w:rsidR="00AF08F7" w:rsidRPr="003A11C4" w:rsidRDefault="003A11C4" w:rsidP="003A11C4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3A11C4">
        <w:rPr>
          <w:sz w:val="28"/>
          <w:szCs w:val="28"/>
        </w:rPr>
        <w:t>THE SEIZURE</w:t>
      </w:r>
    </w:p>
    <w:p w14:paraId="1F21EBC4" w14:textId="7A277477" w:rsidR="0087489B" w:rsidRDefault="003070C4" w:rsidP="005462D5">
      <w:pPr>
        <w:jc w:val="both"/>
      </w:pPr>
      <w:r>
        <w:t xml:space="preserve">The most common </w:t>
      </w:r>
      <w:r w:rsidR="003F08A5">
        <w:t>seizure presentation</w:t>
      </w:r>
      <w:r w:rsidR="0059598E">
        <w:t xml:space="preserve"> </w:t>
      </w:r>
      <w:r w:rsidR="003F08A5">
        <w:t xml:space="preserve">attended by an </w:t>
      </w:r>
      <w:r w:rsidR="0059598E">
        <w:t>a</w:t>
      </w:r>
      <w:r w:rsidR="003F08A5">
        <w:t xml:space="preserve">mbulance is a person with Epilepsy </w:t>
      </w:r>
      <w:r w:rsidR="009B429C">
        <w:t xml:space="preserve">who will recover within half an hour. </w:t>
      </w:r>
      <w:r w:rsidR="00F76DCA">
        <w:t xml:space="preserve">Experience, rather than training and guidelines, seem to guide </w:t>
      </w:r>
      <w:r w:rsidR="00AD3974">
        <w:t xml:space="preserve">a </w:t>
      </w:r>
      <w:r w:rsidR="0059598E">
        <w:t>p</w:t>
      </w:r>
      <w:r w:rsidR="00F76DCA">
        <w:t xml:space="preserve">aramedic’s decision to take the person to A&amp;E.  </w:t>
      </w:r>
    </w:p>
    <w:p w14:paraId="5527A115" w14:textId="40267B1B" w:rsidR="00321E55" w:rsidRDefault="00E4723C" w:rsidP="005462D5">
      <w:pPr>
        <w:jc w:val="both"/>
      </w:pPr>
      <w:r>
        <w:t>Most seizures, particularly convulsive seizures</w:t>
      </w:r>
      <w:r w:rsidR="009626B6">
        <w:t>,</w:t>
      </w:r>
      <w:r>
        <w:t xml:space="preserve"> are</w:t>
      </w:r>
      <w:r w:rsidR="00DE18C7">
        <w:t xml:space="preserve"> generally:</w:t>
      </w:r>
    </w:p>
    <w:p w14:paraId="2AD370E9" w14:textId="2A1D9A05" w:rsidR="00DE18C7" w:rsidRDefault="00DE18C7" w:rsidP="00526273">
      <w:pPr>
        <w:pStyle w:val="ListParagraph"/>
        <w:numPr>
          <w:ilvl w:val="0"/>
          <w:numId w:val="6"/>
        </w:numPr>
        <w:jc w:val="both"/>
      </w:pPr>
      <w:r>
        <w:t>Short</w:t>
      </w:r>
      <w:r w:rsidR="00DC6A43">
        <w:t xml:space="preserve"> – most will be over within 2-3 minutes</w:t>
      </w:r>
      <w:r w:rsidR="004B7887">
        <w:t xml:space="preserve"> and rarely more than 5 minutes.</w:t>
      </w:r>
    </w:p>
    <w:p w14:paraId="184E05C2" w14:textId="440390A6" w:rsidR="00DE18C7" w:rsidRDefault="00DE18C7" w:rsidP="00526273">
      <w:pPr>
        <w:pStyle w:val="ListParagraph"/>
        <w:numPr>
          <w:ilvl w:val="0"/>
          <w:numId w:val="6"/>
        </w:numPr>
        <w:jc w:val="both"/>
      </w:pPr>
      <w:r>
        <w:t>Self-limited</w:t>
      </w:r>
      <w:r w:rsidR="009626B6">
        <w:t xml:space="preserve"> – the</w:t>
      </w:r>
      <w:r w:rsidR="00DC6A43">
        <w:t>y will stop of their own accord</w:t>
      </w:r>
      <w:r w:rsidR="004B7887">
        <w:t>.</w:t>
      </w:r>
    </w:p>
    <w:p w14:paraId="1EBDB245" w14:textId="0907F00A" w:rsidR="00DE18C7" w:rsidRDefault="00DE18C7" w:rsidP="00526273">
      <w:pPr>
        <w:pStyle w:val="ListParagraph"/>
        <w:numPr>
          <w:ilvl w:val="0"/>
          <w:numId w:val="6"/>
        </w:numPr>
        <w:jc w:val="both"/>
      </w:pPr>
      <w:r>
        <w:t xml:space="preserve">Rarely result in a </w:t>
      </w:r>
      <w:r w:rsidR="00967CF6">
        <w:t>serious injury</w:t>
      </w:r>
      <w:r w:rsidR="004B7887">
        <w:t>.</w:t>
      </w:r>
    </w:p>
    <w:p w14:paraId="169AAE31" w14:textId="0B1A0CA0" w:rsidR="00967CF6" w:rsidRDefault="00967CF6" w:rsidP="00526273">
      <w:pPr>
        <w:pStyle w:val="ListParagraph"/>
        <w:numPr>
          <w:ilvl w:val="0"/>
          <w:numId w:val="6"/>
        </w:numPr>
        <w:jc w:val="both"/>
      </w:pPr>
      <w:r>
        <w:t>Do not usually require intervention</w:t>
      </w:r>
      <w:r w:rsidR="00526273">
        <w:t xml:space="preserve"> – although the person must be kept safe</w:t>
      </w:r>
      <w:r w:rsidR="004B7887">
        <w:t>.</w:t>
      </w:r>
    </w:p>
    <w:p w14:paraId="1C01A490" w14:textId="5B9654D7" w:rsidR="002D364D" w:rsidRDefault="00300605" w:rsidP="00B0701A">
      <w:pPr>
        <w:jc w:val="both"/>
      </w:pPr>
      <w:r>
        <w:t xml:space="preserve">People with suspected seizures account for </w:t>
      </w:r>
      <w:r w:rsidR="00B0701A">
        <w:t>1.5% of all emergency admissions for neurological conditions</w:t>
      </w:r>
      <w:r w:rsidR="0091118C">
        <w:t>,</w:t>
      </w:r>
      <w:r w:rsidR="002B1052">
        <w:t xml:space="preserve"> and 80% do not need to go to A&amp;E</w:t>
      </w:r>
      <w:r>
        <w:t>.</w:t>
      </w:r>
    </w:p>
    <w:p w14:paraId="5475D8EB" w14:textId="6C2F046D" w:rsidR="00A9472D" w:rsidRDefault="00996F8A" w:rsidP="00B0701A">
      <w:pPr>
        <w:jc w:val="both"/>
      </w:pPr>
      <w:r>
        <w:t>Seizures, particularly convulsive seizures,</w:t>
      </w:r>
      <w:r w:rsidR="00A02946">
        <w:t xml:space="preserve"> appear very frightening</w:t>
      </w:r>
      <w:r w:rsidR="00750396">
        <w:t xml:space="preserve"> and concerning and</w:t>
      </w:r>
      <w:r w:rsidR="00381C0D">
        <w:t xml:space="preserve"> this</w:t>
      </w:r>
      <w:r w:rsidR="00750396">
        <w:t xml:space="preserve"> will pressurise </w:t>
      </w:r>
      <w:r w:rsidR="0059598E">
        <w:t>an</w:t>
      </w:r>
      <w:r w:rsidR="00750396">
        <w:t xml:space="preserve"> </w:t>
      </w:r>
      <w:r w:rsidR="0059598E">
        <w:t>a</w:t>
      </w:r>
      <w:r w:rsidR="00750396">
        <w:t xml:space="preserve">mbulance </w:t>
      </w:r>
      <w:r w:rsidR="0059598E">
        <w:t>c</w:t>
      </w:r>
      <w:r w:rsidR="00750396">
        <w:t xml:space="preserve">rew to </w:t>
      </w:r>
      <w:r w:rsidR="000044F8">
        <w:t xml:space="preserve">take the person to </w:t>
      </w:r>
      <w:r w:rsidR="0059598E">
        <w:t>h</w:t>
      </w:r>
      <w:r w:rsidR="007E5E1B">
        <w:t>ospital</w:t>
      </w:r>
      <w:r w:rsidR="000044F8">
        <w:t xml:space="preserve">.  </w:t>
      </w:r>
    </w:p>
    <w:p w14:paraId="169CB377" w14:textId="77777777" w:rsidR="00A9472D" w:rsidRDefault="00A9472D" w:rsidP="00B0701A">
      <w:pPr>
        <w:jc w:val="both"/>
      </w:pPr>
    </w:p>
    <w:p w14:paraId="67785EE1" w14:textId="77777777" w:rsidR="00A9472D" w:rsidRPr="00A9472D" w:rsidRDefault="00A9472D" w:rsidP="00A9472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A9472D">
        <w:rPr>
          <w:sz w:val="28"/>
          <w:szCs w:val="28"/>
        </w:rPr>
        <w:lastRenderedPageBreak/>
        <w:t>HOW TO MANAGE A SEIZURE</w:t>
      </w:r>
    </w:p>
    <w:p w14:paraId="3CB3D98E" w14:textId="4764147A" w:rsidR="00B0701A" w:rsidRDefault="00070AB3" w:rsidP="001A2DA3">
      <w:pPr>
        <w:jc w:val="both"/>
      </w:pPr>
      <w:r>
        <w:t>When</w:t>
      </w:r>
      <w:r w:rsidR="002704D8">
        <w:t xml:space="preserve"> a member of the public witness</w:t>
      </w:r>
      <w:r w:rsidR="004A147D">
        <w:t>es</w:t>
      </w:r>
      <w:r w:rsidR="002704D8">
        <w:t xml:space="preserve"> a seizure, </w:t>
      </w:r>
      <w:r w:rsidR="00253E09">
        <w:t>and if th</w:t>
      </w:r>
      <w:r w:rsidR="001A2DA3">
        <w:t xml:space="preserve">at </w:t>
      </w:r>
      <w:r w:rsidR="00253E09">
        <w:t>person</w:t>
      </w:r>
      <w:r w:rsidR="001A2DA3">
        <w:t xml:space="preserve"> f</w:t>
      </w:r>
      <w:r w:rsidR="00253E09">
        <w:t>alls and recovers quickly with or without confusion</w:t>
      </w:r>
      <w:r>
        <w:t xml:space="preserve">, </w:t>
      </w:r>
      <w:proofErr w:type="gramStart"/>
      <w:r>
        <w:t xml:space="preserve">or </w:t>
      </w:r>
      <w:r w:rsidR="001A2DA3">
        <w:t xml:space="preserve"> f</w:t>
      </w:r>
      <w:r w:rsidR="00EA1937">
        <w:t>all</w:t>
      </w:r>
      <w:r>
        <w:t>s</w:t>
      </w:r>
      <w:proofErr w:type="gramEnd"/>
      <w:r w:rsidR="00EA1937">
        <w:t>, or wanders aimlessly</w:t>
      </w:r>
      <w:r>
        <w:t>,</w:t>
      </w:r>
      <w:r w:rsidR="00EA1937">
        <w:t xml:space="preserve"> </w:t>
      </w:r>
      <w:r w:rsidR="00F46D57">
        <w:t>or behaves strangely</w:t>
      </w:r>
      <w:r w:rsidR="001A2DA3">
        <w:t xml:space="preserve">, </w:t>
      </w:r>
      <w:r w:rsidR="004A147D">
        <w:t xml:space="preserve">95% </w:t>
      </w:r>
      <w:r w:rsidR="00B02AE4">
        <w:t xml:space="preserve">of </w:t>
      </w:r>
      <w:r>
        <w:t xml:space="preserve">those witnessing the seizure </w:t>
      </w:r>
      <w:r w:rsidR="00B02AE4">
        <w:t xml:space="preserve">s </w:t>
      </w:r>
      <w:r w:rsidR="004A147D">
        <w:t xml:space="preserve">will not know what to do.  </w:t>
      </w:r>
    </w:p>
    <w:p w14:paraId="102358F9" w14:textId="19EC8FA0" w:rsidR="008B34F0" w:rsidRDefault="008B34F0" w:rsidP="001A2DA3">
      <w:pPr>
        <w:jc w:val="both"/>
      </w:pPr>
      <w:r>
        <w:t>So, during a seizure, member</w:t>
      </w:r>
      <w:r w:rsidR="00070AB3">
        <w:t>s</w:t>
      </w:r>
      <w:r>
        <w:t xml:space="preserve"> of public should:</w:t>
      </w:r>
    </w:p>
    <w:p w14:paraId="66D77BD2" w14:textId="5E167655" w:rsidR="008B34F0" w:rsidRDefault="008B34F0" w:rsidP="00D36C21">
      <w:pPr>
        <w:pStyle w:val="ListParagraph"/>
        <w:numPr>
          <w:ilvl w:val="0"/>
          <w:numId w:val="8"/>
        </w:numPr>
        <w:jc w:val="both"/>
      </w:pPr>
      <w:r>
        <w:t>Stay calm</w:t>
      </w:r>
      <w:r w:rsidR="00D36C21">
        <w:t>.</w:t>
      </w:r>
    </w:p>
    <w:p w14:paraId="2449454B" w14:textId="1EC68009" w:rsidR="008B34F0" w:rsidRDefault="008B34F0" w:rsidP="00D36C21">
      <w:pPr>
        <w:pStyle w:val="ListParagraph"/>
        <w:numPr>
          <w:ilvl w:val="0"/>
          <w:numId w:val="8"/>
        </w:numPr>
        <w:jc w:val="both"/>
      </w:pPr>
      <w:r>
        <w:t>Prevent others from crowding around</w:t>
      </w:r>
      <w:r w:rsidR="00D36C21">
        <w:t>.</w:t>
      </w:r>
    </w:p>
    <w:p w14:paraId="23393D27" w14:textId="402A94FD" w:rsidR="008B34F0" w:rsidRDefault="008B34F0" w:rsidP="00D36C21">
      <w:pPr>
        <w:pStyle w:val="ListParagraph"/>
        <w:numPr>
          <w:ilvl w:val="0"/>
          <w:numId w:val="8"/>
        </w:numPr>
        <w:jc w:val="both"/>
      </w:pPr>
      <w:r>
        <w:t>Put something soft under the person’s head</w:t>
      </w:r>
      <w:r w:rsidR="00D36C21">
        <w:t>.</w:t>
      </w:r>
    </w:p>
    <w:p w14:paraId="317A0304" w14:textId="3CA27ED5" w:rsidR="008B34F0" w:rsidRDefault="008B34F0" w:rsidP="00D36C21">
      <w:pPr>
        <w:pStyle w:val="ListParagraph"/>
        <w:numPr>
          <w:ilvl w:val="0"/>
          <w:numId w:val="8"/>
        </w:numPr>
        <w:jc w:val="both"/>
      </w:pPr>
      <w:r>
        <w:t>Minimise the person’s embarrassment</w:t>
      </w:r>
      <w:r w:rsidR="00D36C21">
        <w:t>.</w:t>
      </w:r>
    </w:p>
    <w:p w14:paraId="23AE12CD" w14:textId="40E891D0" w:rsidR="008B34F0" w:rsidRDefault="008B34F0" w:rsidP="00D36C21">
      <w:pPr>
        <w:pStyle w:val="ListParagraph"/>
        <w:numPr>
          <w:ilvl w:val="0"/>
          <w:numId w:val="8"/>
        </w:numPr>
        <w:jc w:val="both"/>
      </w:pPr>
      <w:r>
        <w:t>Make the person comfortable, preferably lying down</w:t>
      </w:r>
      <w:r w:rsidR="00125781">
        <w:t xml:space="preserve"> (should be eased down if sitting)</w:t>
      </w:r>
      <w:r w:rsidR="00D36C21">
        <w:t>.</w:t>
      </w:r>
    </w:p>
    <w:p w14:paraId="0DD85CDC" w14:textId="48DF458A" w:rsidR="00D36C21" w:rsidRPr="003E021B" w:rsidRDefault="00D36C21" w:rsidP="00D36C21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3E021B">
        <w:rPr>
          <w:u w:val="single"/>
        </w:rPr>
        <w:t>Loosen tight neckwear or clothing.</w:t>
      </w:r>
    </w:p>
    <w:p w14:paraId="23E05F3F" w14:textId="56952DAA" w:rsidR="00F3222C" w:rsidRDefault="00F3222C" w:rsidP="00F3222C">
      <w:pPr>
        <w:jc w:val="both"/>
      </w:pPr>
      <w:r w:rsidRPr="003E021B">
        <w:rPr>
          <w:u w:val="single"/>
        </w:rPr>
        <w:t>DO NOT</w:t>
      </w:r>
      <w:r w:rsidR="00D2671B">
        <w:rPr>
          <w:u w:val="single"/>
        </w:rPr>
        <w:t>S</w:t>
      </w:r>
      <w:r>
        <w:t>:</w:t>
      </w:r>
    </w:p>
    <w:p w14:paraId="5F13944F" w14:textId="6AABA992" w:rsidR="00F3222C" w:rsidRDefault="00D2671B" w:rsidP="00766E36">
      <w:pPr>
        <w:pStyle w:val="ListParagraph"/>
        <w:numPr>
          <w:ilvl w:val="0"/>
          <w:numId w:val="9"/>
        </w:numPr>
        <w:jc w:val="both"/>
      </w:pPr>
      <w:r>
        <w:t xml:space="preserve">Do Not </w:t>
      </w:r>
      <w:r w:rsidR="00F3222C">
        <w:t>Move the person – unless in direct danger from fire/water/traffic, etc.</w:t>
      </w:r>
    </w:p>
    <w:p w14:paraId="0FEF25B0" w14:textId="5D5CAA5E" w:rsidR="00F3222C" w:rsidRDefault="00D2671B" w:rsidP="00D2671B">
      <w:pPr>
        <w:pStyle w:val="ListParagraph"/>
        <w:numPr>
          <w:ilvl w:val="0"/>
          <w:numId w:val="9"/>
        </w:numPr>
        <w:jc w:val="both"/>
      </w:pPr>
      <w:r>
        <w:t xml:space="preserve">Do Not </w:t>
      </w:r>
      <w:r w:rsidR="00766E36">
        <w:t>Restrain the person.</w:t>
      </w:r>
    </w:p>
    <w:p w14:paraId="0DF3A517" w14:textId="7030F352" w:rsidR="00766E36" w:rsidRDefault="00D2671B" w:rsidP="00766E36">
      <w:pPr>
        <w:pStyle w:val="ListParagraph"/>
        <w:numPr>
          <w:ilvl w:val="0"/>
          <w:numId w:val="9"/>
        </w:numPr>
        <w:jc w:val="both"/>
      </w:pPr>
      <w:r>
        <w:t>Do Not p</w:t>
      </w:r>
      <w:r w:rsidR="00766E36">
        <w:t>ut anything in the person’s mouth</w:t>
      </w:r>
      <w:r w:rsidR="00D0694C">
        <w:t xml:space="preserve"> </w:t>
      </w:r>
      <w:r w:rsidR="002F4E27">
        <w:t>(</w:t>
      </w:r>
      <w:r w:rsidR="00D0694C">
        <w:t xml:space="preserve">the person </w:t>
      </w:r>
      <w:r w:rsidR="00FC5D75">
        <w:t>is unlikely to</w:t>
      </w:r>
      <w:r w:rsidR="00D0694C">
        <w:t xml:space="preserve"> swallow</w:t>
      </w:r>
      <w:r w:rsidR="00E602CC">
        <w:t xml:space="preserve"> or bite</w:t>
      </w:r>
      <w:r w:rsidR="00D0694C">
        <w:t xml:space="preserve"> </w:t>
      </w:r>
      <w:r w:rsidR="00E602CC">
        <w:t>his/her tongue</w:t>
      </w:r>
      <w:r w:rsidR="002F4E27">
        <w:t xml:space="preserve">) </w:t>
      </w:r>
      <w:r w:rsidR="00B935B6">
        <w:t>and one does not want to cause a problem to the person’s airway</w:t>
      </w:r>
      <w:r w:rsidR="00D3544B">
        <w:t>. False</w:t>
      </w:r>
      <w:r w:rsidR="00D20760">
        <w:t xml:space="preserve"> or broken</w:t>
      </w:r>
      <w:r w:rsidR="00D3544B">
        <w:t xml:space="preserve"> teeth may also be dislodged</w:t>
      </w:r>
      <w:r w:rsidR="00723376">
        <w:t xml:space="preserve"> whilst putting something in the mouth</w:t>
      </w:r>
      <w:r w:rsidR="003E021B">
        <w:t xml:space="preserve">, </w:t>
      </w:r>
      <w:r>
        <w:t>which could cause</w:t>
      </w:r>
      <w:r w:rsidR="003E021B">
        <w:t xml:space="preserve"> secondary lung damage</w:t>
      </w:r>
      <w:r w:rsidR="00723376">
        <w:t>.</w:t>
      </w:r>
      <w:r w:rsidR="00E602CC">
        <w:t xml:space="preserve"> </w:t>
      </w:r>
    </w:p>
    <w:p w14:paraId="2F62E17E" w14:textId="77777777" w:rsidR="0069568B" w:rsidRDefault="0069568B" w:rsidP="0069568B">
      <w:pPr>
        <w:jc w:val="both"/>
      </w:pPr>
    </w:p>
    <w:p w14:paraId="65AAEC99" w14:textId="3CCA13B5" w:rsidR="0069568B" w:rsidRPr="00AA6D2E" w:rsidRDefault="00AA6D2E" w:rsidP="00AA6D2E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AA6D2E">
        <w:rPr>
          <w:sz w:val="28"/>
          <w:szCs w:val="28"/>
        </w:rPr>
        <w:t>AFTER THE SEIZURE STOPS</w:t>
      </w:r>
    </w:p>
    <w:p w14:paraId="7FE75208" w14:textId="66DA11B0" w:rsidR="00AA6D2E" w:rsidRPr="00B94F7F" w:rsidRDefault="00B969A5" w:rsidP="0069568B">
      <w:pPr>
        <w:jc w:val="both"/>
        <w:rPr>
          <w:b/>
          <w:bCs/>
        </w:rPr>
      </w:pPr>
      <w:r w:rsidRPr="00B94F7F">
        <w:rPr>
          <w:b/>
          <w:bCs/>
        </w:rPr>
        <w:t>After the seizure stops</w:t>
      </w:r>
      <w:r w:rsidR="00A12B61" w:rsidRPr="00B94F7F">
        <w:rPr>
          <w:b/>
          <w:bCs/>
        </w:rPr>
        <w:t xml:space="preserve"> (</w:t>
      </w:r>
      <w:r w:rsidR="00D70EDC" w:rsidRPr="00B94F7F">
        <w:rPr>
          <w:b/>
          <w:bCs/>
        </w:rPr>
        <w:t>usually within 2-3 minutes</w:t>
      </w:r>
      <w:r w:rsidR="00A12B61" w:rsidRPr="00B94F7F">
        <w:rPr>
          <w:b/>
          <w:bCs/>
        </w:rPr>
        <w:t>)</w:t>
      </w:r>
      <w:r w:rsidRPr="00B94F7F">
        <w:rPr>
          <w:b/>
          <w:bCs/>
        </w:rPr>
        <w:t>:</w:t>
      </w:r>
    </w:p>
    <w:p w14:paraId="05AD68A2" w14:textId="2180B7C9" w:rsidR="00B969A5" w:rsidRDefault="00B969A5" w:rsidP="000657D8">
      <w:pPr>
        <w:pStyle w:val="ListParagraph"/>
        <w:numPr>
          <w:ilvl w:val="0"/>
          <w:numId w:val="10"/>
        </w:numPr>
        <w:jc w:val="both"/>
      </w:pPr>
      <w:r>
        <w:t>Role the person into the recovery position</w:t>
      </w:r>
      <w:r w:rsidR="000657D8">
        <w:t>.</w:t>
      </w:r>
    </w:p>
    <w:p w14:paraId="484582A6" w14:textId="49DCAF1B" w:rsidR="00B969A5" w:rsidRDefault="00B969A5" w:rsidP="000657D8">
      <w:pPr>
        <w:pStyle w:val="ListParagraph"/>
        <w:numPr>
          <w:ilvl w:val="0"/>
          <w:numId w:val="10"/>
        </w:numPr>
        <w:jc w:val="both"/>
      </w:pPr>
      <w:r>
        <w:t>Check the person’s airwa</w:t>
      </w:r>
      <w:r w:rsidR="00B94F7F">
        <w:t xml:space="preserve">ys are </w:t>
      </w:r>
      <w:r w:rsidR="00482188">
        <w:t>clear</w:t>
      </w:r>
      <w:r w:rsidR="000657D8">
        <w:t>.</w:t>
      </w:r>
    </w:p>
    <w:p w14:paraId="22105CC2" w14:textId="3440FFC6" w:rsidR="00B969A5" w:rsidRDefault="00B969A5" w:rsidP="000657D8">
      <w:pPr>
        <w:pStyle w:val="ListParagraph"/>
        <w:numPr>
          <w:ilvl w:val="0"/>
          <w:numId w:val="10"/>
        </w:numPr>
        <w:jc w:val="both"/>
      </w:pPr>
      <w:r>
        <w:t xml:space="preserve">Stay with the person </w:t>
      </w:r>
      <w:r w:rsidR="008533DF">
        <w:t xml:space="preserve">and </w:t>
      </w:r>
      <w:r>
        <w:t xml:space="preserve">give reassurance until they </w:t>
      </w:r>
      <w:r w:rsidR="000657D8">
        <w:t>have fully recovered.</w:t>
      </w:r>
    </w:p>
    <w:p w14:paraId="4D4D06D3" w14:textId="3500D6E0" w:rsidR="00FA7128" w:rsidRDefault="00FA7128" w:rsidP="000657D8">
      <w:pPr>
        <w:pStyle w:val="ListParagraph"/>
        <w:numPr>
          <w:ilvl w:val="0"/>
          <w:numId w:val="10"/>
        </w:numPr>
        <w:jc w:val="both"/>
      </w:pPr>
      <w:r>
        <w:t xml:space="preserve">No drinks or </w:t>
      </w:r>
      <w:r w:rsidR="00A365E4">
        <w:t>extra drugs should be given during or straight after the seizure.</w:t>
      </w:r>
    </w:p>
    <w:p w14:paraId="45CA4585" w14:textId="77777777" w:rsidR="00A365E4" w:rsidRDefault="00A365E4" w:rsidP="0003579E">
      <w:pPr>
        <w:pStyle w:val="ListParagraph"/>
        <w:jc w:val="both"/>
      </w:pPr>
    </w:p>
    <w:p w14:paraId="32249CDF" w14:textId="77777777" w:rsidR="008C5D63" w:rsidRDefault="008C5D63" w:rsidP="0003579E">
      <w:pPr>
        <w:pStyle w:val="ListParagraph"/>
        <w:jc w:val="both"/>
      </w:pPr>
    </w:p>
    <w:p w14:paraId="6CB1C610" w14:textId="2F715B29" w:rsidR="000822B2" w:rsidRPr="000822B2" w:rsidRDefault="000822B2" w:rsidP="000822B2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0822B2">
        <w:rPr>
          <w:sz w:val="28"/>
          <w:szCs w:val="28"/>
        </w:rPr>
        <w:t>NON-CONVULSIVE SEIZURE</w:t>
      </w:r>
    </w:p>
    <w:p w14:paraId="167CC9F1" w14:textId="32368B3B" w:rsidR="008D3460" w:rsidRDefault="00CB1BC9" w:rsidP="000822B2">
      <w:pPr>
        <w:jc w:val="both"/>
      </w:pPr>
      <w:r>
        <w:t>These are much less dramatic</w:t>
      </w:r>
      <w:r w:rsidR="00CB5DF4">
        <w:t>.  The person having the seizure may act confused</w:t>
      </w:r>
      <w:r w:rsidR="005B6D6C">
        <w:t xml:space="preserve"> and may even do something that is not socially acceptable</w:t>
      </w:r>
      <w:r w:rsidR="000E1E43">
        <w:t xml:space="preserve"> </w:t>
      </w:r>
      <w:r w:rsidR="008C5D63">
        <w:t xml:space="preserve">- </w:t>
      </w:r>
      <w:r w:rsidR="008D1F1E">
        <w:t xml:space="preserve">climb a </w:t>
      </w:r>
      <w:proofErr w:type="gramStart"/>
      <w:r w:rsidR="008D1F1E">
        <w:t xml:space="preserve">wall, </w:t>
      </w:r>
      <w:r w:rsidR="00B94F7F">
        <w:t xml:space="preserve"> </w:t>
      </w:r>
      <w:r w:rsidR="008D1F1E">
        <w:t>or</w:t>
      </w:r>
      <w:proofErr w:type="gramEnd"/>
      <w:r w:rsidR="008D1F1E">
        <w:t xml:space="preserve"> push something.</w:t>
      </w:r>
      <w:r w:rsidR="003D3CE6">
        <w:t xml:space="preserve">  </w:t>
      </w:r>
    </w:p>
    <w:p w14:paraId="183A93BD" w14:textId="0BFB8D8A" w:rsidR="000822B2" w:rsidRDefault="003D3CE6" w:rsidP="000822B2">
      <w:pPr>
        <w:jc w:val="both"/>
      </w:pPr>
      <w:r>
        <w:t>It is very important not to re</w:t>
      </w:r>
      <w:r w:rsidR="00546CF4">
        <w:t xml:space="preserve">strain them, unless these lead to dangerous wanderings – into fire/water/traffic etc.  </w:t>
      </w:r>
      <w:r w:rsidR="00853323">
        <w:t xml:space="preserve">Attempts to restrain the person may lead to confusion </w:t>
      </w:r>
      <w:r w:rsidR="009F6C32">
        <w:t>and/or provoke reactive aggression.</w:t>
      </w:r>
    </w:p>
    <w:p w14:paraId="7A511AA9" w14:textId="77777777" w:rsidR="008D3460" w:rsidRDefault="008D3460" w:rsidP="000822B2">
      <w:pPr>
        <w:jc w:val="both"/>
      </w:pPr>
    </w:p>
    <w:p w14:paraId="7686A43E" w14:textId="326DE88B" w:rsidR="008D3460" w:rsidRPr="00EC0C5E" w:rsidRDefault="008D3460" w:rsidP="00EC0C5E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EC0C5E">
        <w:rPr>
          <w:sz w:val="28"/>
          <w:szCs w:val="28"/>
        </w:rPr>
        <w:lastRenderedPageBreak/>
        <w:t xml:space="preserve">PROLONGED OR SERIAL </w:t>
      </w:r>
      <w:r w:rsidR="00EC0C5E" w:rsidRPr="00EC0C5E">
        <w:rPr>
          <w:sz w:val="28"/>
          <w:szCs w:val="28"/>
        </w:rPr>
        <w:t>SEIZURES</w:t>
      </w:r>
    </w:p>
    <w:p w14:paraId="4A6F7668" w14:textId="4C719104" w:rsidR="00EC0C5E" w:rsidRDefault="00F56395" w:rsidP="000822B2">
      <w:pPr>
        <w:jc w:val="both"/>
      </w:pPr>
      <w:r>
        <w:t xml:space="preserve">If a seizure lasts for more than 5 </w:t>
      </w:r>
      <w:r w:rsidR="00504119">
        <w:t>minutes or</w:t>
      </w:r>
      <w:r w:rsidR="008C5D63">
        <w:t xml:space="preserve"> the person has</w:t>
      </w:r>
      <w:r w:rsidR="002C3BDC">
        <w:t xml:space="preserve"> more than one seizure</w:t>
      </w:r>
      <w:r w:rsidR="00C812BB">
        <w:t xml:space="preserve"> without the regain</w:t>
      </w:r>
      <w:r w:rsidR="008C5D63">
        <w:t>ing</w:t>
      </w:r>
      <w:r w:rsidR="00C812BB">
        <w:t xml:space="preserve"> consciousness, </w:t>
      </w:r>
      <w:r w:rsidR="00321E8D">
        <w:t xml:space="preserve">then seek emergency </w:t>
      </w:r>
      <w:r w:rsidR="006B5D32">
        <w:t>treatment</w:t>
      </w:r>
      <w:r w:rsidR="00321E8D">
        <w:t>.</w:t>
      </w:r>
      <w:r w:rsidR="00143D45">
        <w:t xml:space="preserve">  This will avoid the person going into Status Epilepticus and</w:t>
      </w:r>
      <w:r w:rsidR="00986D96">
        <w:t xml:space="preserve"> possible cerebral damage.  </w:t>
      </w:r>
    </w:p>
    <w:p w14:paraId="623A4C92" w14:textId="77777777" w:rsidR="002560B4" w:rsidRPr="00B058A7" w:rsidRDefault="002560B4" w:rsidP="000822B2">
      <w:pPr>
        <w:jc w:val="both"/>
        <w:rPr>
          <w:sz w:val="16"/>
          <w:szCs w:val="16"/>
        </w:rPr>
      </w:pPr>
    </w:p>
    <w:p w14:paraId="0D866534" w14:textId="4511D33D" w:rsidR="00AF08F7" w:rsidRDefault="00C80825" w:rsidP="00D13F10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rPr>
          <w:sz w:val="28"/>
          <w:szCs w:val="28"/>
        </w:rPr>
        <w:t xml:space="preserve">TREATMENT </w:t>
      </w:r>
      <w:r w:rsidR="005070F9">
        <w:rPr>
          <w:sz w:val="28"/>
          <w:szCs w:val="28"/>
        </w:rPr>
        <w:t>IN</w:t>
      </w:r>
      <w:r w:rsidR="00D13F10">
        <w:rPr>
          <w:sz w:val="28"/>
          <w:szCs w:val="28"/>
        </w:rPr>
        <w:t xml:space="preserve"> THE COMMUNITY</w:t>
      </w:r>
    </w:p>
    <w:p w14:paraId="14C11668" w14:textId="77A056C8" w:rsidR="00DC025A" w:rsidRDefault="00DC025A" w:rsidP="005462D5">
      <w:pPr>
        <w:jc w:val="both"/>
      </w:pPr>
      <w:r w:rsidRPr="002560B4">
        <w:rPr>
          <w:u w:val="single"/>
        </w:rPr>
        <w:t>Treatmen</w:t>
      </w:r>
      <w:r>
        <w:t>t:</w:t>
      </w:r>
    </w:p>
    <w:p w14:paraId="5395EA38" w14:textId="7E01939F" w:rsidR="004E3E0A" w:rsidRDefault="004E3E0A" w:rsidP="003120C8">
      <w:pPr>
        <w:pStyle w:val="ListParagraph"/>
        <w:numPr>
          <w:ilvl w:val="0"/>
          <w:numId w:val="12"/>
        </w:numPr>
        <w:jc w:val="both"/>
      </w:pPr>
      <w:r>
        <w:t>Buccal Midazolam</w:t>
      </w:r>
      <w:r>
        <w:tab/>
        <w:t>…</w:t>
      </w:r>
      <w:r>
        <w:tab/>
        <w:t>5mg – 10mg</w:t>
      </w:r>
      <w:r w:rsidR="00CE6A83">
        <w:t xml:space="preserve"> –</w:t>
      </w:r>
      <w:r w:rsidR="00BC7087">
        <w:t xml:space="preserve"> </w:t>
      </w:r>
      <w:r w:rsidR="005F0513">
        <w:t>by mouth</w:t>
      </w:r>
      <w:r w:rsidR="002560B4">
        <w:t>.</w:t>
      </w:r>
    </w:p>
    <w:p w14:paraId="515C36DE" w14:textId="71986257" w:rsidR="005F0513" w:rsidRDefault="00F1210E" w:rsidP="003120C8">
      <w:pPr>
        <w:pStyle w:val="ListParagraph"/>
        <w:numPr>
          <w:ilvl w:val="0"/>
          <w:numId w:val="12"/>
        </w:numPr>
        <w:jc w:val="both"/>
      </w:pPr>
      <w:r>
        <w:t>Rectal Diazepam</w:t>
      </w:r>
      <w:r>
        <w:tab/>
        <w:t>…</w:t>
      </w:r>
      <w:r>
        <w:tab/>
        <w:t>1</w:t>
      </w:r>
      <w:r w:rsidR="00E9615A">
        <w:t>0mg – 20mg – not usually used in the UK</w:t>
      </w:r>
      <w:r w:rsidR="002560B4">
        <w:t>.</w:t>
      </w:r>
    </w:p>
    <w:p w14:paraId="4379A646" w14:textId="47A8C32E" w:rsidR="00F16656" w:rsidRDefault="001D5CB0" w:rsidP="005462D5">
      <w:pPr>
        <w:jc w:val="both"/>
      </w:pPr>
      <w:r>
        <w:t>People with diagnosed Epilepsy should carry</w:t>
      </w:r>
      <w:r w:rsidR="00F16656">
        <w:t>:</w:t>
      </w:r>
    </w:p>
    <w:p w14:paraId="7B9A5110" w14:textId="1D8929E2" w:rsidR="00F16656" w:rsidRDefault="00F16656" w:rsidP="009016F3">
      <w:pPr>
        <w:pStyle w:val="ListParagraph"/>
        <w:numPr>
          <w:ilvl w:val="0"/>
          <w:numId w:val="11"/>
        </w:numPr>
        <w:jc w:val="both"/>
      </w:pPr>
      <w:r>
        <w:t xml:space="preserve">A MediAlert / Health </w:t>
      </w:r>
      <w:r w:rsidR="00F666E1">
        <w:t xml:space="preserve">ID </w:t>
      </w:r>
      <w:r>
        <w:t>Card</w:t>
      </w:r>
      <w:r w:rsidR="002560B4">
        <w:t>.</w:t>
      </w:r>
    </w:p>
    <w:p w14:paraId="46D1B812" w14:textId="321884F7" w:rsidR="00F16656" w:rsidRDefault="00F16656" w:rsidP="009016F3">
      <w:pPr>
        <w:pStyle w:val="ListParagraph"/>
        <w:numPr>
          <w:ilvl w:val="0"/>
          <w:numId w:val="11"/>
        </w:numPr>
        <w:jc w:val="both"/>
      </w:pPr>
      <w:r>
        <w:t>A Care Plan</w:t>
      </w:r>
      <w:r w:rsidR="002560B4">
        <w:t>.</w:t>
      </w:r>
    </w:p>
    <w:p w14:paraId="225B7D7A" w14:textId="71B1C49B" w:rsidR="009016F3" w:rsidRDefault="009016F3" w:rsidP="009016F3">
      <w:pPr>
        <w:pStyle w:val="ListParagraph"/>
        <w:numPr>
          <w:ilvl w:val="0"/>
          <w:numId w:val="11"/>
        </w:numPr>
        <w:jc w:val="both"/>
      </w:pPr>
      <w:r>
        <w:t>A Person Specific Protocol</w:t>
      </w:r>
      <w:r w:rsidR="002560B4">
        <w:t>.</w:t>
      </w:r>
    </w:p>
    <w:p w14:paraId="0935CDB7" w14:textId="694FAAE0" w:rsidR="00682EE7" w:rsidRDefault="001D5CB0" w:rsidP="005462D5">
      <w:pPr>
        <w:jc w:val="both"/>
      </w:pPr>
      <w:r>
        <w:t xml:space="preserve"> </w:t>
      </w:r>
    </w:p>
    <w:p w14:paraId="2F6925F7" w14:textId="3C334270" w:rsidR="000C740F" w:rsidRPr="00205E81" w:rsidRDefault="00205E81" w:rsidP="00205E8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205E81">
        <w:rPr>
          <w:sz w:val="28"/>
          <w:szCs w:val="28"/>
        </w:rPr>
        <w:t>MANAGEMENT OF PROLONGED SEIZURES</w:t>
      </w:r>
    </w:p>
    <w:p w14:paraId="7A97C4AC" w14:textId="0DA65FBB" w:rsidR="0019584E" w:rsidRDefault="00247FCA" w:rsidP="005462D5">
      <w:pPr>
        <w:jc w:val="both"/>
      </w:pPr>
      <w:r>
        <w:t>If a seizure is prolonged and cannot be controlled</w:t>
      </w:r>
      <w:r w:rsidR="00262959">
        <w:t>, it is important to ensure that the cardiovascular</w:t>
      </w:r>
      <w:r w:rsidR="0072743F">
        <w:t xml:space="preserve"> function is OK.  This is best achieved</w:t>
      </w:r>
      <w:r w:rsidR="00682EE7">
        <w:t xml:space="preserve"> through A&amp;E</w:t>
      </w:r>
      <w:r w:rsidR="00B92F1A">
        <w:t xml:space="preserve">.  </w:t>
      </w:r>
    </w:p>
    <w:p w14:paraId="391EDFFF" w14:textId="2B4D3926" w:rsidR="00205E81" w:rsidRDefault="00B92F1A" w:rsidP="005462D5">
      <w:pPr>
        <w:jc w:val="both"/>
      </w:pPr>
      <w:r>
        <w:t>If the</w:t>
      </w:r>
      <w:r w:rsidR="00B94F7F">
        <w:t>y</w:t>
      </w:r>
      <w:r>
        <w:t xml:space="preserve"> do not respond to the first part of the treatment, then </w:t>
      </w:r>
      <w:r w:rsidR="00B94F7F">
        <w:t xml:space="preserve">they </w:t>
      </w:r>
      <w:r>
        <w:t xml:space="preserve">should go to </w:t>
      </w:r>
      <w:r w:rsidR="00682EE7">
        <w:t>A&amp;E</w:t>
      </w:r>
      <w:r>
        <w:t>.</w:t>
      </w:r>
    </w:p>
    <w:p w14:paraId="48E58ECB" w14:textId="77777777" w:rsidR="000C4139" w:rsidRDefault="000C4139" w:rsidP="005462D5">
      <w:pPr>
        <w:jc w:val="both"/>
      </w:pPr>
    </w:p>
    <w:p w14:paraId="0FB5A973" w14:textId="051BEB32" w:rsidR="000C4139" w:rsidRPr="00FB63F1" w:rsidRDefault="00FB63F1" w:rsidP="00FB63F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FB63F1">
        <w:rPr>
          <w:sz w:val="28"/>
          <w:szCs w:val="28"/>
        </w:rPr>
        <w:t>TREA</w:t>
      </w:r>
      <w:r w:rsidR="00682EE7">
        <w:rPr>
          <w:sz w:val="28"/>
          <w:szCs w:val="28"/>
        </w:rPr>
        <w:t>T</w:t>
      </w:r>
      <w:r w:rsidRPr="00FB63F1">
        <w:rPr>
          <w:sz w:val="28"/>
          <w:szCs w:val="28"/>
        </w:rPr>
        <w:t>MENT AT A HEALTH CARE SETTING</w:t>
      </w:r>
    </w:p>
    <w:p w14:paraId="550B2502" w14:textId="4AF6C6D0" w:rsidR="00CA6BC4" w:rsidRDefault="00FB63F1" w:rsidP="005462D5">
      <w:pPr>
        <w:jc w:val="both"/>
      </w:pPr>
      <w:r>
        <w:t xml:space="preserve">There are very effective treatments available </w:t>
      </w:r>
      <w:r w:rsidR="00682EE7">
        <w:t>within hospitals</w:t>
      </w:r>
      <w:r w:rsidR="006E01F3">
        <w:t xml:space="preserve">.  Two forms of treatment will probably take care of around 90% of </w:t>
      </w:r>
      <w:r w:rsidR="00CA6BC4">
        <w:t>seizure patients</w:t>
      </w:r>
      <w:r w:rsidR="00626921">
        <w:t xml:space="preserve"> - </w:t>
      </w:r>
      <w:r w:rsidR="00CA6BC4">
        <w:t>Intravenous Diazepam or Lorazepam</w:t>
      </w:r>
      <w:r w:rsidR="00626921">
        <w:t>.</w:t>
      </w:r>
    </w:p>
    <w:p w14:paraId="7C9249D2" w14:textId="77777777" w:rsidR="002E6943" w:rsidRDefault="002E6943" w:rsidP="005462D5">
      <w:pPr>
        <w:jc w:val="both"/>
      </w:pPr>
    </w:p>
    <w:p w14:paraId="1F476BCB" w14:textId="31AEA265" w:rsidR="002E6943" w:rsidRPr="00EB6351" w:rsidRDefault="002E6943" w:rsidP="00EB635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EB6351">
        <w:rPr>
          <w:sz w:val="28"/>
          <w:szCs w:val="28"/>
        </w:rPr>
        <w:t>REDUCING ATTENDANCE</w:t>
      </w:r>
    </w:p>
    <w:p w14:paraId="471792ED" w14:textId="4BA42357" w:rsidR="00896375" w:rsidRDefault="00A60E7B" w:rsidP="005462D5">
      <w:pPr>
        <w:jc w:val="both"/>
      </w:pPr>
      <w:r>
        <w:t>There should be educational intervention</w:t>
      </w:r>
      <w:r w:rsidR="0009176F">
        <w:t xml:space="preserve">s.  </w:t>
      </w:r>
      <w:r w:rsidR="00B94F7F">
        <w:t>P</w:t>
      </w:r>
      <w:r w:rsidR="0009176F">
        <w:t>ersons at risk of seizures should</w:t>
      </w:r>
      <w:r w:rsidR="00896375">
        <w:t>:</w:t>
      </w:r>
    </w:p>
    <w:p w14:paraId="48EE15B3" w14:textId="11C1CBFA" w:rsidR="00691805" w:rsidRDefault="00896375" w:rsidP="00B96730">
      <w:pPr>
        <w:pStyle w:val="ListParagraph"/>
        <w:numPr>
          <w:ilvl w:val="0"/>
          <w:numId w:val="13"/>
        </w:numPr>
        <w:jc w:val="both"/>
      </w:pPr>
      <w:r>
        <w:t>Be</w:t>
      </w:r>
      <w:r w:rsidR="0009176F">
        <w:t xml:space="preserve"> educated to</w:t>
      </w:r>
      <w:r w:rsidR="00B94F7F">
        <w:t xml:space="preserve"> enable</w:t>
      </w:r>
      <w:r w:rsidR="0009176F">
        <w:t xml:space="preserve"> self-</w:t>
      </w:r>
      <w:r w:rsidR="00B94F7F">
        <w:t>care</w:t>
      </w:r>
      <w:r w:rsidR="00B96730">
        <w:t>.</w:t>
      </w:r>
      <w:r w:rsidR="00413C4F">
        <w:t xml:space="preserve"> </w:t>
      </w:r>
    </w:p>
    <w:p w14:paraId="02333B75" w14:textId="33BA43AA" w:rsidR="00691805" w:rsidRDefault="00691805" w:rsidP="00B96730">
      <w:pPr>
        <w:pStyle w:val="ListParagraph"/>
        <w:numPr>
          <w:ilvl w:val="0"/>
          <w:numId w:val="13"/>
        </w:numPr>
        <w:jc w:val="both"/>
      </w:pPr>
      <w:r>
        <w:t xml:space="preserve">Make sure that they </w:t>
      </w:r>
      <w:r w:rsidR="00682EE7">
        <w:t>always carry</w:t>
      </w:r>
      <w:r>
        <w:t xml:space="preserve"> their MediCard</w:t>
      </w:r>
      <w:r w:rsidR="00B96730">
        <w:t>.</w:t>
      </w:r>
    </w:p>
    <w:p w14:paraId="0F8DB9A6" w14:textId="7E656894" w:rsidR="002832C6" w:rsidRDefault="00691805" w:rsidP="00B96730">
      <w:pPr>
        <w:pStyle w:val="ListParagraph"/>
        <w:numPr>
          <w:ilvl w:val="0"/>
          <w:numId w:val="13"/>
        </w:numPr>
        <w:jc w:val="both"/>
      </w:pPr>
      <w:r>
        <w:t>Ensure that the</w:t>
      </w:r>
      <w:r w:rsidR="002832C6">
        <w:t>i</w:t>
      </w:r>
      <w:r>
        <w:t xml:space="preserve">r </w:t>
      </w:r>
      <w:r w:rsidR="00682EE7">
        <w:t>‘</w:t>
      </w:r>
      <w:r>
        <w:t>person specific protocol</w:t>
      </w:r>
      <w:r w:rsidR="00682EE7">
        <w:t>’</w:t>
      </w:r>
      <w:r>
        <w:t xml:space="preserve"> </w:t>
      </w:r>
      <w:r w:rsidR="00B94F7F">
        <w:t>is held by their</w:t>
      </w:r>
      <w:r w:rsidR="002832C6">
        <w:t xml:space="preserve"> local Ambulance Service</w:t>
      </w:r>
      <w:r w:rsidR="00B96730">
        <w:t>.</w:t>
      </w:r>
    </w:p>
    <w:p w14:paraId="3FB596B0" w14:textId="1DF3E54C" w:rsidR="002832C6" w:rsidRDefault="002832C6" w:rsidP="00B96730">
      <w:pPr>
        <w:pStyle w:val="ListParagraph"/>
        <w:numPr>
          <w:ilvl w:val="0"/>
          <w:numId w:val="13"/>
        </w:numPr>
        <w:jc w:val="both"/>
      </w:pPr>
      <w:r>
        <w:t>Treatment should be reviewed</w:t>
      </w:r>
      <w:r w:rsidR="00682EE7">
        <w:t>/</w:t>
      </w:r>
      <w:r>
        <w:t>updated regularly</w:t>
      </w:r>
      <w:r w:rsidR="00B96730">
        <w:t xml:space="preserve"> </w:t>
      </w:r>
      <w:r w:rsidR="00682EE7">
        <w:t>to ensure</w:t>
      </w:r>
      <w:r w:rsidR="00B96730">
        <w:t xml:space="preserve"> that nothing is missing.</w:t>
      </w:r>
    </w:p>
    <w:p w14:paraId="724B8682" w14:textId="6341BA83" w:rsidR="00AD374F" w:rsidRDefault="00AD374F" w:rsidP="00B96730">
      <w:pPr>
        <w:pStyle w:val="ListParagraph"/>
        <w:numPr>
          <w:ilvl w:val="0"/>
          <w:numId w:val="13"/>
        </w:numPr>
        <w:jc w:val="both"/>
      </w:pPr>
      <w:r>
        <w:t xml:space="preserve">Ambulance staff </w:t>
      </w:r>
      <w:r w:rsidR="00682EE7">
        <w:t xml:space="preserve">should be </w:t>
      </w:r>
      <w:r>
        <w:t>educat</w:t>
      </w:r>
      <w:r w:rsidR="00682EE7">
        <w:t>ed</w:t>
      </w:r>
      <w:r w:rsidR="00126BCD">
        <w:t xml:space="preserve"> </w:t>
      </w:r>
      <w:r w:rsidR="00B94F7F">
        <w:t>i</w:t>
      </w:r>
      <w:r w:rsidR="00126BCD">
        <w:t>n Epilepsy</w:t>
      </w:r>
      <w:r w:rsidR="00790D33">
        <w:t>-specific emergency treatment</w:t>
      </w:r>
      <w:r>
        <w:t>.</w:t>
      </w:r>
    </w:p>
    <w:p w14:paraId="4373224F" w14:textId="77777777" w:rsidR="00D5157F" w:rsidRDefault="00D5157F" w:rsidP="00D5157F">
      <w:pPr>
        <w:jc w:val="both"/>
      </w:pPr>
    </w:p>
    <w:p w14:paraId="0FA7F417" w14:textId="576C3B34" w:rsidR="00D5157F" w:rsidRPr="00D5157F" w:rsidRDefault="00D5157F" w:rsidP="00D5157F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D5157F">
        <w:rPr>
          <w:sz w:val="28"/>
          <w:szCs w:val="28"/>
        </w:rPr>
        <w:lastRenderedPageBreak/>
        <w:t>THE NATURAL</w:t>
      </w:r>
      <w:r w:rsidR="00DF2248">
        <w:rPr>
          <w:sz w:val="28"/>
          <w:szCs w:val="28"/>
        </w:rPr>
        <w:t xml:space="preserve"> </w:t>
      </w:r>
      <w:r w:rsidRPr="00D5157F">
        <w:rPr>
          <w:sz w:val="28"/>
          <w:szCs w:val="28"/>
        </w:rPr>
        <w:t>HISTORY OF THE EPILEPSIES</w:t>
      </w:r>
    </w:p>
    <w:p w14:paraId="6D667233" w14:textId="583C8D4B" w:rsidR="00B85CF2" w:rsidRDefault="00083CE7" w:rsidP="00D5157F">
      <w:pPr>
        <w:jc w:val="both"/>
      </w:pPr>
      <w:r>
        <w:t xml:space="preserve">Overall, there is </w:t>
      </w:r>
      <w:r w:rsidR="00B94F7F">
        <w:t xml:space="preserve">a </w:t>
      </w:r>
      <w:r>
        <w:t xml:space="preserve">good prognosis. Over 80% </w:t>
      </w:r>
      <w:r w:rsidR="00682EE7">
        <w:t xml:space="preserve">of patients </w:t>
      </w:r>
      <w:r>
        <w:t>will stop having seizures</w:t>
      </w:r>
      <w:r w:rsidR="00B94F7F">
        <w:t xml:space="preserve"> in a short time</w:t>
      </w:r>
      <w:r w:rsidR="001D7FF3">
        <w:t xml:space="preserve"> and the great majority of seizures do not require treatment</w:t>
      </w:r>
      <w:r w:rsidR="00817A05">
        <w:t xml:space="preserve">.  </w:t>
      </w:r>
    </w:p>
    <w:p w14:paraId="78522ADC" w14:textId="0C45D0C3" w:rsidR="00D5157F" w:rsidRDefault="00817A05" w:rsidP="00D5157F">
      <w:pPr>
        <w:jc w:val="both"/>
      </w:pPr>
      <w:r>
        <w:t>However, Status Epilepticus has a lot of complications</w:t>
      </w:r>
      <w:r w:rsidR="006C1C98">
        <w:t>,</w:t>
      </w:r>
      <w:r w:rsidR="00921F91">
        <w:t xml:space="preserve"> and a rapid out-of-</w:t>
      </w:r>
      <w:r w:rsidR="007E5E1B">
        <w:t>Hospital</w:t>
      </w:r>
      <w:r w:rsidR="00921F91">
        <w:t xml:space="preserve"> response is important.  </w:t>
      </w:r>
    </w:p>
    <w:p w14:paraId="4D05FD60" w14:textId="3C2AE121" w:rsidR="006C1C98" w:rsidRDefault="006C1C98" w:rsidP="00D5157F">
      <w:pPr>
        <w:jc w:val="both"/>
      </w:pPr>
    </w:p>
    <w:p w14:paraId="540B8F6C" w14:textId="5A89F34E" w:rsidR="00682EE7" w:rsidRDefault="00682EE7" w:rsidP="00D5157F">
      <w:pPr>
        <w:jc w:val="both"/>
      </w:pPr>
    </w:p>
    <w:p w14:paraId="7947E5B4" w14:textId="56441995" w:rsidR="00682EE7" w:rsidRDefault="00682EE7" w:rsidP="00D5157F">
      <w:pPr>
        <w:jc w:val="both"/>
      </w:pPr>
    </w:p>
    <w:p w14:paraId="0D965840" w14:textId="5BC45109" w:rsidR="00682EE7" w:rsidRDefault="00682EE7" w:rsidP="00D5157F">
      <w:pPr>
        <w:jc w:val="both"/>
      </w:pPr>
    </w:p>
    <w:p w14:paraId="1565B28B" w14:textId="797F4407" w:rsidR="00682EE7" w:rsidRDefault="00682EE7" w:rsidP="00D5157F">
      <w:pPr>
        <w:jc w:val="both"/>
      </w:pPr>
    </w:p>
    <w:p w14:paraId="2261AFF7" w14:textId="77777777" w:rsidR="00682EE7" w:rsidRDefault="00682EE7" w:rsidP="00D5157F">
      <w:pPr>
        <w:jc w:val="both"/>
      </w:pPr>
    </w:p>
    <w:p w14:paraId="363F6CB6" w14:textId="01D7BF0D" w:rsidR="006C1C98" w:rsidRPr="002163BD" w:rsidRDefault="002163BD" w:rsidP="002163B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  <w:rPr>
          <w:sz w:val="28"/>
          <w:szCs w:val="28"/>
        </w:rPr>
      </w:pPr>
      <w:r w:rsidRPr="002163BD">
        <w:rPr>
          <w:sz w:val="28"/>
          <w:szCs w:val="28"/>
        </w:rPr>
        <w:t>QUESTIONS TO PROFESSOR SANDER AND RESPONSES</w:t>
      </w:r>
    </w:p>
    <w:p w14:paraId="06EF8EB1" w14:textId="77777777" w:rsidR="00A32CAB" w:rsidRDefault="00A32CAB" w:rsidP="00D5157F">
      <w:pPr>
        <w:jc w:val="both"/>
      </w:pPr>
    </w:p>
    <w:p w14:paraId="14C24AC4" w14:textId="4C201C6E" w:rsidR="00AB1023" w:rsidRDefault="00AB1023" w:rsidP="00EF66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both"/>
      </w:pPr>
      <w:r>
        <w:t>SISTER JOSEPHINE UDIE</w:t>
      </w:r>
    </w:p>
    <w:p w14:paraId="4B7227E1" w14:textId="77777777" w:rsidR="00A50035" w:rsidRDefault="00AB1023" w:rsidP="00D5157F">
      <w:pPr>
        <w:jc w:val="both"/>
      </w:pPr>
      <w:r>
        <w:t>About the age gap</w:t>
      </w:r>
      <w:r w:rsidR="00EA6F7E">
        <w:t xml:space="preserve">. </w:t>
      </w:r>
    </w:p>
    <w:p w14:paraId="52FEF87B" w14:textId="5D2D451C" w:rsidR="00A50035" w:rsidRDefault="00EA6F7E" w:rsidP="00A50035">
      <w:pPr>
        <w:pStyle w:val="ListParagraph"/>
        <w:numPr>
          <w:ilvl w:val="0"/>
          <w:numId w:val="18"/>
        </w:numPr>
        <w:jc w:val="both"/>
      </w:pPr>
      <w:r>
        <w:t xml:space="preserve">In the </w:t>
      </w:r>
      <w:r w:rsidR="00444E2C">
        <w:t xml:space="preserve">older </w:t>
      </w:r>
      <w:r>
        <w:t xml:space="preserve">age groups, </w:t>
      </w:r>
      <w:r w:rsidR="00707D78">
        <w:t>people tend to be given so many drugs/</w:t>
      </w:r>
      <w:r w:rsidR="002926FD">
        <w:t>medications</w:t>
      </w:r>
      <w:r>
        <w:t>, so could this be part of what causes Epilepsy</w:t>
      </w:r>
      <w:r w:rsidR="006F552A">
        <w:t>?</w:t>
      </w:r>
      <w:r>
        <w:t xml:space="preserve">  </w:t>
      </w:r>
    </w:p>
    <w:p w14:paraId="0EF38210" w14:textId="01E54118" w:rsidR="00AB1023" w:rsidRDefault="00CD10D0" w:rsidP="00D5157F">
      <w:pPr>
        <w:jc w:val="both"/>
      </w:pPr>
      <w:r>
        <w:t xml:space="preserve">There used to be more young people with Epilepsy rather than </w:t>
      </w:r>
      <w:r w:rsidR="00672074">
        <w:t xml:space="preserve">the older people. </w:t>
      </w:r>
    </w:p>
    <w:p w14:paraId="77FBBE7E" w14:textId="77777777" w:rsidR="002163BD" w:rsidRPr="00A941B6" w:rsidRDefault="002163BD" w:rsidP="00D5157F">
      <w:pPr>
        <w:jc w:val="both"/>
        <w:rPr>
          <w:sz w:val="16"/>
          <w:szCs w:val="16"/>
        </w:rPr>
      </w:pPr>
    </w:p>
    <w:p w14:paraId="77CEE2C2" w14:textId="2C465EA5" w:rsidR="007811C7" w:rsidRDefault="007811C7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PROFESSOR SANDERS</w:t>
      </w:r>
    </w:p>
    <w:p w14:paraId="721E558A" w14:textId="4CEBCE57" w:rsidR="0011389E" w:rsidRDefault="007811C7" w:rsidP="00D5157F">
      <w:pPr>
        <w:jc w:val="both"/>
      </w:pPr>
      <w:r>
        <w:t xml:space="preserve">I agree, </w:t>
      </w:r>
      <w:r w:rsidR="006F552A">
        <w:t>it used to be</w:t>
      </w:r>
      <w:r w:rsidR="00253174">
        <w:t xml:space="preserve"> </w:t>
      </w:r>
      <w:r w:rsidR="006F552A">
        <w:t xml:space="preserve">more prevalent in the younger generation.  </w:t>
      </w:r>
      <w:r w:rsidR="00A32CAB">
        <w:t xml:space="preserve">This is still the case in the more resource poor parts of the world. </w:t>
      </w:r>
      <w:r w:rsidR="00C85BFA">
        <w:t xml:space="preserve"> </w:t>
      </w:r>
    </w:p>
    <w:p w14:paraId="707A2BB3" w14:textId="038A9165" w:rsidR="00EF66AB" w:rsidRDefault="00C85BFA" w:rsidP="00D5157F">
      <w:pPr>
        <w:jc w:val="both"/>
      </w:pPr>
      <w:r>
        <w:t xml:space="preserve">People are now living </w:t>
      </w:r>
      <w:proofErr w:type="gramStart"/>
      <w:r>
        <w:t>longer</w:t>
      </w:r>
      <w:proofErr w:type="gramEnd"/>
      <w:r w:rsidR="00097E2B">
        <w:t xml:space="preserve"> and </w:t>
      </w:r>
      <w:r w:rsidR="00253174">
        <w:t xml:space="preserve">blood </w:t>
      </w:r>
      <w:r w:rsidR="00097E2B">
        <w:t xml:space="preserve">vessels are clogging, so the commonest </w:t>
      </w:r>
      <w:r w:rsidR="00682EE7">
        <w:t>cause for</w:t>
      </w:r>
      <w:r w:rsidR="00C8692E">
        <w:t xml:space="preserve"> people over 65, is what is called ‘small vessel disease’. </w:t>
      </w:r>
      <w:r w:rsidR="003502FF">
        <w:t>This is simil</w:t>
      </w:r>
      <w:r w:rsidR="00505CFF">
        <w:t>ar</w:t>
      </w:r>
      <w:r w:rsidR="003502FF">
        <w:t xml:space="preserve"> to </w:t>
      </w:r>
      <w:r w:rsidR="00682EE7">
        <w:t>s</w:t>
      </w:r>
      <w:r w:rsidR="003502FF">
        <w:t>trokes</w:t>
      </w:r>
      <w:r w:rsidR="004724FA">
        <w:t xml:space="preserve">, but </w:t>
      </w:r>
      <w:r w:rsidR="00682EE7">
        <w:t>with</w:t>
      </w:r>
      <w:r w:rsidR="004724FA">
        <w:t xml:space="preserve"> a smaller percentage of blockages.</w:t>
      </w:r>
      <w:r w:rsidR="00505CFF">
        <w:t xml:space="preserve"> Instead of having a Stroke, where there could be paralysis, people may have seizures.  </w:t>
      </w:r>
      <w:r w:rsidR="00CE22C6">
        <w:t>Senior citizens often tak</w:t>
      </w:r>
      <w:r w:rsidR="00BD752C">
        <w:t>e</w:t>
      </w:r>
      <w:r w:rsidR="00CE22C6">
        <w:t xml:space="preserve"> many medications, so </w:t>
      </w:r>
      <w:r w:rsidR="009A7320">
        <w:t>the big challenge is to find medications</w:t>
      </w:r>
      <w:r w:rsidR="00682EE7">
        <w:t xml:space="preserve"> to treat Epilepsy</w:t>
      </w:r>
      <w:r w:rsidR="009A7320">
        <w:t xml:space="preserve"> that will not interact with </w:t>
      </w:r>
      <w:r w:rsidR="00926773">
        <w:t xml:space="preserve">these </w:t>
      </w:r>
      <w:r w:rsidR="00BD752C">
        <w:t xml:space="preserve">other </w:t>
      </w:r>
      <w:r w:rsidR="00926773">
        <w:t xml:space="preserve">medications and cause problems. </w:t>
      </w:r>
      <w:r w:rsidR="00F32A7B">
        <w:t>There are some medications that will increase the risk of having seizures … and there are some drugs that are used that can even trigger seizures.</w:t>
      </w:r>
      <w:r w:rsidR="00D95E7E">
        <w:t xml:space="preserve">  This is a multi-factorial </w:t>
      </w:r>
      <w:r w:rsidR="00253174">
        <w:t>problem</w:t>
      </w:r>
      <w:r w:rsidR="00D95E7E">
        <w:t xml:space="preserve">, but I think that </w:t>
      </w:r>
      <w:r w:rsidR="00092CAA">
        <w:t xml:space="preserve">Cerebral Vascular </w:t>
      </w:r>
      <w:r w:rsidR="00682EE7">
        <w:t>D</w:t>
      </w:r>
      <w:r w:rsidR="00092CAA">
        <w:t>isease is a big culprit here.</w:t>
      </w:r>
    </w:p>
    <w:p w14:paraId="7827AA32" w14:textId="77777777" w:rsidR="00B43AF9" w:rsidRDefault="00B43AF9" w:rsidP="00D5157F">
      <w:pPr>
        <w:jc w:val="both"/>
      </w:pPr>
    </w:p>
    <w:p w14:paraId="1085A01D" w14:textId="6E6F21FC" w:rsidR="002E6943" w:rsidRDefault="000020AC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lastRenderedPageBreak/>
        <w:t>STE</w:t>
      </w:r>
      <w:r w:rsidR="00C73F47">
        <w:t>PH</w:t>
      </w:r>
      <w:r>
        <w:t>EN SARTAIN</w:t>
      </w:r>
    </w:p>
    <w:p w14:paraId="018742E4" w14:textId="5781492E" w:rsidR="00CE7F7F" w:rsidRDefault="002067B7" w:rsidP="005462D5">
      <w:pPr>
        <w:jc w:val="both"/>
      </w:pPr>
      <w:r>
        <w:t xml:space="preserve">My interaction with Epilepsy is in my work </w:t>
      </w:r>
      <w:r w:rsidR="000B0807">
        <w:t xml:space="preserve">for more than 30 years </w:t>
      </w:r>
      <w:r w:rsidR="00253174">
        <w:t>as a</w:t>
      </w:r>
      <w:r>
        <w:t xml:space="preserve"> </w:t>
      </w:r>
      <w:r w:rsidR="00A96D88">
        <w:t>Welfare Benefit</w:t>
      </w:r>
      <w:r w:rsidR="00253174">
        <w:t xml:space="preserve">s </w:t>
      </w:r>
      <w:r w:rsidR="00A96D88">
        <w:t xml:space="preserve">Advisor. </w:t>
      </w:r>
      <w:r w:rsidR="000B0807">
        <w:t xml:space="preserve">I have had people applying for benefits </w:t>
      </w:r>
      <w:r w:rsidR="00D83A76">
        <w:t>and they have been suffering from different forms of Epilepsy</w:t>
      </w:r>
      <w:r w:rsidR="00971AB3">
        <w:t xml:space="preserve"> and have had difficulty in obtaining benefits. </w:t>
      </w:r>
    </w:p>
    <w:p w14:paraId="6F18AE0C" w14:textId="14117AC0" w:rsidR="009A36A2" w:rsidRDefault="008B34C7" w:rsidP="005462D5">
      <w:pPr>
        <w:jc w:val="both"/>
      </w:pPr>
      <w:r>
        <w:t>We always had the debate about whether or not Epilepsy was a ‘disability’</w:t>
      </w:r>
      <w:r w:rsidR="00432A33">
        <w:t xml:space="preserve"> and often this was why they could not get benefits</w:t>
      </w:r>
      <w:r w:rsidR="00D23753">
        <w:t xml:space="preserve">, because it is not classed as a ‘disability’. </w:t>
      </w:r>
      <w:r w:rsidR="00CE08EA">
        <w:t>This is a very speciali</w:t>
      </w:r>
      <w:r w:rsidR="00253174">
        <w:t>sed</w:t>
      </w:r>
      <w:r w:rsidR="00CE08EA">
        <w:t xml:space="preserve"> area</w:t>
      </w:r>
      <w:r w:rsidR="00470622">
        <w:t xml:space="preserve">.  </w:t>
      </w:r>
    </w:p>
    <w:p w14:paraId="68002457" w14:textId="0D9F94CE" w:rsidR="003E1F9D" w:rsidRDefault="00470622" w:rsidP="004454B3">
      <w:pPr>
        <w:pStyle w:val="ListParagraph"/>
        <w:numPr>
          <w:ilvl w:val="0"/>
          <w:numId w:val="14"/>
        </w:numPr>
        <w:jc w:val="both"/>
      </w:pPr>
      <w:r>
        <w:t xml:space="preserve">Do you feel there are enough staff in the </w:t>
      </w:r>
      <w:r w:rsidR="007E5E1B">
        <w:t>Hospital</w:t>
      </w:r>
      <w:r>
        <w:t>s and GP surgeries</w:t>
      </w:r>
      <w:r w:rsidR="000445AD">
        <w:t xml:space="preserve"> who are able to deal with Epilepsy</w:t>
      </w:r>
      <w:r w:rsidR="00253174">
        <w:t xml:space="preserve"> effectively</w:t>
      </w:r>
      <w:r>
        <w:t>?</w:t>
      </w:r>
      <w:r w:rsidR="00D83A76">
        <w:t xml:space="preserve"> </w:t>
      </w:r>
    </w:p>
    <w:p w14:paraId="53DE3178" w14:textId="51D2314A" w:rsidR="000020AC" w:rsidRDefault="003E1F9D" w:rsidP="004454B3">
      <w:pPr>
        <w:pStyle w:val="ListParagraph"/>
        <w:numPr>
          <w:ilvl w:val="0"/>
          <w:numId w:val="14"/>
        </w:numPr>
        <w:jc w:val="both"/>
      </w:pPr>
      <w:r>
        <w:t>Do you think that there should be allocated funding for Epilepsy training?</w:t>
      </w:r>
    </w:p>
    <w:p w14:paraId="0BA8479D" w14:textId="317700CB" w:rsidR="00207824" w:rsidRDefault="00207824" w:rsidP="004454B3">
      <w:pPr>
        <w:pStyle w:val="ListParagraph"/>
        <w:numPr>
          <w:ilvl w:val="0"/>
          <w:numId w:val="14"/>
        </w:numPr>
        <w:jc w:val="both"/>
      </w:pPr>
      <w:r>
        <w:t xml:space="preserve">How can we get the message across </w:t>
      </w:r>
      <w:r w:rsidR="00253174">
        <w:t>that</w:t>
      </w:r>
      <w:r>
        <w:t xml:space="preserve"> </w:t>
      </w:r>
      <w:r w:rsidR="004454B3">
        <w:t xml:space="preserve">people </w:t>
      </w:r>
      <w:r w:rsidR="003F3ECF">
        <w:t>must take</w:t>
      </w:r>
      <w:r w:rsidR="004454B3">
        <w:t xml:space="preserve"> their medication</w:t>
      </w:r>
      <w:r w:rsidR="00CF0638">
        <w:t xml:space="preserve"> - </w:t>
      </w:r>
      <w:r w:rsidR="004454B3">
        <w:t xml:space="preserve">as many are going to </w:t>
      </w:r>
      <w:r w:rsidR="007E5E1B">
        <w:t>Hospital</w:t>
      </w:r>
      <w:r w:rsidR="004454B3">
        <w:t xml:space="preserve"> unnecessarily?</w:t>
      </w:r>
    </w:p>
    <w:p w14:paraId="174AEA32" w14:textId="77777777" w:rsidR="00CF0638" w:rsidRDefault="00CF0638" w:rsidP="00CF0638">
      <w:pPr>
        <w:jc w:val="both"/>
      </w:pPr>
    </w:p>
    <w:p w14:paraId="3F6A4AD2" w14:textId="4389FBAE" w:rsidR="00CF0638" w:rsidRDefault="00CF0638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 xml:space="preserve">PROFESSOR </w:t>
      </w:r>
      <w:r w:rsidR="00D65BFB">
        <w:t>SANDER</w:t>
      </w:r>
    </w:p>
    <w:p w14:paraId="2B6A4528" w14:textId="39AD3066" w:rsidR="00207B03" w:rsidRDefault="00547F38" w:rsidP="00CF0638">
      <w:pPr>
        <w:jc w:val="both"/>
      </w:pPr>
      <w:r>
        <w:t xml:space="preserve">I think that adherence </w:t>
      </w:r>
      <w:r w:rsidR="00AF20DD">
        <w:t xml:space="preserve">to taking medications is a big issue. Sometimes </w:t>
      </w:r>
      <w:r w:rsidR="000240C9">
        <w:t>medication is missed</w:t>
      </w:r>
      <w:r w:rsidR="00AF20DD">
        <w:t xml:space="preserve"> because people have cognitive </w:t>
      </w:r>
      <w:r w:rsidR="002926FD">
        <w:t>problems,</w:t>
      </w:r>
      <w:r w:rsidR="00AF20DD">
        <w:t xml:space="preserve"> and they forget to take their medication.</w:t>
      </w:r>
      <w:r w:rsidR="002464D3">
        <w:t xml:space="preserve">  </w:t>
      </w:r>
    </w:p>
    <w:p w14:paraId="599E778D" w14:textId="09DEA31F" w:rsidR="0063782E" w:rsidRDefault="002464D3" w:rsidP="00CF0638">
      <w:pPr>
        <w:jc w:val="both"/>
      </w:pPr>
      <w:r>
        <w:t>It would be a great help if we c</w:t>
      </w:r>
      <w:r w:rsidR="000240C9">
        <w:t>ould</w:t>
      </w:r>
      <w:r>
        <w:t xml:space="preserve"> provide advice and put these people into contact with Pharmacies</w:t>
      </w:r>
      <w:r w:rsidR="00761469">
        <w:t xml:space="preserve"> to provide ‘medication boxes.  We could set up alarms on people’s mobile phones</w:t>
      </w:r>
      <w:r w:rsidR="00811076">
        <w:t>, so there are ways in which we c</w:t>
      </w:r>
      <w:r w:rsidR="000240C9">
        <w:t>ould</w:t>
      </w:r>
      <w:r w:rsidR="00811076">
        <w:t xml:space="preserve"> help</w:t>
      </w:r>
      <w:r w:rsidR="000240C9">
        <w:t xml:space="preserve"> much more</w:t>
      </w:r>
      <w:r w:rsidR="00811076">
        <w:t xml:space="preserve">. </w:t>
      </w:r>
      <w:r w:rsidR="003E17E5">
        <w:t>The problem</w:t>
      </w:r>
      <w:r w:rsidR="000240C9">
        <w:t xml:space="preserve"> tends to occur</w:t>
      </w:r>
      <w:r w:rsidR="003E17E5">
        <w:t xml:space="preserve"> when people have a major break in their routine – a bereavement</w:t>
      </w:r>
      <w:r w:rsidR="006865BC">
        <w:t xml:space="preserve">, for instance.  </w:t>
      </w:r>
    </w:p>
    <w:p w14:paraId="67F19954" w14:textId="14695A58" w:rsidR="00E40250" w:rsidRDefault="0061768D" w:rsidP="00CF0638">
      <w:pPr>
        <w:jc w:val="both"/>
      </w:pPr>
      <w:r>
        <w:t>If a person is taking a medication for Epilepsy</w:t>
      </w:r>
      <w:r w:rsidR="00C26A55">
        <w:t xml:space="preserve"> once-a-day</w:t>
      </w:r>
      <w:r w:rsidR="00C6182F">
        <w:t>, the risk of failing</w:t>
      </w:r>
      <w:r w:rsidR="007F207F">
        <w:t xml:space="preserve"> to adhere is about 10%</w:t>
      </w:r>
      <w:r w:rsidR="00A33469">
        <w:t xml:space="preserve">.  </w:t>
      </w:r>
      <w:r w:rsidR="00366A9F">
        <w:t>However, if you go to</w:t>
      </w:r>
      <w:r w:rsidR="000240C9">
        <w:t xml:space="preserve"> those taking medication</w:t>
      </w:r>
      <w:r w:rsidR="00366A9F">
        <w:t xml:space="preserve"> </w:t>
      </w:r>
      <w:r w:rsidR="000240C9">
        <w:t>3</w:t>
      </w:r>
      <w:r w:rsidR="00366A9F">
        <w:t xml:space="preserve"> times a day, then</w:t>
      </w:r>
      <w:r w:rsidR="000240C9">
        <w:t xml:space="preserve"> the rate of</w:t>
      </w:r>
      <w:r w:rsidR="00366A9F">
        <w:t xml:space="preserve"> </w:t>
      </w:r>
      <w:r w:rsidR="00E40250">
        <w:t xml:space="preserve">failing to adhere </w:t>
      </w:r>
      <w:r w:rsidR="00366A9F">
        <w:t xml:space="preserve">goes much higher.  </w:t>
      </w:r>
      <w:r w:rsidR="00E34D99">
        <w:t>Ideally, we should like patients to have a drug to take once-a-day</w:t>
      </w:r>
      <w:r w:rsidR="006668D4">
        <w:t xml:space="preserve">, </w:t>
      </w:r>
      <w:r w:rsidR="006C5FE0">
        <w:t>so if</w:t>
      </w:r>
      <w:r w:rsidR="006668D4">
        <w:t xml:space="preserve"> a person skips the one tablet, the window of safety </w:t>
      </w:r>
      <w:r w:rsidR="003D4976">
        <w:t xml:space="preserve">up to </w:t>
      </w:r>
      <w:r w:rsidR="006668D4">
        <w:t>the next</w:t>
      </w:r>
      <w:r w:rsidR="00D65603">
        <w:t xml:space="preserve"> </w:t>
      </w:r>
      <w:r w:rsidR="00DF3F07">
        <w:t xml:space="preserve">tablet </w:t>
      </w:r>
      <w:r w:rsidR="00D65603">
        <w:t xml:space="preserve">one is much longer.  </w:t>
      </w:r>
    </w:p>
    <w:p w14:paraId="42883707" w14:textId="25B8B6EF" w:rsidR="00062759" w:rsidRDefault="00DF3F07" w:rsidP="00CF0638">
      <w:pPr>
        <w:jc w:val="both"/>
      </w:pPr>
      <w:r>
        <w:t>It is always a bit of a trade-of</w:t>
      </w:r>
      <w:r w:rsidR="00DE06E7">
        <w:t xml:space="preserve">f, but what I am looking for </w:t>
      </w:r>
      <w:r w:rsidR="000240C9">
        <w:t>are</w:t>
      </w:r>
      <w:r w:rsidR="00F214D0">
        <w:t xml:space="preserve"> improvements </w:t>
      </w:r>
      <w:r w:rsidR="000240C9">
        <w:t xml:space="preserve">in </w:t>
      </w:r>
      <w:r w:rsidR="00F214D0">
        <w:t>and understanding of the genetics of Epilepsy</w:t>
      </w:r>
      <w:r w:rsidR="000240C9">
        <w:t>. That</w:t>
      </w:r>
      <w:r w:rsidR="00F214D0">
        <w:t xml:space="preserve"> </w:t>
      </w:r>
      <w:r w:rsidR="006D073E">
        <w:t xml:space="preserve">will </w:t>
      </w:r>
      <w:r w:rsidR="000240C9">
        <w:t>enable clinicians</w:t>
      </w:r>
      <w:r w:rsidR="006D073E">
        <w:t xml:space="preserve"> to target treatment at </w:t>
      </w:r>
      <w:r w:rsidR="000240C9">
        <w:t>an</w:t>
      </w:r>
      <w:r w:rsidR="006D073E">
        <w:t xml:space="preserve"> earl</w:t>
      </w:r>
      <w:r w:rsidR="000240C9">
        <w:t>ier</w:t>
      </w:r>
      <w:r w:rsidR="006D073E">
        <w:t xml:space="preserve"> stage, not so much to control the seizures but to </w:t>
      </w:r>
      <w:r w:rsidR="004340A1">
        <w:t>stop the Epileptic genesis</w:t>
      </w:r>
      <w:r w:rsidR="00D8174C">
        <w:t>.</w:t>
      </w:r>
      <w:r w:rsidR="000240C9">
        <w:t xml:space="preserve"> </w:t>
      </w:r>
      <w:r w:rsidR="00062759">
        <w:t>In terms of benefits</w:t>
      </w:r>
      <w:r w:rsidR="00651B54">
        <w:t>, that is one big challenge</w:t>
      </w:r>
      <w:r w:rsidR="0025564C">
        <w:t xml:space="preserve">.  The Epilepsy Society receives many calls on this topic.  </w:t>
      </w:r>
      <w:r w:rsidR="00AF4924">
        <w:t>I have seen many letters to people refusing them benefits because it is felt that the person can walk</w:t>
      </w:r>
      <w:r w:rsidR="002A7A63">
        <w:t xml:space="preserve"> and do many things, so that they do not qualify.  </w:t>
      </w:r>
    </w:p>
    <w:p w14:paraId="00E4EC52" w14:textId="7C614E41" w:rsidR="00EC4BF5" w:rsidRDefault="00126687" w:rsidP="00CF0638">
      <w:pPr>
        <w:jc w:val="both"/>
      </w:pPr>
      <w:r>
        <w:t>However, if you have three seizures in one month – that might be for 6 minutes a month</w:t>
      </w:r>
      <w:r w:rsidR="00E147A3">
        <w:t xml:space="preserve"> </w:t>
      </w:r>
      <w:r w:rsidR="000A62C5">
        <w:t>…</w:t>
      </w:r>
      <w:r w:rsidR="00E147A3">
        <w:t xml:space="preserve"> and </w:t>
      </w:r>
      <w:r w:rsidR="00972ACC">
        <w:t>these 6 minutes</w:t>
      </w:r>
      <w:r w:rsidR="00E147A3">
        <w:t xml:space="preserve"> can seriously impact on </w:t>
      </w:r>
      <w:r w:rsidR="000240C9">
        <w:t>your</w:t>
      </w:r>
      <w:r w:rsidR="00E147A3">
        <w:t xml:space="preserve"> life.  </w:t>
      </w:r>
      <w:r w:rsidR="0046511E">
        <w:t>If a person has a</w:t>
      </w:r>
      <w:r w:rsidR="00941286">
        <w:t xml:space="preserve">n </w:t>
      </w:r>
      <w:r w:rsidR="00972ACC">
        <w:t xml:space="preserve">unpredictable </w:t>
      </w:r>
      <w:proofErr w:type="gramStart"/>
      <w:r w:rsidR="00972ACC">
        <w:t>seizure</w:t>
      </w:r>
      <w:proofErr w:type="gramEnd"/>
      <w:r w:rsidR="0046511E">
        <w:t xml:space="preserve"> then, perhaps, they cannot walk</w:t>
      </w:r>
      <w:r w:rsidR="00354E76">
        <w:t xml:space="preserve"> or undertake normal affairs, </w:t>
      </w:r>
      <w:r w:rsidR="000073C4">
        <w:t xml:space="preserve">and </w:t>
      </w:r>
      <w:r w:rsidR="008759DF">
        <w:t xml:space="preserve">this is a disability.  </w:t>
      </w:r>
    </w:p>
    <w:p w14:paraId="3DE794FD" w14:textId="66D6C546" w:rsidR="002B7795" w:rsidRDefault="001609E1" w:rsidP="00CF0638">
      <w:pPr>
        <w:jc w:val="both"/>
      </w:pPr>
      <w:r>
        <w:t>Things are improvi</w:t>
      </w:r>
      <w:r w:rsidR="004A1BC3">
        <w:t xml:space="preserve">ng and Epilepsy is </w:t>
      </w:r>
      <w:r w:rsidR="007A6E1B">
        <w:t xml:space="preserve">now </w:t>
      </w:r>
      <w:r w:rsidR="004A1BC3">
        <w:t xml:space="preserve">covered by the </w:t>
      </w:r>
      <w:r w:rsidR="0077170F">
        <w:t>Equality Act 2010</w:t>
      </w:r>
      <w:r w:rsidR="008759DF">
        <w:t>.</w:t>
      </w:r>
      <w:r w:rsidR="00FF010A">
        <w:t xml:space="preserve">  </w:t>
      </w:r>
      <w:r w:rsidR="000240C9">
        <w:t>But t</w:t>
      </w:r>
      <w:r w:rsidR="00FF010A">
        <w:t>his is an area which needs improvement</w:t>
      </w:r>
      <w:r w:rsidR="00EC4BF5">
        <w:t xml:space="preserve">. </w:t>
      </w:r>
    </w:p>
    <w:p w14:paraId="378D1527" w14:textId="4C00BB9D" w:rsidR="0077170F" w:rsidRPr="0077170F" w:rsidRDefault="0077170F" w:rsidP="00771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0" w:line="240" w:lineRule="auto"/>
        <w:textAlignment w:val="baseline"/>
        <w:rPr>
          <w:rFonts w:eastAsia="Times New Roman"/>
          <w:b/>
          <w:bCs/>
          <w:color w:val="5D5D5D"/>
          <w:lang w:eastAsia="en-GB"/>
        </w:rPr>
      </w:pPr>
      <w:r w:rsidRPr="0077170F">
        <w:rPr>
          <w:rFonts w:eastAsia="Times New Roman"/>
          <w:b/>
          <w:bCs/>
          <w:color w:val="5D5D5D"/>
          <w:lang w:eastAsia="en-GB"/>
        </w:rPr>
        <w:lastRenderedPageBreak/>
        <w:t>Someone has a disability if they have:</w:t>
      </w:r>
    </w:p>
    <w:p w14:paraId="30DB9B4F" w14:textId="5921B866" w:rsidR="0077170F" w:rsidRPr="0077170F" w:rsidRDefault="0077170F" w:rsidP="0068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22C76"/>
          <w:lang w:eastAsia="en-GB"/>
        </w:rPr>
      </w:pPr>
      <w:r>
        <w:rPr>
          <w:rFonts w:eastAsia="Times New Roman"/>
          <w:color w:val="422C76"/>
          <w:lang w:eastAsia="en-GB"/>
        </w:rPr>
        <w:t>A</w:t>
      </w:r>
      <w:r w:rsidRPr="0077170F">
        <w:rPr>
          <w:rFonts w:eastAsia="Times New Roman"/>
          <w:color w:val="422C76"/>
          <w:lang w:eastAsia="en-GB"/>
        </w:rPr>
        <w:t xml:space="preserve"> physical or mental impairment which has a substantial and long-term adverse effect on their ability to carry out normal day-to-day </w:t>
      </w:r>
      <w:r w:rsidR="002926FD" w:rsidRPr="0077170F">
        <w:rPr>
          <w:rFonts w:eastAsia="Times New Roman"/>
          <w:color w:val="422C76"/>
          <w:lang w:eastAsia="en-GB"/>
        </w:rPr>
        <w:t>activities.</w:t>
      </w:r>
    </w:p>
    <w:p w14:paraId="73E1E28A" w14:textId="77777777" w:rsidR="0077170F" w:rsidRPr="0077170F" w:rsidRDefault="0077170F" w:rsidP="0068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5D5D5D"/>
          <w:lang w:eastAsia="en-GB"/>
        </w:rPr>
      </w:pPr>
      <w:r w:rsidRPr="0077170F">
        <w:rPr>
          <w:rFonts w:eastAsia="Times New Roman"/>
          <w:b/>
          <w:bCs/>
          <w:i/>
          <w:iCs/>
          <w:color w:val="5D5D5D"/>
          <w:bdr w:val="none" w:sz="0" w:space="0" w:color="auto" w:frame="1"/>
          <w:lang w:eastAsia="en-GB"/>
        </w:rPr>
        <w:t>Equality Act 2010</w:t>
      </w:r>
    </w:p>
    <w:p w14:paraId="3BBCB4DB" w14:textId="4EB850FA" w:rsidR="0077170F" w:rsidRPr="0077170F" w:rsidRDefault="0077170F" w:rsidP="0068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0" w:line="240" w:lineRule="auto"/>
        <w:jc w:val="both"/>
        <w:textAlignment w:val="baseline"/>
        <w:rPr>
          <w:rFonts w:eastAsia="Times New Roman"/>
          <w:color w:val="5D5D5D"/>
          <w:lang w:eastAsia="en-GB"/>
        </w:rPr>
      </w:pPr>
      <w:r w:rsidRPr="0077170F">
        <w:rPr>
          <w:rFonts w:eastAsia="Times New Roman"/>
          <w:color w:val="5D5D5D"/>
          <w:lang w:eastAsia="en-GB"/>
        </w:rPr>
        <w:t>‘</w:t>
      </w:r>
      <w:r>
        <w:rPr>
          <w:rFonts w:eastAsia="Times New Roman"/>
          <w:color w:val="5D5D5D"/>
          <w:lang w:eastAsia="en-GB"/>
        </w:rPr>
        <w:t>S</w:t>
      </w:r>
      <w:r w:rsidRPr="0077170F">
        <w:rPr>
          <w:rFonts w:eastAsia="Times New Roman"/>
          <w:color w:val="5D5D5D"/>
          <w:lang w:eastAsia="en-GB"/>
        </w:rPr>
        <w:t xml:space="preserve">ubstantial’ means it is difficult and time-consuming to do activities compared to someone without a disability, and ‘long-term’ means at least 12 months. ‘Day-to-day activities’ include being able to get around, hear, see, </w:t>
      </w:r>
      <w:proofErr w:type="gramStart"/>
      <w:r w:rsidRPr="0077170F">
        <w:rPr>
          <w:rFonts w:eastAsia="Times New Roman"/>
          <w:color w:val="5D5D5D"/>
          <w:lang w:eastAsia="en-GB"/>
        </w:rPr>
        <w:t>remember</w:t>
      </w:r>
      <w:proofErr w:type="gramEnd"/>
      <w:r w:rsidRPr="0077170F">
        <w:rPr>
          <w:rFonts w:eastAsia="Times New Roman"/>
          <w:color w:val="5D5D5D"/>
          <w:lang w:eastAsia="en-GB"/>
        </w:rPr>
        <w:t xml:space="preserve"> and concentrate.</w:t>
      </w:r>
    </w:p>
    <w:p w14:paraId="5172FE9D" w14:textId="77777777" w:rsidR="0077170F" w:rsidRPr="0077170F" w:rsidRDefault="0077170F" w:rsidP="0068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0" w:line="240" w:lineRule="auto"/>
        <w:jc w:val="both"/>
        <w:textAlignment w:val="baseline"/>
        <w:rPr>
          <w:rFonts w:ascii="Roboto" w:eastAsia="Times New Roman" w:hAnsi="Roboto" w:cs="Times New Roman"/>
          <w:color w:val="5D5D5D"/>
          <w:lang w:eastAsia="en-GB"/>
        </w:rPr>
      </w:pPr>
      <w:r w:rsidRPr="0077170F">
        <w:rPr>
          <w:rFonts w:eastAsia="Times New Roman"/>
          <w:color w:val="5D5D5D"/>
          <w:lang w:eastAsia="en-GB"/>
        </w:rPr>
        <w:t xml:space="preserve">Epilepsy is a physical, long-term condition and </w:t>
      </w:r>
      <w:r w:rsidRPr="0077170F">
        <w:rPr>
          <w:rFonts w:eastAsia="Times New Roman"/>
          <w:b/>
          <w:bCs/>
          <w:color w:val="5D5D5D"/>
          <w:lang w:eastAsia="en-GB"/>
        </w:rPr>
        <w:t xml:space="preserve">people with epilepsy are protected under the Equality Act, </w:t>
      </w:r>
      <w:r w:rsidRPr="0077170F">
        <w:rPr>
          <w:rFonts w:eastAsia="Times New Roman"/>
          <w:color w:val="5D5D5D"/>
          <w:lang w:eastAsia="en-GB"/>
        </w:rPr>
        <w:t>even if their seizures are controlled or if they don’t consider themselves to be ‘disabled’</w:t>
      </w:r>
      <w:r w:rsidRPr="0077170F">
        <w:rPr>
          <w:rFonts w:ascii="Roboto" w:eastAsia="Times New Roman" w:hAnsi="Roboto" w:cs="Times New Roman"/>
          <w:color w:val="5D5D5D"/>
          <w:lang w:eastAsia="en-GB"/>
        </w:rPr>
        <w:t>.</w:t>
      </w:r>
    </w:p>
    <w:p w14:paraId="72DDE4C9" w14:textId="459EDF4A" w:rsidR="0077170F" w:rsidRDefault="0077170F" w:rsidP="00CF0638">
      <w:pPr>
        <w:jc w:val="both"/>
      </w:pPr>
    </w:p>
    <w:p w14:paraId="7AE905DA" w14:textId="58927295" w:rsidR="0077170F" w:rsidRDefault="0077170F" w:rsidP="00CF0638">
      <w:pPr>
        <w:jc w:val="both"/>
      </w:pPr>
    </w:p>
    <w:p w14:paraId="34BDF785" w14:textId="77777777" w:rsidR="0077170F" w:rsidRDefault="0077170F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</w:p>
    <w:p w14:paraId="63BD831B" w14:textId="585AF6E1" w:rsidR="001A1205" w:rsidRDefault="001A1205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ALAN ALEXANDER</w:t>
      </w:r>
    </w:p>
    <w:p w14:paraId="378DB194" w14:textId="463C2F59" w:rsidR="001A1205" w:rsidRDefault="00913726" w:rsidP="00CD28E6">
      <w:pPr>
        <w:pStyle w:val="ListParagraph"/>
        <w:numPr>
          <w:ilvl w:val="0"/>
          <w:numId w:val="15"/>
        </w:numPr>
        <w:jc w:val="both"/>
      </w:pPr>
      <w:r>
        <w:t xml:space="preserve">I wonder whether </w:t>
      </w:r>
      <w:r w:rsidR="00E2681C">
        <w:t>G</w:t>
      </w:r>
      <w:r>
        <w:t xml:space="preserve">eneralised </w:t>
      </w:r>
      <w:r w:rsidR="00E2681C">
        <w:t>S</w:t>
      </w:r>
      <w:r>
        <w:t>eizures start with a Mini Focal Seizure, or whether they are quite different?</w:t>
      </w:r>
    </w:p>
    <w:p w14:paraId="10D7136E" w14:textId="54AA8E9E" w:rsidR="00CD28E6" w:rsidRDefault="000E6E99" w:rsidP="00CD28E6">
      <w:pPr>
        <w:pStyle w:val="ListParagraph"/>
        <w:numPr>
          <w:ilvl w:val="0"/>
          <w:numId w:val="15"/>
        </w:numPr>
        <w:jc w:val="both"/>
      </w:pPr>
      <w:r>
        <w:t>Is there</w:t>
      </w:r>
      <w:r w:rsidR="00CD28E6">
        <w:t xml:space="preserve"> a </w:t>
      </w:r>
      <w:r w:rsidR="0077170F">
        <w:t xml:space="preserve">gender </w:t>
      </w:r>
      <w:r w:rsidR="00CD28E6">
        <w:t xml:space="preserve">difference </w:t>
      </w:r>
      <w:r w:rsidR="0077170F">
        <w:t>with regard to the</w:t>
      </w:r>
      <w:r w:rsidR="006153F0">
        <w:t xml:space="preserve"> frequency of </w:t>
      </w:r>
      <w:r w:rsidR="00D64B09">
        <w:t>seizures?</w:t>
      </w:r>
    </w:p>
    <w:p w14:paraId="7F099041" w14:textId="1AC0B42C" w:rsidR="00D64B09" w:rsidRDefault="00723896" w:rsidP="00CD28E6">
      <w:pPr>
        <w:pStyle w:val="ListParagraph"/>
        <w:numPr>
          <w:ilvl w:val="0"/>
          <w:numId w:val="15"/>
        </w:numPr>
        <w:jc w:val="both"/>
      </w:pPr>
      <w:r>
        <w:t>You mentioned that 50%</w:t>
      </w:r>
      <w:r w:rsidR="0077170F">
        <w:t xml:space="preserve"> of people with Epilepsy</w:t>
      </w:r>
      <w:r>
        <w:t xml:space="preserve"> </w:t>
      </w:r>
      <w:r w:rsidR="0077170F">
        <w:t>are only affected for a short time</w:t>
      </w:r>
      <w:r>
        <w:t xml:space="preserve">.  </w:t>
      </w:r>
      <w:r w:rsidR="007023E9">
        <w:t>Can you clarify?</w:t>
      </w:r>
      <w:r w:rsidR="00254126">
        <w:t xml:space="preserve"> D</w:t>
      </w:r>
      <w:r w:rsidR="0077170F">
        <w:t>oes the condition</w:t>
      </w:r>
      <w:r w:rsidR="00254126">
        <w:t xml:space="preserve"> just disappear because of medication, or d</w:t>
      </w:r>
      <w:r w:rsidR="0077170F">
        <w:t>oes it</w:t>
      </w:r>
      <w:r w:rsidR="00254126">
        <w:t xml:space="preserve"> just disappear?</w:t>
      </w:r>
    </w:p>
    <w:p w14:paraId="41909E23" w14:textId="5867A99B" w:rsidR="0096730A" w:rsidRDefault="0096730A" w:rsidP="0096730A">
      <w:pPr>
        <w:jc w:val="both"/>
      </w:pPr>
    </w:p>
    <w:p w14:paraId="4F3EB01F" w14:textId="65703A28" w:rsidR="007023E9" w:rsidRDefault="007023E9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PROFESSOR SANDER</w:t>
      </w:r>
    </w:p>
    <w:p w14:paraId="17A7C185" w14:textId="07B02E85" w:rsidR="00366E74" w:rsidRDefault="00D91952" w:rsidP="00CF0638">
      <w:pPr>
        <w:jc w:val="both"/>
      </w:pPr>
      <w:r>
        <w:t xml:space="preserve">We know that </w:t>
      </w:r>
      <w:r w:rsidR="0077170F">
        <w:t xml:space="preserve">many </w:t>
      </w:r>
      <w:r>
        <w:t xml:space="preserve">seizures </w:t>
      </w:r>
      <w:proofErr w:type="gramStart"/>
      <w:r w:rsidR="00972ACC">
        <w:t>is</w:t>
      </w:r>
      <w:proofErr w:type="gramEnd"/>
      <w:r>
        <w:t xml:space="preserve"> self-limited and benign.  </w:t>
      </w:r>
      <w:r w:rsidR="00DB4E5B">
        <w:t xml:space="preserve">If a person has started treatment </w:t>
      </w:r>
      <w:r w:rsidR="0079269B">
        <w:t>and, regardless of the drug used, 50% will get better</w:t>
      </w:r>
      <w:r w:rsidR="003C58ED">
        <w:t xml:space="preserve"> with the first drug.  </w:t>
      </w:r>
    </w:p>
    <w:p w14:paraId="4014C312" w14:textId="45CD8833" w:rsidR="007D4A62" w:rsidRDefault="003C58ED" w:rsidP="00CF0638">
      <w:pPr>
        <w:jc w:val="both"/>
      </w:pPr>
      <w:r>
        <w:t xml:space="preserve">This is telling us that a symptomatic medication is having a big </w:t>
      </w:r>
      <w:r w:rsidR="00507DEA">
        <w:t>impact. These people are still in the statistic, but most of the time they are not really a big problem</w:t>
      </w:r>
      <w:r w:rsidR="000508CA">
        <w:t xml:space="preserve"> for the medical </w:t>
      </w:r>
      <w:r w:rsidR="0077170F">
        <w:t>system</w:t>
      </w:r>
      <w:r w:rsidR="000508CA">
        <w:t>.  They only have the label of ‘Epilepsy’ because they were diagnosed with it</w:t>
      </w:r>
      <w:r w:rsidR="00366E74">
        <w:t>,</w:t>
      </w:r>
      <w:r w:rsidR="000508CA">
        <w:t xml:space="preserve"> and they </w:t>
      </w:r>
      <w:r w:rsidR="00056BAA">
        <w:t xml:space="preserve">will be taking the medication. </w:t>
      </w:r>
    </w:p>
    <w:p w14:paraId="266D0AF8" w14:textId="5FE06F25" w:rsidR="005838A5" w:rsidRDefault="00056BAA" w:rsidP="00CF0638">
      <w:pPr>
        <w:jc w:val="both"/>
      </w:pPr>
      <w:r>
        <w:t xml:space="preserve"> </w:t>
      </w:r>
      <w:r w:rsidR="005838A5">
        <w:t>A great majority of seizures are self</w:t>
      </w:r>
      <w:r w:rsidR="009D1852">
        <w:t xml:space="preserve">-limited and are very short and just fizzle out.    </w:t>
      </w:r>
    </w:p>
    <w:p w14:paraId="286F36B7" w14:textId="5F63B635" w:rsidR="00AB6706" w:rsidRDefault="002339C8" w:rsidP="00CF0638">
      <w:pPr>
        <w:jc w:val="both"/>
      </w:pPr>
      <w:r>
        <w:t>Gender differences</w:t>
      </w:r>
      <w:r w:rsidR="00AB334C">
        <w:t xml:space="preserve">.  There are some syndromes, particularly some genetic syndromes, that are more likely to affect </w:t>
      </w:r>
      <w:r w:rsidR="00E7614A">
        <w:t xml:space="preserve">males/boys – others affect </w:t>
      </w:r>
      <w:r w:rsidR="00AB6706">
        <w:t>females</w:t>
      </w:r>
      <w:r w:rsidR="00E7614A">
        <w:t xml:space="preserve">/girls.  </w:t>
      </w:r>
    </w:p>
    <w:p w14:paraId="59A040AF" w14:textId="0F51F48F" w:rsidR="003E4517" w:rsidRDefault="00E7614A" w:rsidP="00CF0638">
      <w:pPr>
        <w:jc w:val="both"/>
      </w:pPr>
      <w:r>
        <w:t>We know that in some p</w:t>
      </w:r>
      <w:r w:rsidR="000B4387">
        <w:t>l</w:t>
      </w:r>
      <w:r>
        <w:t xml:space="preserve">aces, not so </w:t>
      </w:r>
      <w:r w:rsidR="00F37CBD">
        <w:t xml:space="preserve">much here, </w:t>
      </w:r>
      <w:r w:rsidR="003908B4">
        <w:t xml:space="preserve">but </w:t>
      </w:r>
      <w:r w:rsidR="004A1981">
        <w:t>if a person i</w:t>
      </w:r>
      <w:r w:rsidR="00AB6706">
        <w:t>s i</w:t>
      </w:r>
      <w:r w:rsidR="004A1981">
        <w:t xml:space="preserve">n area of violence, war, post-war, </w:t>
      </w:r>
      <w:r w:rsidR="007608E4">
        <w:t xml:space="preserve">and head injuries are suffered, </w:t>
      </w:r>
      <w:r w:rsidR="004A1981">
        <w:t xml:space="preserve">there may be a disproportionate number of </w:t>
      </w:r>
      <w:r w:rsidR="0007584B">
        <w:t xml:space="preserve">males having seizures. In general terms, if we look at the population, it is about </w:t>
      </w:r>
      <w:r w:rsidR="00225E31">
        <w:t>50%-50%</w:t>
      </w:r>
      <w:r w:rsidR="003E4517">
        <w:t>.</w:t>
      </w:r>
    </w:p>
    <w:p w14:paraId="04CC47D4" w14:textId="77777777" w:rsidR="003F64F1" w:rsidRDefault="00E4092D" w:rsidP="00CF0638">
      <w:pPr>
        <w:jc w:val="both"/>
      </w:pPr>
      <w:r>
        <w:lastRenderedPageBreak/>
        <w:t xml:space="preserve">In answer to the first question, I am unable to give an answer, as there is some debate about </w:t>
      </w:r>
      <w:r w:rsidR="00B52391">
        <w:t>that.</w:t>
      </w:r>
    </w:p>
    <w:p w14:paraId="53424B4F" w14:textId="77777777" w:rsidR="00F24823" w:rsidRDefault="00B52391" w:rsidP="00CF0638">
      <w:pPr>
        <w:jc w:val="both"/>
      </w:pPr>
      <w:r>
        <w:t xml:space="preserve">For instance, when an </w:t>
      </w:r>
      <w:r w:rsidR="00DF6B82">
        <w:t>Electroencephalogram (</w:t>
      </w:r>
      <w:r>
        <w:t>EEG</w:t>
      </w:r>
      <w:r w:rsidR="00DF6B82">
        <w:t>)</w:t>
      </w:r>
      <w:r>
        <w:t xml:space="preserve"> is undertaken, the features come out </w:t>
      </w:r>
      <w:r w:rsidR="00C32E92">
        <w:t>‘</w:t>
      </w:r>
      <w:r w:rsidR="00D77692">
        <w:t>all over</w:t>
      </w:r>
      <w:r w:rsidR="00C32E92">
        <w:t>’</w:t>
      </w:r>
      <w:r w:rsidR="00D77692">
        <w:t xml:space="preserve"> and we assume that they are Generalised.</w:t>
      </w:r>
      <w:r w:rsidR="00225E31">
        <w:t xml:space="preserve"> </w:t>
      </w:r>
      <w:r w:rsidR="002339C8">
        <w:t xml:space="preserve"> </w:t>
      </w:r>
      <w:r w:rsidR="00534947">
        <w:t xml:space="preserve">However, there is some experimental evidence that shows that some </w:t>
      </w:r>
      <w:r w:rsidR="00E52E4A">
        <w:t>of seizures start as Mini Seizures</w:t>
      </w:r>
      <w:r w:rsidR="00173B34">
        <w:t>.</w:t>
      </w:r>
      <w:r w:rsidR="00042D6E">
        <w:t xml:space="preserve">  </w:t>
      </w:r>
    </w:p>
    <w:p w14:paraId="7FCD0586" w14:textId="68A3C09D" w:rsidR="007B55EE" w:rsidRDefault="00042D6E" w:rsidP="007B55EE">
      <w:pPr>
        <w:jc w:val="both"/>
      </w:pPr>
      <w:r>
        <w:t>Maybe, in a few years, we might have a different approach to this.</w:t>
      </w:r>
    </w:p>
    <w:p w14:paraId="6D212657" w14:textId="2BC8D99C" w:rsidR="007A6D13" w:rsidRDefault="007A6D13" w:rsidP="007B55EE">
      <w:pPr>
        <w:jc w:val="both"/>
      </w:pPr>
    </w:p>
    <w:p w14:paraId="6E2777A2" w14:textId="5E7CF8A0" w:rsidR="00042D6E" w:rsidRDefault="007B55EE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MARIA GOMEZ</w:t>
      </w:r>
    </w:p>
    <w:p w14:paraId="7B71944E" w14:textId="273B8B56" w:rsidR="00F24823" w:rsidRDefault="0086734B" w:rsidP="00CF0638">
      <w:pPr>
        <w:jc w:val="both"/>
      </w:pPr>
      <w:r>
        <w:t xml:space="preserve">My daughter is now six years old </w:t>
      </w:r>
      <w:r w:rsidR="00EF08B4">
        <w:t xml:space="preserve">and has been diagnosed with </w:t>
      </w:r>
      <w:r w:rsidR="007A6D13">
        <w:t>a</w:t>
      </w:r>
      <w:r w:rsidR="00EF08B4">
        <w:t xml:space="preserve">utism.  In December </w:t>
      </w:r>
      <w:r w:rsidR="00D12E98">
        <w:t xml:space="preserve">she had her first </w:t>
      </w:r>
      <w:r w:rsidR="00056B57">
        <w:t>seizure,</w:t>
      </w:r>
      <w:r w:rsidR="00D12E98">
        <w:t xml:space="preserve"> and an EEG was performed.  </w:t>
      </w:r>
    </w:p>
    <w:p w14:paraId="2FEB2935" w14:textId="3A478C4C" w:rsidR="00E31EA8" w:rsidRDefault="00A51C6D" w:rsidP="00CF0638">
      <w:pPr>
        <w:jc w:val="both"/>
      </w:pPr>
      <w:r>
        <w:t>The result of the EEG came back as ‘normal</w:t>
      </w:r>
      <w:proofErr w:type="gramStart"/>
      <w:r>
        <w:t>’</w:t>
      </w:r>
      <w:proofErr w:type="gramEnd"/>
      <w:r>
        <w:t xml:space="preserve"> and </w:t>
      </w:r>
      <w:r w:rsidR="00056B57">
        <w:t xml:space="preserve">it is not Epilepsy.  </w:t>
      </w:r>
      <w:r w:rsidR="008A4553">
        <w:t>Sadly, she has had another ‘episode</w:t>
      </w:r>
      <w:r w:rsidR="00152C96">
        <w:t>/seizure</w:t>
      </w:r>
      <w:r w:rsidR="008A4553">
        <w:t>’</w:t>
      </w:r>
      <w:r w:rsidR="00B7689B">
        <w:t xml:space="preserve">. </w:t>
      </w:r>
    </w:p>
    <w:p w14:paraId="6B7704C0" w14:textId="33A65C1D" w:rsidR="007B55EE" w:rsidRDefault="00B7689B" w:rsidP="000D038C">
      <w:pPr>
        <w:pStyle w:val="ListParagraph"/>
        <w:numPr>
          <w:ilvl w:val="0"/>
          <w:numId w:val="16"/>
        </w:numPr>
        <w:jc w:val="both"/>
      </w:pPr>
      <w:r>
        <w:t xml:space="preserve">Is </w:t>
      </w:r>
      <w:r w:rsidR="007A6D13">
        <w:t>it</w:t>
      </w:r>
      <w:r>
        <w:t xml:space="preserve"> likely </w:t>
      </w:r>
      <w:r w:rsidR="007A6D13">
        <w:t>that her seizure was associated with her a</w:t>
      </w:r>
      <w:r>
        <w:t>utism</w:t>
      </w:r>
      <w:r w:rsidR="00D23B6C">
        <w:t>?</w:t>
      </w:r>
      <w:r w:rsidR="008A4553">
        <w:t xml:space="preserve"> </w:t>
      </w:r>
    </w:p>
    <w:p w14:paraId="69B31C8E" w14:textId="0C7B1365" w:rsidR="00042D6E" w:rsidRDefault="00E31EA8" w:rsidP="000D038C">
      <w:pPr>
        <w:pStyle w:val="ListParagraph"/>
        <w:numPr>
          <w:ilvl w:val="0"/>
          <w:numId w:val="16"/>
        </w:numPr>
        <w:jc w:val="both"/>
      </w:pPr>
      <w:r>
        <w:t>What further steps</w:t>
      </w:r>
      <w:r w:rsidR="007A6D13">
        <w:t xml:space="preserve"> could be taken</w:t>
      </w:r>
      <w:r>
        <w:t xml:space="preserve"> </w:t>
      </w:r>
      <w:r w:rsidR="000D038C">
        <w:t>to make a correct diagnosis?</w:t>
      </w:r>
    </w:p>
    <w:p w14:paraId="545F076A" w14:textId="77777777" w:rsidR="00B43AF9" w:rsidRDefault="00B43AF9" w:rsidP="00B43AF9">
      <w:pPr>
        <w:ind w:left="360"/>
        <w:jc w:val="both"/>
      </w:pPr>
    </w:p>
    <w:p w14:paraId="62395D7C" w14:textId="593CBF66" w:rsidR="002339C8" w:rsidRDefault="000D038C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PROFESSOR SANDER</w:t>
      </w:r>
    </w:p>
    <w:p w14:paraId="43111385" w14:textId="08424871" w:rsidR="000D038C" w:rsidRDefault="007A6D13" w:rsidP="00CF0638">
      <w:pPr>
        <w:jc w:val="both"/>
      </w:pPr>
      <w:r>
        <w:t xml:space="preserve">Autism is </w:t>
      </w:r>
      <w:r w:rsidR="00230162">
        <w:t xml:space="preserve">a very common </w:t>
      </w:r>
      <w:r w:rsidR="00B05A94">
        <w:t>‘</w:t>
      </w:r>
      <w:r w:rsidR="00D930FF">
        <w:t>comorbidit</w:t>
      </w:r>
      <w:r w:rsidR="00FA3779">
        <w:t>y</w:t>
      </w:r>
      <w:r w:rsidR="00B05A94">
        <w:t>’</w:t>
      </w:r>
      <w:r w:rsidR="009725CC">
        <w:t>.</w:t>
      </w:r>
      <w:r w:rsidR="00130A91">
        <w:t xml:space="preserve">  </w:t>
      </w:r>
      <w:r w:rsidR="00FA3779">
        <w:t>Autism</w:t>
      </w:r>
      <w:r w:rsidR="00130A91">
        <w:t xml:space="preserve"> and Epilepsy ‘go together’</w:t>
      </w:r>
      <w:r w:rsidR="00F22266">
        <w:t xml:space="preserve"> and there are some discussions about</w:t>
      </w:r>
      <w:r>
        <w:t xml:space="preserve"> these conditions sharing</w:t>
      </w:r>
      <w:r w:rsidR="00F22266">
        <w:t xml:space="preserve"> common parts of a spectrum</w:t>
      </w:r>
      <w:r w:rsidR="00130A91">
        <w:t xml:space="preserve">. </w:t>
      </w:r>
    </w:p>
    <w:p w14:paraId="46746E53" w14:textId="77777777" w:rsidR="00A13F63" w:rsidRDefault="00933422" w:rsidP="00CF0638">
      <w:pPr>
        <w:jc w:val="both"/>
      </w:pPr>
      <w:r>
        <w:t>The problem with the EEG is the EEG itself.  It helps if it shows something</w:t>
      </w:r>
      <w:r w:rsidR="00A13F63">
        <w:t xml:space="preserve"> -</w:t>
      </w:r>
      <w:r w:rsidR="00AE63CA">
        <w:t xml:space="preserve"> it does not help or rule out something</w:t>
      </w:r>
      <w:r w:rsidR="001F7FBB">
        <w:t xml:space="preserve"> unless it is recorded during a seizure.  </w:t>
      </w:r>
      <w:r w:rsidR="00B05A94">
        <w:t xml:space="preserve">This is not an easy task.  </w:t>
      </w:r>
    </w:p>
    <w:p w14:paraId="1816B256" w14:textId="1AFCB751" w:rsidR="006766DD" w:rsidRDefault="002D24D4" w:rsidP="00CF0638">
      <w:pPr>
        <w:jc w:val="both"/>
      </w:pPr>
      <w:r>
        <w:t xml:space="preserve">It would be </w:t>
      </w:r>
      <w:r w:rsidR="007A6D13">
        <w:t xml:space="preserve">a </w:t>
      </w:r>
      <w:r>
        <w:t>good</w:t>
      </w:r>
      <w:r w:rsidR="007A6D13">
        <w:t xml:space="preserve"> idea</w:t>
      </w:r>
      <w:r>
        <w:t xml:space="preserve"> to discuss having </w:t>
      </w:r>
      <w:r w:rsidR="007A6D13">
        <w:t>a more prolonged</w:t>
      </w:r>
      <w:r>
        <w:t xml:space="preserve"> EEG with her GP</w:t>
      </w:r>
      <w:r w:rsidR="00E34036">
        <w:t xml:space="preserve">.  Recordings </w:t>
      </w:r>
      <w:r w:rsidR="007A6D13">
        <w:t>can</w:t>
      </w:r>
      <w:r w:rsidR="00E34036">
        <w:t xml:space="preserve"> be more prolonged</w:t>
      </w:r>
      <w:r w:rsidR="007A6D13">
        <w:t xml:space="preserve">, </w:t>
      </w:r>
      <w:proofErr w:type="gramStart"/>
      <w:r w:rsidR="007A6D13">
        <w:t>e.g.</w:t>
      </w:r>
      <w:proofErr w:type="gramEnd"/>
      <w:r w:rsidR="00E34036">
        <w:t xml:space="preserve"> overnight, sometimes over 48 hours</w:t>
      </w:r>
      <w:r w:rsidR="007A6D13">
        <w:t xml:space="preserve"> and the </w:t>
      </w:r>
      <w:r w:rsidR="005C652F">
        <w:t xml:space="preserve">results will be </w:t>
      </w:r>
      <w:r w:rsidR="007A6D13">
        <w:t>more analytical</w:t>
      </w:r>
      <w:r w:rsidR="005C652F">
        <w:t xml:space="preserve"> than the routine half-an-hour EEG</w:t>
      </w:r>
      <w:r w:rsidR="007A6D13">
        <w:t xml:space="preserve"> in A&amp;E</w:t>
      </w:r>
      <w:r w:rsidR="005C652F">
        <w:t xml:space="preserve">.  </w:t>
      </w:r>
    </w:p>
    <w:p w14:paraId="0BC35D43" w14:textId="60DD9666" w:rsidR="00B43AF9" w:rsidRPr="00490B70" w:rsidRDefault="00B43AF9" w:rsidP="00CF0638">
      <w:pPr>
        <w:jc w:val="both"/>
        <w:rPr>
          <w:sz w:val="16"/>
          <w:szCs w:val="16"/>
        </w:rPr>
      </w:pPr>
    </w:p>
    <w:p w14:paraId="78CED119" w14:textId="48381CDA" w:rsidR="00507DEA" w:rsidRDefault="00E72392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AMBER DOBINSON</w:t>
      </w:r>
    </w:p>
    <w:p w14:paraId="4AD1C391" w14:textId="1BCAD60E" w:rsidR="00E611D8" w:rsidRDefault="00794A1C" w:rsidP="00CF0638">
      <w:pPr>
        <w:jc w:val="both"/>
      </w:pPr>
      <w:r>
        <w:t xml:space="preserve">I have a question about SUDEP education for patients and their families, and the attitude </w:t>
      </w:r>
      <w:r w:rsidR="009F12D0">
        <w:t>of</w:t>
      </w:r>
      <w:r>
        <w:t xml:space="preserve"> Clinicians </w:t>
      </w:r>
      <w:r w:rsidR="009F12D0">
        <w:t>explaining</w:t>
      </w:r>
      <w:r>
        <w:t xml:space="preserve"> SUDEP risks</w:t>
      </w:r>
      <w:r w:rsidR="009F12D0">
        <w:t>,</w:t>
      </w:r>
      <w:r>
        <w:t xml:space="preserve"> and then the</w:t>
      </w:r>
      <w:r w:rsidR="009F12D0">
        <w:t xml:space="preserve"> referral</w:t>
      </w:r>
      <w:r>
        <w:t xml:space="preserve"> to Primary and Community Care.  </w:t>
      </w:r>
    </w:p>
    <w:p w14:paraId="070F909F" w14:textId="17E5B30E" w:rsidR="00794A1C" w:rsidRDefault="00794A1C" w:rsidP="00CF0638">
      <w:pPr>
        <w:jc w:val="both"/>
      </w:pPr>
      <w:r>
        <w:t>We experienced a great reluctance to share</w:t>
      </w:r>
      <w:r w:rsidR="009F12D0">
        <w:t xml:space="preserve"> and explain</w:t>
      </w:r>
      <w:r>
        <w:t xml:space="preserve"> SUDEP risk</w:t>
      </w:r>
      <w:r w:rsidR="009F12D0">
        <w:t>s</w:t>
      </w:r>
      <w:r>
        <w:t xml:space="preserve"> when our 1-year-old was being diagnosed. He died of SUDEP while waiting for genetic </w:t>
      </w:r>
      <w:r w:rsidR="00682EB3">
        <w:t>testing and</w:t>
      </w:r>
      <w:r>
        <w:t xml:space="preserve"> was diagnosed with Dravet</w:t>
      </w:r>
      <w:r w:rsidR="009F12D0">
        <w:t>’s</w:t>
      </w:r>
      <w:r>
        <w:t xml:space="preserve"> Syndrome</w:t>
      </w:r>
      <w:r w:rsidR="002618EF">
        <w:t xml:space="preserve"> (SUDEP - Sudden Unexpected Death in Epilepsy).</w:t>
      </w:r>
    </w:p>
    <w:p w14:paraId="55C542DB" w14:textId="77777777" w:rsidR="00260ECE" w:rsidRDefault="00260ECE" w:rsidP="00CF0638">
      <w:pPr>
        <w:jc w:val="both"/>
      </w:pPr>
    </w:p>
    <w:p w14:paraId="79FAC85C" w14:textId="77777777" w:rsidR="00260ECE" w:rsidRDefault="00260ECE" w:rsidP="00CF0638">
      <w:pPr>
        <w:jc w:val="both"/>
      </w:pPr>
    </w:p>
    <w:p w14:paraId="12644BF1" w14:textId="77777777" w:rsidR="00260ECE" w:rsidRDefault="00260ECE" w:rsidP="00CF0638">
      <w:pPr>
        <w:jc w:val="both"/>
      </w:pPr>
    </w:p>
    <w:p w14:paraId="5AB69ECC" w14:textId="779D4F05" w:rsidR="00794A1C" w:rsidRDefault="00794A1C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lastRenderedPageBreak/>
        <w:t>PROFESSOR SANDER</w:t>
      </w:r>
    </w:p>
    <w:p w14:paraId="559182D5" w14:textId="00322829" w:rsidR="00490B70" w:rsidRDefault="00AE5B98" w:rsidP="00CF0638">
      <w:pPr>
        <w:jc w:val="both"/>
      </w:pPr>
      <w:r>
        <w:t xml:space="preserve">SUDEP impacts so strongly on many families and, hopefully, one day we shall be able to say that this </w:t>
      </w:r>
      <w:r w:rsidR="009F12D0">
        <w:t>has</w:t>
      </w:r>
      <w:r>
        <w:t xml:space="preserve"> ended.  </w:t>
      </w:r>
    </w:p>
    <w:p w14:paraId="62BDF3A5" w14:textId="3D248FF4" w:rsidR="005C2EEC" w:rsidRDefault="00AE5B98" w:rsidP="00CF0638">
      <w:pPr>
        <w:jc w:val="both"/>
      </w:pPr>
      <w:r>
        <w:t xml:space="preserve">One of my colleagues is running a big programme </w:t>
      </w:r>
      <w:r w:rsidR="00D65B09">
        <w:t>to try</w:t>
      </w:r>
      <w:r>
        <w:t xml:space="preserve"> to understand the </w:t>
      </w:r>
      <w:r w:rsidR="00D65B09">
        <w:t>‘</w:t>
      </w:r>
      <w:r>
        <w:t>ins and outs</w:t>
      </w:r>
      <w:r w:rsidR="00D65B09">
        <w:t>’</w:t>
      </w:r>
      <w:r>
        <w:t xml:space="preserve"> of the symptom</w:t>
      </w:r>
      <w:r w:rsidR="009F12D0">
        <w:t>s,</w:t>
      </w:r>
      <w:r>
        <w:t xml:space="preserve"> and why </w:t>
      </w:r>
      <w:r w:rsidR="009F12D0">
        <w:t>Dravet’s</w:t>
      </w:r>
      <w:r>
        <w:t xml:space="preserve"> </w:t>
      </w:r>
      <w:r w:rsidR="009F12D0">
        <w:t>S</w:t>
      </w:r>
      <w:r>
        <w:t xml:space="preserve">yndrome </w:t>
      </w:r>
      <w:r w:rsidR="00297DEE">
        <w:t>is linked to</w:t>
      </w:r>
      <w:r>
        <w:t xml:space="preserve"> such a high risk of SUDEP. </w:t>
      </w:r>
      <w:r w:rsidR="009F12D0">
        <w:t>The colleague is also looking why patients with</w:t>
      </w:r>
      <w:r>
        <w:t xml:space="preserve"> some specific types of Epilepsy may be at higher risk of SUDEP</w:t>
      </w:r>
      <w:r w:rsidR="009F12D0">
        <w:t>. The researchers are also</w:t>
      </w:r>
      <w:r>
        <w:t xml:space="preserve"> looking for </w:t>
      </w:r>
      <w:r w:rsidR="00297DEE">
        <w:t>a</w:t>
      </w:r>
      <w:r>
        <w:t xml:space="preserve"> genetic marker that will actually predispose the person to it. </w:t>
      </w:r>
    </w:p>
    <w:p w14:paraId="7A15030E" w14:textId="776A18B1" w:rsidR="00AE5B98" w:rsidRDefault="00AE5B98" w:rsidP="00CF0638">
      <w:pPr>
        <w:jc w:val="both"/>
      </w:pPr>
      <w:r>
        <w:t>This is really pioneering work and we are anxiously awaiting the outcomes so that we can make SUDEP</w:t>
      </w:r>
      <w:r w:rsidR="00297DEE">
        <w:t xml:space="preserve"> a </w:t>
      </w:r>
      <w:r>
        <w:t>thing of the past.  No family should have to</w:t>
      </w:r>
      <w:r w:rsidR="00E67E33">
        <w:t xml:space="preserve"> suffer from the effects of this condition. </w:t>
      </w:r>
      <w:r>
        <w:t xml:space="preserve"> </w:t>
      </w:r>
    </w:p>
    <w:p w14:paraId="5707823A" w14:textId="561BC967" w:rsidR="00297DEE" w:rsidRPr="00297DEE" w:rsidRDefault="00E67E33" w:rsidP="0029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202124"/>
          <w:shd w:val="clear" w:color="auto" w:fill="FFFFFF"/>
        </w:rPr>
      </w:pPr>
      <w:r w:rsidRPr="00297DEE">
        <w:rPr>
          <w:b/>
          <w:bCs/>
          <w:color w:val="202124"/>
          <w:shd w:val="clear" w:color="auto" w:fill="FFFFFF"/>
        </w:rPr>
        <w:t>Dravet syndrome (DS) is a severe form of epilepsy characterized by frequent, prolonged seizures often triggered by high body temperature (hyperthermia), developmental delay, speech impairment, ataxia, hypotonia, sleep disturbances, and other health problems.</w:t>
      </w:r>
    </w:p>
    <w:p w14:paraId="108C6111" w14:textId="77777777" w:rsidR="00297DEE" w:rsidRDefault="00297DEE" w:rsidP="00106A1F">
      <w:pPr>
        <w:pBdr>
          <w:bottom w:val="single" w:sz="12" w:space="1" w:color="538135" w:themeColor="accent6" w:themeShade="BF"/>
        </w:pBdr>
        <w:jc w:val="both"/>
      </w:pPr>
    </w:p>
    <w:p w14:paraId="4F2CE1F0" w14:textId="347BE852" w:rsidR="00794A1C" w:rsidRDefault="00AE5B98" w:rsidP="00B43AF9">
      <w:pPr>
        <w:pBdr>
          <w:bottom w:val="single" w:sz="12" w:space="1" w:color="538135" w:themeColor="accent6" w:themeShade="BF"/>
        </w:pBdr>
        <w:shd w:val="clear" w:color="auto" w:fill="F2F2F2" w:themeFill="background1" w:themeFillShade="F2"/>
        <w:jc w:val="both"/>
      </w:pPr>
      <w:r>
        <w:t>STEPHEN SARTAIN</w:t>
      </w:r>
    </w:p>
    <w:p w14:paraId="59278815" w14:textId="55298DE1" w:rsidR="00AE5B98" w:rsidRDefault="00AE5B98" w:rsidP="00C868E2">
      <w:pPr>
        <w:pStyle w:val="ListParagraph"/>
        <w:numPr>
          <w:ilvl w:val="0"/>
          <w:numId w:val="17"/>
        </w:numPr>
        <w:jc w:val="both"/>
      </w:pPr>
      <w:r>
        <w:t>Do you think there is not enough investment in staff training, and</w:t>
      </w:r>
      <w:r w:rsidR="00297DEE">
        <w:t xml:space="preserve"> are</w:t>
      </w:r>
      <w:r>
        <w:t xml:space="preserve"> there enough experienced staff</w:t>
      </w:r>
      <w:r w:rsidR="00CE509D">
        <w:t>?</w:t>
      </w:r>
      <w:r w:rsidR="00A76D61">
        <w:t xml:space="preserve">  </w:t>
      </w:r>
      <w:r>
        <w:t>Epilepsy is such a speciali</w:t>
      </w:r>
      <w:r w:rsidR="00297DEE">
        <w:t>sed</w:t>
      </w:r>
      <w:r>
        <w:t xml:space="preserve"> field</w:t>
      </w:r>
      <w:r w:rsidR="00CE509D">
        <w:t>.</w:t>
      </w:r>
    </w:p>
    <w:p w14:paraId="58CCDF45" w14:textId="2526144F" w:rsidR="00AE5B98" w:rsidRDefault="00AE5B98" w:rsidP="00C868E2">
      <w:pPr>
        <w:pStyle w:val="ListParagraph"/>
        <w:numPr>
          <w:ilvl w:val="0"/>
          <w:numId w:val="17"/>
        </w:numPr>
        <w:jc w:val="both"/>
      </w:pPr>
      <w:r>
        <w:t xml:space="preserve">You did mention that some </w:t>
      </w:r>
      <w:r w:rsidR="00297DEE">
        <w:t>a</w:t>
      </w:r>
      <w:r>
        <w:t>mbulance</w:t>
      </w:r>
      <w:r w:rsidR="00297DEE">
        <w:t xml:space="preserve"> crew</w:t>
      </w:r>
      <w:r>
        <w:t xml:space="preserve"> </w:t>
      </w:r>
      <w:r w:rsidR="00C868E2">
        <w:t xml:space="preserve">‘learn on the job’. Do you think the </w:t>
      </w:r>
      <w:r w:rsidR="00297DEE">
        <w:t>ambulance services</w:t>
      </w:r>
      <w:r w:rsidR="00F233CB">
        <w:t xml:space="preserve"> and other NHS services</w:t>
      </w:r>
      <w:r w:rsidR="00C868E2">
        <w:t xml:space="preserve"> should ring-fence funding for thi</w:t>
      </w:r>
      <w:r w:rsidR="00297DEE">
        <w:t>s training</w:t>
      </w:r>
      <w:r w:rsidR="00C868E2">
        <w:t>?</w:t>
      </w:r>
    </w:p>
    <w:p w14:paraId="453DEB0D" w14:textId="736F3AEC" w:rsidR="00C868E2" w:rsidRDefault="00C868E2" w:rsidP="00CF0638">
      <w:pPr>
        <w:jc w:val="both"/>
      </w:pPr>
    </w:p>
    <w:p w14:paraId="0D3455F1" w14:textId="0E9186D7" w:rsidR="00C868E2" w:rsidRDefault="00C868E2" w:rsidP="00C868E2">
      <w:pPr>
        <w:pBdr>
          <w:bottom w:val="single" w:sz="4" w:space="1" w:color="auto"/>
        </w:pBdr>
        <w:shd w:val="clear" w:color="auto" w:fill="F2F2F2" w:themeFill="background1" w:themeFillShade="F2"/>
        <w:jc w:val="both"/>
      </w:pPr>
      <w:r>
        <w:t>PROFESSOR SANDER</w:t>
      </w:r>
    </w:p>
    <w:p w14:paraId="6AACFE8C" w14:textId="7A8BF1D3" w:rsidR="00BA5D63" w:rsidRPr="00C311C6" w:rsidRDefault="00C868E2" w:rsidP="00CF0638">
      <w:pPr>
        <w:jc w:val="both"/>
      </w:pPr>
      <w:r w:rsidRPr="00C311C6">
        <w:t>You are preach</w:t>
      </w:r>
      <w:r w:rsidR="00F233CB" w:rsidRPr="00C311C6">
        <w:t>ing</w:t>
      </w:r>
      <w:r w:rsidRPr="00C311C6">
        <w:t xml:space="preserve"> to the converted! </w:t>
      </w:r>
    </w:p>
    <w:p w14:paraId="479F5CEE" w14:textId="4EB85CC4" w:rsidR="00C868E2" w:rsidRPr="00C311C6" w:rsidRDefault="00C868E2" w:rsidP="00CF0638">
      <w:pPr>
        <w:jc w:val="both"/>
      </w:pPr>
      <w:r w:rsidRPr="00C311C6">
        <w:t xml:space="preserve">I would always want ring-fenced funding to provide training and to improve the service, but when you talk to GPs, they say ‘Oh listen, I have </w:t>
      </w:r>
      <w:r w:rsidR="00F233CB" w:rsidRPr="00C311C6">
        <w:t>5</w:t>
      </w:r>
      <w:r w:rsidR="007976B0" w:rsidRPr="00C311C6">
        <w:t>,300 people</w:t>
      </w:r>
      <w:r w:rsidRPr="00C311C6">
        <w:t xml:space="preserve"> on my list and only 10 have Epilepsy.  I have many more priorities, so I won’t be able to go to the training that you are providing’.</w:t>
      </w:r>
    </w:p>
    <w:p w14:paraId="38FCCD47" w14:textId="0322C2A2" w:rsidR="00366EA2" w:rsidRPr="00C311C6" w:rsidRDefault="00C868E2" w:rsidP="00CF0638">
      <w:pPr>
        <w:jc w:val="both"/>
      </w:pPr>
      <w:r w:rsidRPr="00C311C6">
        <w:t xml:space="preserve">I personally feel that Epilepsy is neglected – </w:t>
      </w:r>
      <w:r w:rsidR="00F233CB" w:rsidRPr="00C311C6">
        <w:t>including the</w:t>
      </w:r>
      <w:r w:rsidRPr="00C311C6">
        <w:t xml:space="preserve"> training</w:t>
      </w:r>
      <w:r w:rsidR="00F233CB" w:rsidRPr="00C311C6">
        <w:t xml:space="preserve"> aspect</w:t>
      </w:r>
      <w:r w:rsidRPr="00C311C6">
        <w:t xml:space="preserve">.  </w:t>
      </w:r>
    </w:p>
    <w:p w14:paraId="78192F26" w14:textId="05E27AEF" w:rsidR="00C868E2" w:rsidRPr="00C311C6" w:rsidRDefault="00C868E2" w:rsidP="00CF0638">
      <w:pPr>
        <w:jc w:val="both"/>
      </w:pPr>
      <w:r w:rsidRPr="00C311C6">
        <w:t xml:space="preserve">It is always surprising that young </w:t>
      </w:r>
      <w:r w:rsidR="00F233CB" w:rsidRPr="00C311C6">
        <w:t>d</w:t>
      </w:r>
      <w:r w:rsidRPr="00C311C6">
        <w:t>octors do not seem to know</w:t>
      </w:r>
      <w:r w:rsidR="00C311C6">
        <w:t xml:space="preserve"> much</w:t>
      </w:r>
      <w:r w:rsidRPr="00C311C6">
        <w:t xml:space="preserve"> about Epilepsy.  They seem to know a lot about </w:t>
      </w:r>
      <w:r w:rsidR="00C311C6" w:rsidRPr="00C311C6">
        <w:t>‘</w:t>
      </w:r>
      <w:r w:rsidR="00C311C6" w:rsidRPr="00C311C6">
        <w:rPr>
          <w:color w:val="000000"/>
          <w:shd w:val="clear" w:color="auto" w:fill="FFFFFF"/>
        </w:rPr>
        <w:t xml:space="preserve">absence seizures’ </w:t>
      </w:r>
      <w:r w:rsidRPr="00C311C6">
        <w:t>(brief loss of consciousness) and this is such a rare form of Epilepsy</w:t>
      </w:r>
      <w:r w:rsidR="00A24AD6" w:rsidRPr="00C311C6">
        <w:t xml:space="preserve"> – and the exception rather than the rule. </w:t>
      </w:r>
    </w:p>
    <w:p w14:paraId="693B26B1" w14:textId="19B279D0" w:rsidR="00A24AD6" w:rsidRPr="00C311C6" w:rsidRDefault="00A24AD6" w:rsidP="00CF0638">
      <w:pPr>
        <w:jc w:val="both"/>
      </w:pPr>
      <w:r w:rsidRPr="00C311C6">
        <w:t>There are some key groups that should be ‘educated</w:t>
      </w:r>
      <w:proofErr w:type="gramStart"/>
      <w:r w:rsidR="00DB7B8C" w:rsidRPr="00C311C6">
        <w:t>’</w:t>
      </w:r>
      <w:proofErr w:type="gramEnd"/>
      <w:r w:rsidRPr="00C311C6">
        <w:t xml:space="preserve"> and I think that </w:t>
      </w:r>
      <w:r w:rsidR="00F233CB" w:rsidRPr="00C311C6">
        <w:t xml:space="preserve">better trained </w:t>
      </w:r>
      <w:r w:rsidRPr="00C311C6">
        <w:t>Paramedics</w:t>
      </w:r>
      <w:r w:rsidR="00F233CB" w:rsidRPr="00C311C6">
        <w:t xml:space="preserve"> </w:t>
      </w:r>
      <w:r w:rsidRPr="00C311C6">
        <w:t xml:space="preserve">could make a </w:t>
      </w:r>
      <w:r w:rsidR="00C311C6">
        <w:t xml:space="preserve">significant </w:t>
      </w:r>
      <w:r w:rsidRPr="00C311C6">
        <w:t>difference very quickly. Perhaps, in a GP Practice, one GP could be able to provide a more tailored</w:t>
      </w:r>
      <w:r w:rsidR="00F233CB" w:rsidRPr="00C311C6">
        <w:t xml:space="preserve"> service</w:t>
      </w:r>
      <w:r w:rsidRPr="00C311C6">
        <w:t xml:space="preserve"> for</w:t>
      </w:r>
      <w:r w:rsidR="00F233CB" w:rsidRPr="00C311C6">
        <w:t xml:space="preserve"> patients</w:t>
      </w:r>
      <w:r w:rsidRPr="00C311C6">
        <w:t xml:space="preserve"> Epilepsy.  </w:t>
      </w:r>
    </w:p>
    <w:p w14:paraId="7A527AD0" w14:textId="77777777" w:rsidR="00305220" w:rsidRPr="00C311C6" w:rsidRDefault="00A24AD6" w:rsidP="00CF0638">
      <w:pPr>
        <w:jc w:val="both"/>
      </w:pPr>
      <w:r w:rsidRPr="00C311C6">
        <w:lastRenderedPageBreak/>
        <w:t xml:space="preserve">Although we have 35 Neuroscience Centres in the UK, not all of them have Epilepsy Clinics.  </w:t>
      </w:r>
    </w:p>
    <w:p w14:paraId="7B800FFD" w14:textId="774A2A88" w:rsidR="00305220" w:rsidRPr="00C311C6" w:rsidRDefault="00A24AD6" w:rsidP="00CF0638">
      <w:pPr>
        <w:jc w:val="both"/>
      </w:pPr>
      <w:r w:rsidRPr="00C311C6">
        <w:t xml:space="preserve">The Epilepsy Society, together with the NHS, provides the only Assessment Clinic for people with </w:t>
      </w:r>
      <w:r w:rsidR="00F47EA4" w:rsidRPr="00C311C6">
        <w:t>c</w:t>
      </w:r>
      <w:r w:rsidRPr="00C311C6">
        <w:t xml:space="preserve">hronic Epilepsy in the UK.  </w:t>
      </w:r>
    </w:p>
    <w:p w14:paraId="28727571" w14:textId="493E70F4" w:rsidR="00C868E2" w:rsidRPr="00C311C6" w:rsidRDefault="00A24AD6" w:rsidP="00CF0638">
      <w:pPr>
        <w:jc w:val="both"/>
      </w:pPr>
      <w:r w:rsidRPr="00C311C6">
        <w:t xml:space="preserve">That is 26 beds for the whole of the UK.  There should be something like this in every region of the country – and we are far from that. </w:t>
      </w:r>
    </w:p>
    <w:p w14:paraId="23F4CC40" w14:textId="1D8BC57D" w:rsidR="00847000" w:rsidRPr="00C311C6" w:rsidRDefault="00C311C6" w:rsidP="00C31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Absence Seizures </w:t>
      </w:r>
      <w:r w:rsidRPr="00C311C6">
        <w:rPr>
          <w:color w:val="000000"/>
          <w:shd w:val="clear" w:color="auto" w:fill="FFFFFF"/>
        </w:rPr>
        <w:t>cause a short period of “blanking out” or staring into space. Like other kinds of seizures, they are caused by brief abnormal electrical activity in a person’s brain.</w:t>
      </w:r>
    </w:p>
    <w:p w14:paraId="6E88D726" w14:textId="2148521E" w:rsidR="00847000" w:rsidRDefault="00847000" w:rsidP="00CF0638">
      <w:pPr>
        <w:jc w:val="both"/>
      </w:pPr>
    </w:p>
    <w:p w14:paraId="64AEA33C" w14:textId="7A5F4B42" w:rsidR="00AE5B98" w:rsidRDefault="00B525E6" w:rsidP="00B525E6">
      <w:pPr>
        <w:pBdr>
          <w:bottom w:val="single" w:sz="4" w:space="1" w:color="auto"/>
        </w:pBdr>
        <w:shd w:val="clear" w:color="auto" w:fill="F2F2F2" w:themeFill="background1" w:themeFillShade="F2"/>
        <w:jc w:val="both"/>
      </w:pPr>
      <w:r>
        <w:t>SEAN</w:t>
      </w:r>
    </w:p>
    <w:p w14:paraId="33EACC9A" w14:textId="4EE6B863" w:rsidR="00B525E6" w:rsidRDefault="00B525E6" w:rsidP="00CF0638">
      <w:pPr>
        <w:jc w:val="both"/>
      </w:pPr>
      <w:r>
        <w:t xml:space="preserve">On genetics: </w:t>
      </w:r>
      <w:r w:rsidR="002618EF">
        <w:t>we have</w:t>
      </w:r>
      <w:r>
        <w:t xml:space="preserve"> a lot of family members with </w:t>
      </w:r>
      <w:r w:rsidR="00847000">
        <w:t>Epilepsy,</w:t>
      </w:r>
      <w:r>
        <w:t xml:space="preserve"> and we want to know whether there is anything</w:t>
      </w:r>
      <w:r w:rsidR="00C311C6">
        <w:t xml:space="preserve"> significant</w:t>
      </w:r>
      <w:r>
        <w:t xml:space="preserve"> that occurs for this to happen with them.  </w:t>
      </w:r>
    </w:p>
    <w:p w14:paraId="58750072" w14:textId="77777777" w:rsidR="00C311C6" w:rsidRDefault="00C311C6" w:rsidP="00CF0638">
      <w:pPr>
        <w:jc w:val="both"/>
      </w:pPr>
    </w:p>
    <w:p w14:paraId="1873E2B3" w14:textId="0BD53C10" w:rsidR="00B525E6" w:rsidRDefault="00B525E6" w:rsidP="003B46CA">
      <w:pPr>
        <w:pBdr>
          <w:bottom w:val="single" w:sz="4" w:space="1" w:color="auto"/>
        </w:pBdr>
        <w:shd w:val="clear" w:color="auto" w:fill="F2F2F2" w:themeFill="background1" w:themeFillShade="F2"/>
        <w:jc w:val="both"/>
      </w:pPr>
      <w:r>
        <w:t>PROFESSOR SANDER</w:t>
      </w:r>
    </w:p>
    <w:p w14:paraId="3B10D6B4" w14:textId="77777777" w:rsidR="009508F9" w:rsidRDefault="00B525E6" w:rsidP="00CF0638">
      <w:pPr>
        <w:jc w:val="both"/>
      </w:pPr>
      <w:r>
        <w:t xml:space="preserve">I think that it is fair to say that this is an area in which a lot of effort is being placed. </w:t>
      </w:r>
    </w:p>
    <w:p w14:paraId="7FF72020" w14:textId="0E33724E" w:rsidR="00B525E6" w:rsidRDefault="00B525E6" w:rsidP="00CF0638">
      <w:pPr>
        <w:jc w:val="both"/>
      </w:pPr>
      <w:r>
        <w:t>The Epilep</w:t>
      </w:r>
      <w:r w:rsidR="00C311C6">
        <w:t>sy</w:t>
      </w:r>
      <w:r>
        <w:t xml:space="preserve"> Society is sponsoring a big </w:t>
      </w:r>
      <w:r w:rsidR="009508F9">
        <w:t>‘</w:t>
      </w:r>
      <w:r>
        <w:t>genomic project</w:t>
      </w:r>
      <w:r w:rsidR="009508F9">
        <w:t>’</w:t>
      </w:r>
      <w:r>
        <w:t xml:space="preserve">, trying to put together all </w:t>
      </w:r>
      <w:r w:rsidR="009508F9">
        <w:t>t</w:t>
      </w:r>
      <w:r>
        <w:t>he variations</w:t>
      </w:r>
      <w:r w:rsidR="00C311C6">
        <w:t xml:space="preserve"> of Epilepsy</w:t>
      </w:r>
      <w:r>
        <w:t>, to see if we can then – eventually – explain why a specific person has Epilepsy, and what can be done to provide personalised treatment.</w:t>
      </w:r>
    </w:p>
    <w:p w14:paraId="192E9D16" w14:textId="120DD726" w:rsidR="0035378D" w:rsidRDefault="00B525E6" w:rsidP="00CF0638">
      <w:pPr>
        <w:jc w:val="both"/>
      </w:pPr>
      <w:r>
        <w:t>We have made progress, and we have realised how much bigger the topic is</w:t>
      </w:r>
      <w:r w:rsidR="00C311C6">
        <w:t xml:space="preserve"> than we imagined</w:t>
      </w:r>
      <w:r>
        <w:t xml:space="preserve">.  When the project started, there </w:t>
      </w:r>
      <w:r w:rsidR="002618EF">
        <w:t>we</w:t>
      </w:r>
      <w:r>
        <w:t>re about 20-30 genes involved with Epilepsy and now we have panels for genetic diagnosis,</w:t>
      </w:r>
      <w:r w:rsidR="002618EF">
        <w:t xml:space="preserve"> focussing on</w:t>
      </w:r>
      <w:r>
        <w:t xml:space="preserve"> 400 genes.  </w:t>
      </w:r>
    </w:p>
    <w:p w14:paraId="4C0D97F4" w14:textId="310D7D75" w:rsidR="005C7FF9" w:rsidRDefault="003B46CA" w:rsidP="00B43AF9">
      <w:pPr>
        <w:jc w:val="both"/>
      </w:pPr>
      <w:r>
        <w:t>As more</w:t>
      </w:r>
      <w:r w:rsidR="002618EF">
        <w:t xml:space="preserve"> data</w:t>
      </w:r>
      <w:r>
        <w:t xml:space="preserve"> comes in</w:t>
      </w:r>
      <w:r w:rsidR="002618EF">
        <w:t xml:space="preserve"> the process will speed up</w:t>
      </w:r>
      <w:r>
        <w:t xml:space="preserve"> and within the next 5-10 years, </w:t>
      </w:r>
      <w:r w:rsidR="002618EF">
        <w:t xml:space="preserve">I believe </w:t>
      </w:r>
      <w:r>
        <w:t>we shall see major progress in this area.</w:t>
      </w:r>
    </w:p>
    <w:p w14:paraId="6D92B5E9" w14:textId="77777777" w:rsidR="00941A29" w:rsidRPr="002618EF" w:rsidRDefault="00941A29" w:rsidP="00B43AF9">
      <w:pPr>
        <w:jc w:val="both"/>
      </w:pPr>
    </w:p>
    <w:p w14:paraId="429FBCAA" w14:textId="5E2944F2" w:rsidR="00B43AF9" w:rsidRPr="00B43AF9" w:rsidRDefault="002618EF" w:rsidP="00B43AF9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t xml:space="preserve">DEVELOPING THE CHALFONT EPILEPSY </w:t>
      </w:r>
      <w:r w:rsidR="002926FD">
        <w:t>CENTRE -</w:t>
      </w:r>
      <w:r>
        <w:t xml:space="preserve"> </w:t>
      </w:r>
      <w:r w:rsidR="00B43AF9" w:rsidRPr="00B43AF9">
        <w:t>PROFESSOR SANDER</w:t>
      </w:r>
    </w:p>
    <w:p w14:paraId="71ADC574" w14:textId="76606BC4" w:rsidR="005C7FF9" w:rsidRPr="00941A29" w:rsidRDefault="003B46CA" w:rsidP="00941A29">
      <w:pPr>
        <w:jc w:val="both"/>
      </w:pPr>
      <w:r>
        <w:t xml:space="preserve">The Epilepsy Society is trying to develop the Chalfont Centre to improve the facilities, and </w:t>
      </w:r>
      <w:r w:rsidR="00B43AF9">
        <w:t>particularly to increase the research area.  There is a Petition which</w:t>
      </w:r>
      <w:r w:rsidR="00941A29">
        <w:t xml:space="preserve"> the Epilepsy Society would</w:t>
      </w:r>
      <w:r w:rsidR="00B43AF9">
        <w:t xml:space="preserve"> really like people to sign – including </w:t>
      </w:r>
      <w:r w:rsidR="005A78E1">
        <w:t xml:space="preserve">passing on to </w:t>
      </w:r>
      <w:r w:rsidR="00B43AF9">
        <w:t xml:space="preserve">any of their contacts too.  </w:t>
      </w:r>
      <w:r w:rsidR="00941A29" w:rsidRPr="00941A29">
        <w:rPr>
          <w:rFonts w:eastAsia="Times New Roman"/>
          <w:color w:val="333333"/>
          <w:lang w:eastAsia="en-GB"/>
        </w:rPr>
        <w:t xml:space="preserve">The Epilepsy Society wants to revolutionise the treatment of epilepsy and give people hope of a life without seizures. They want to stop people dying from their epilepsy. By selling a part of their land in Buckinghamshire to </w:t>
      </w:r>
      <w:r w:rsidR="00941A29">
        <w:rPr>
          <w:rFonts w:eastAsia="Times New Roman"/>
          <w:color w:val="333333"/>
          <w:lang w:eastAsia="en-GB"/>
        </w:rPr>
        <w:t>create</w:t>
      </w:r>
      <w:r w:rsidR="00941A29" w:rsidRPr="00941A29">
        <w:rPr>
          <w:rFonts w:eastAsia="Times New Roman"/>
          <w:color w:val="333333"/>
          <w:lang w:eastAsia="en-GB"/>
        </w:rPr>
        <w:t xml:space="preserve"> 975 homes they hope to raise £100 million which would be invested in cutting-edge research that would transform the diagnosis and treatment of epilepsy.</w:t>
      </w:r>
      <w:r w:rsidR="00941A29" w:rsidRPr="00941A29">
        <w:t xml:space="preserve"> </w:t>
      </w:r>
      <w:r w:rsidR="00941A29" w:rsidRPr="00941A29">
        <w:rPr>
          <w:rFonts w:eastAsia="Times New Roman"/>
          <w:b/>
          <w:bCs/>
          <w:color w:val="333333"/>
          <w:lang w:eastAsia="en-GB"/>
        </w:rPr>
        <w:t>Please sign our petition today and give people with epilepsy</w:t>
      </w:r>
      <w:r w:rsidR="00941A29">
        <w:rPr>
          <w:rFonts w:eastAsia="Times New Roman"/>
          <w:b/>
          <w:bCs/>
          <w:color w:val="333333"/>
          <w:lang w:eastAsia="en-GB"/>
        </w:rPr>
        <w:t xml:space="preserve"> </w:t>
      </w:r>
      <w:r w:rsidR="00941A29" w:rsidRPr="00941A29">
        <w:rPr>
          <w:rFonts w:eastAsia="Times New Roman"/>
          <w:b/>
          <w:bCs/>
          <w:color w:val="333333"/>
          <w:lang w:eastAsia="en-GB"/>
        </w:rPr>
        <w:t>hope.</w:t>
      </w:r>
    </w:p>
    <w:p w14:paraId="7BC794EF" w14:textId="0E7573FC" w:rsidR="00941A29" w:rsidRPr="00941A29" w:rsidRDefault="00941A29" w:rsidP="00941A29">
      <w:pPr>
        <w:pStyle w:val="ListParagraph"/>
        <w:numPr>
          <w:ilvl w:val="0"/>
          <w:numId w:val="19"/>
        </w:numPr>
        <w:shd w:val="clear" w:color="auto" w:fill="FFFFFF"/>
        <w:spacing w:line="420" w:lineRule="atLeast"/>
        <w:rPr>
          <w:rFonts w:eastAsia="Times New Roman"/>
          <w:color w:val="000000"/>
          <w:sz w:val="28"/>
          <w:szCs w:val="28"/>
          <w:lang w:eastAsia="en-GB"/>
        </w:rPr>
      </w:pPr>
      <w:r w:rsidRPr="00941A29">
        <w:rPr>
          <w:rFonts w:eastAsia="Times New Roman"/>
          <w:b/>
          <w:bCs/>
          <w:color w:val="0000FF"/>
          <w:sz w:val="28"/>
          <w:szCs w:val="28"/>
          <w:lang w:eastAsia="en-GB"/>
        </w:rPr>
        <w:t xml:space="preserve"> </w:t>
      </w:r>
      <w:hyperlink r:id="rId17" w:history="1">
        <w:r w:rsidRPr="00941A29">
          <w:rPr>
            <w:rStyle w:val="Hyperlink"/>
            <w:rFonts w:eastAsia="Times New Roman"/>
            <w:b/>
            <w:bCs/>
            <w:sz w:val="28"/>
            <w:szCs w:val="28"/>
            <w:u w:val="none"/>
            <w:lang w:eastAsia="en-GB"/>
          </w:rPr>
          <w:t>https://tinyurl.com/26c2h5nh</w:t>
        </w:r>
      </w:hyperlink>
    </w:p>
    <w:p w14:paraId="6F02FD9E" w14:textId="62FD7485" w:rsidR="00404F5A" w:rsidRDefault="00186CB6" w:rsidP="00186CB6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hd w:val="clear" w:color="auto" w:fill="E2EFD9" w:themeFill="accent6" w:themeFillTint="33"/>
        <w:jc w:val="center"/>
      </w:pPr>
      <w:r>
        <w:lastRenderedPageBreak/>
        <w:t>GLOSSARY</w:t>
      </w:r>
    </w:p>
    <w:tbl>
      <w:tblPr>
        <w:tblStyle w:val="TableGrid"/>
        <w:tblW w:w="0" w:type="auto"/>
        <w:tblInd w:w="1545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42"/>
        <w:gridCol w:w="4536"/>
      </w:tblGrid>
      <w:tr w:rsidR="008B1F24" w14:paraId="790D4438" w14:textId="77777777" w:rsidTr="00E00782">
        <w:tc>
          <w:tcPr>
            <w:tcW w:w="1842" w:type="dxa"/>
          </w:tcPr>
          <w:p w14:paraId="686C98CB" w14:textId="3C40BB2A" w:rsidR="008B1F24" w:rsidRDefault="008B1F24" w:rsidP="005462D5">
            <w:pPr>
              <w:jc w:val="both"/>
            </w:pPr>
            <w:r>
              <w:t>EEG</w:t>
            </w:r>
          </w:p>
        </w:tc>
        <w:tc>
          <w:tcPr>
            <w:tcW w:w="4536" w:type="dxa"/>
          </w:tcPr>
          <w:p w14:paraId="292E8767" w14:textId="48E794A3" w:rsidR="008B1F24" w:rsidRDefault="008B1F24" w:rsidP="005462D5">
            <w:pPr>
              <w:jc w:val="both"/>
            </w:pPr>
            <w:r>
              <w:t>Electroencephalogram</w:t>
            </w:r>
          </w:p>
        </w:tc>
      </w:tr>
      <w:tr w:rsidR="008B1F24" w14:paraId="148DCF3D" w14:textId="77777777" w:rsidTr="00E00782">
        <w:tc>
          <w:tcPr>
            <w:tcW w:w="1842" w:type="dxa"/>
          </w:tcPr>
          <w:p w14:paraId="21692818" w14:textId="4F33A921" w:rsidR="008B1F24" w:rsidRDefault="008B1F24" w:rsidP="005462D5">
            <w:pPr>
              <w:jc w:val="both"/>
            </w:pPr>
            <w:r>
              <w:t>C</w:t>
            </w:r>
            <w:r w:rsidR="002618EF">
              <w:t>NS</w:t>
            </w:r>
          </w:p>
        </w:tc>
        <w:tc>
          <w:tcPr>
            <w:tcW w:w="4536" w:type="dxa"/>
          </w:tcPr>
          <w:p w14:paraId="5A33E966" w14:textId="71F060AF" w:rsidR="008B1F24" w:rsidRDefault="008B1F24" w:rsidP="005B5DA5">
            <w:pPr>
              <w:jc w:val="both"/>
            </w:pPr>
            <w:r>
              <w:t>Central Nervous System</w:t>
            </w:r>
          </w:p>
        </w:tc>
      </w:tr>
      <w:tr w:rsidR="005B5DA5" w14:paraId="6C62D814" w14:textId="77777777" w:rsidTr="00E00782">
        <w:tc>
          <w:tcPr>
            <w:tcW w:w="1842" w:type="dxa"/>
          </w:tcPr>
          <w:p w14:paraId="2230C443" w14:textId="64A46FD9" w:rsidR="005B5DA5" w:rsidRDefault="005B5DA5" w:rsidP="005462D5">
            <w:pPr>
              <w:jc w:val="both"/>
            </w:pPr>
            <w:r>
              <w:t>SCI</w:t>
            </w:r>
          </w:p>
        </w:tc>
        <w:tc>
          <w:tcPr>
            <w:tcW w:w="4536" w:type="dxa"/>
          </w:tcPr>
          <w:p w14:paraId="43E6128F" w14:textId="5E147376" w:rsidR="005B5DA5" w:rsidRDefault="005B5DA5" w:rsidP="005462D5">
            <w:pPr>
              <w:jc w:val="both"/>
            </w:pPr>
            <w:r>
              <w:t xml:space="preserve">Spinal </w:t>
            </w:r>
            <w:r w:rsidR="00486991">
              <w:t>C</w:t>
            </w:r>
            <w:r w:rsidR="00CE509D">
              <w:t xml:space="preserve">ord </w:t>
            </w:r>
            <w:r>
              <w:t>Injury</w:t>
            </w:r>
          </w:p>
        </w:tc>
      </w:tr>
      <w:tr w:rsidR="005B5DA5" w14:paraId="72DAA223" w14:textId="77777777" w:rsidTr="00E00782">
        <w:tc>
          <w:tcPr>
            <w:tcW w:w="1842" w:type="dxa"/>
          </w:tcPr>
          <w:p w14:paraId="02713095" w14:textId="187933CE" w:rsidR="005B5DA5" w:rsidRDefault="004461CA" w:rsidP="005462D5">
            <w:pPr>
              <w:jc w:val="both"/>
            </w:pPr>
            <w:r>
              <w:t>SUDEP</w:t>
            </w:r>
          </w:p>
        </w:tc>
        <w:tc>
          <w:tcPr>
            <w:tcW w:w="4536" w:type="dxa"/>
          </w:tcPr>
          <w:p w14:paraId="4B6167DF" w14:textId="2A493AB9" w:rsidR="005B5DA5" w:rsidRDefault="004461CA" w:rsidP="005462D5">
            <w:pPr>
              <w:jc w:val="both"/>
            </w:pPr>
            <w:r>
              <w:t>Sudden Unexpected Death in Epilepsy</w:t>
            </w:r>
          </w:p>
        </w:tc>
      </w:tr>
      <w:tr w:rsidR="004461CA" w14:paraId="78BC151A" w14:textId="77777777" w:rsidTr="00E00782">
        <w:tc>
          <w:tcPr>
            <w:tcW w:w="1842" w:type="dxa"/>
          </w:tcPr>
          <w:p w14:paraId="5CADC530" w14:textId="31A7053B" w:rsidR="004461CA" w:rsidRDefault="004461CA" w:rsidP="005462D5">
            <w:pPr>
              <w:jc w:val="both"/>
            </w:pPr>
            <w:r>
              <w:t>TBI</w:t>
            </w:r>
          </w:p>
        </w:tc>
        <w:tc>
          <w:tcPr>
            <w:tcW w:w="4536" w:type="dxa"/>
          </w:tcPr>
          <w:p w14:paraId="1172B5FB" w14:textId="3EECE0DC" w:rsidR="004461CA" w:rsidRDefault="004461CA" w:rsidP="005462D5">
            <w:pPr>
              <w:jc w:val="both"/>
            </w:pPr>
            <w:r>
              <w:t>Traumatic Brain Injury</w:t>
            </w:r>
          </w:p>
        </w:tc>
      </w:tr>
      <w:tr w:rsidR="004461CA" w14:paraId="003BA138" w14:textId="77777777" w:rsidTr="00E00782">
        <w:tc>
          <w:tcPr>
            <w:tcW w:w="1842" w:type="dxa"/>
          </w:tcPr>
          <w:p w14:paraId="495D0DD0" w14:textId="494630AE" w:rsidR="004461CA" w:rsidRDefault="004461CA" w:rsidP="005462D5">
            <w:pPr>
              <w:jc w:val="both"/>
            </w:pPr>
            <w:r>
              <w:t>TIA</w:t>
            </w:r>
          </w:p>
        </w:tc>
        <w:tc>
          <w:tcPr>
            <w:tcW w:w="4536" w:type="dxa"/>
          </w:tcPr>
          <w:p w14:paraId="11E7AF45" w14:textId="06AB0122" w:rsidR="004461CA" w:rsidRDefault="004461CA" w:rsidP="005462D5">
            <w:pPr>
              <w:jc w:val="both"/>
            </w:pPr>
            <w:r>
              <w:t>Transient Ischemic Attac</w:t>
            </w:r>
            <w:r w:rsidR="002926FD">
              <w:t>k</w:t>
            </w:r>
          </w:p>
        </w:tc>
      </w:tr>
    </w:tbl>
    <w:p w14:paraId="0FB1FC51" w14:textId="77777777" w:rsidR="00B76A7C" w:rsidRDefault="00B76A7C" w:rsidP="005462D5">
      <w:pPr>
        <w:jc w:val="both"/>
      </w:pPr>
    </w:p>
    <w:p w14:paraId="7711D764" w14:textId="6C13436C" w:rsidR="009B0420" w:rsidRDefault="009C5B0F" w:rsidP="005462D5">
      <w:pPr>
        <w:jc w:val="both"/>
      </w:pPr>
      <w:r>
        <w:t xml:space="preserve"> </w:t>
      </w:r>
    </w:p>
    <w:sectPr w:rsidR="009B0420" w:rsidSect="001D775D">
      <w:footerReference w:type="default" r:id="rId18"/>
      <w:footerReference w:type="first" r:id="rId19"/>
      <w:pgSz w:w="11906" w:h="16838"/>
      <w:pgMar w:top="1276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CD9B" w14:textId="77777777" w:rsidR="000D5F27" w:rsidRDefault="000D5F27" w:rsidP="002953E5">
      <w:pPr>
        <w:spacing w:after="0" w:line="240" w:lineRule="auto"/>
      </w:pPr>
      <w:r>
        <w:separator/>
      </w:r>
    </w:p>
  </w:endnote>
  <w:endnote w:type="continuationSeparator" w:id="0">
    <w:p w14:paraId="565D54BB" w14:textId="77777777" w:rsidR="000D5F27" w:rsidRDefault="000D5F27" w:rsidP="0029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69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3CB3E" w14:textId="0CE6E4FB" w:rsidR="009C3EAD" w:rsidRDefault="009C3E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8B402" w14:textId="70862D37" w:rsidR="002953E5" w:rsidRDefault="002953E5" w:rsidP="00771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3C6E" w14:textId="5A67B56E" w:rsidR="001D775D" w:rsidRDefault="001D775D">
    <w:pPr>
      <w:pStyle w:val="Footer"/>
    </w:pPr>
    <w:r>
      <w:t>Patients’ Forum Ambulance Services (London) Ltd</w:t>
    </w:r>
  </w:p>
  <w:p w14:paraId="68513331" w14:textId="21F4F2F5" w:rsidR="001D775D" w:rsidRDefault="001D775D">
    <w:pPr>
      <w:pStyle w:val="Footer"/>
    </w:pPr>
    <w:r>
      <w:t>Registered in England.  Registered Office:  30 Portland Rise, N4 2PP</w:t>
    </w:r>
  </w:p>
  <w:p w14:paraId="6428F20C" w14:textId="1693EBBB" w:rsidR="001D775D" w:rsidRDefault="001D775D">
    <w:pPr>
      <w:pStyle w:val="Footer"/>
    </w:pPr>
    <w:r>
      <w:t>Company Limited by Guarantee.  Company Number: 6013086</w:t>
    </w:r>
  </w:p>
  <w:p w14:paraId="0EA9403E" w14:textId="77777777" w:rsidR="001D775D" w:rsidRDefault="001D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7BA8" w14:textId="77777777" w:rsidR="000D5F27" w:rsidRDefault="000D5F27" w:rsidP="002953E5">
      <w:pPr>
        <w:spacing w:after="0" w:line="240" w:lineRule="auto"/>
      </w:pPr>
      <w:r>
        <w:separator/>
      </w:r>
    </w:p>
  </w:footnote>
  <w:footnote w:type="continuationSeparator" w:id="0">
    <w:p w14:paraId="026F9E47" w14:textId="77777777" w:rsidR="000D5F27" w:rsidRDefault="000D5F27" w:rsidP="0029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861"/>
    <w:multiLevelType w:val="hybridMultilevel"/>
    <w:tmpl w:val="C270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292"/>
    <w:multiLevelType w:val="hybridMultilevel"/>
    <w:tmpl w:val="500C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14E"/>
    <w:multiLevelType w:val="hybridMultilevel"/>
    <w:tmpl w:val="9552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D15"/>
    <w:multiLevelType w:val="hybridMultilevel"/>
    <w:tmpl w:val="B12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934"/>
    <w:multiLevelType w:val="hybridMultilevel"/>
    <w:tmpl w:val="25AC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C39"/>
    <w:multiLevelType w:val="hybridMultilevel"/>
    <w:tmpl w:val="3E76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6061"/>
    <w:multiLevelType w:val="hybridMultilevel"/>
    <w:tmpl w:val="9DFEBB8C"/>
    <w:lvl w:ilvl="0" w:tplc="82686372">
      <w:numFmt w:val="bullet"/>
      <w:lvlText w:val="-"/>
      <w:lvlJc w:val="left"/>
      <w:pPr>
        <w:ind w:left="108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96419"/>
    <w:multiLevelType w:val="hybridMultilevel"/>
    <w:tmpl w:val="36BAE4C6"/>
    <w:lvl w:ilvl="0" w:tplc="436CD1C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36A6A"/>
    <w:multiLevelType w:val="hybridMultilevel"/>
    <w:tmpl w:val="3FDA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18FC"/>
    <w:multiLevelType w:val="hybridMultilevel"/>
    <w:tmpl w:val="64E4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F5DE2"/>
    <w:multiLevelType w:val="hybridMultilevel"/>
    <w:tmpl w:val="FC0C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410F"/>
    <w:multiLevelType w:val="hybridMultilevel"/>
    <w:tmpl w:val="2B60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51928"/>
    <w:multiLevelType w:val="hybridMultilevel"/>
    <w:tmpl w:val="A68E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18E0"/>
    <w:multiLevelType w:val="hybridMultilevel"/>
    <w:tmpl w:val="E4AC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2967"/>
    <w:multiLevelType w:val="hybridMultilevel"/>
    <w:tmpl w:val="25BE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85E60"/>
    <w:multiLevelType w:val="hybridMultilevel"/>
    <w:tmpl w:val="C42AFFA0"/>
    <w:lvl w:ilvl="0" w:tplc="2A2C24A2">
      <w:numFmt w:val="bullet"/>
      <w:lvlText w:val=""/>
      <w:lvlJc w:val="left"/>
      <w:pPr>
        <w:ind w:left="3375" w:hanging="360"/>
      </w:pPr>
      <w:rPr>
        <w:rFonts w:ascii="Wingdings" w:eastAsia="Times New Roman" w:hAnsi="Wingdings" w:cs="Segoe UI Historic" w:hint="default"/>
        <w:b/>
        <w:color w:val="0000FF"/>
        <w:sz w:val="40"/>
        <w:u w:val="single"/>
      </w:rPr>
    </w:lvl>
    <w:lvl w:ilvl="1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74A07AA1"/>
    <w:multiLevelType w:val="hybridMultilevel"/>
    <w:tmpl w:val="98F2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450"/>
    <w:multiLevelType w:val="hybridMultilevel"/>
    <w:tmpl w:val="36C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5EE9"/>
    <w:multiLevelType w:val="hybridMultilevel"/>
    <w:tmpl w:val="BA00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16859">
    <w:abstractNumId w:val="11"/>
  </w:num>
  <w:num w:numId="2" w16cid:durableId="857043355">
    <w:abstractNumId w:val="7"/>
  </w:num>
  <w:num w:numId="3" w16cid:durableId="1889144047">
    <w:abstractNumId w:val="10"/>
  </w:num>
  <w:num w:numId="4" w16cid:durableId="1291013515">
    <w:abstractNumId w:val="3"/>
  </w:num>
  <w:num w:numId="5" w16cid:durableId="2061514633">
    <w:abstractNumId w:val="6"/>
  </w:num>
  <w:num w:numId="6" w16cid:durableId="351687535">
    <w:abstractNumId w:val="2"/>
  </w:num>
  <w:num w:numId="7" w16cid:durableId="1983462009">
    <w:abstractNumId w:val="18"/>
  </w:num>
  <w:num w:numId="8" w16cid:durableId="310988624">
    <w:abstractNumId w:val="16"/>
  </w:num>
  <w:num w:numId="9" w16cid:durableId="1673486183">
    <w:abstractNumId w:val="8"/>
  </w:num>
  <w:num w:numId="10" w16cid:durableId="1873498848">
    <w:abstractNumId w:val="0"/>
  </w:num>
  <w:num w:numId="11" w16cid:durableId="1099638725">
    <w:abstractNumId w:val="14"/>
  </w:num>
  <w:num w:numId="12" w16cid:durableId="937450484">
    <w:abstractNumId w:val="13"/>
  </w:num>
  <w:num w:numId="13" w16cid:durableId="1485387829">
    <w:abstractNumId w:val="1"/>
  </w:num>
  <w:num w:numId="14" w16cid:durableId="582878595">
    <w:abstractNumId w:val="4"/>
  </w:num>
  <w:num w:numId="15" w16cid:durableId="675575777">
    <w:abstractNumId w:val="9"/>
  </w:num>
  <w:num w:numId="16" w16cid:durableId="391150406">
    <w:abstractNumId w:val="17"/>
  </w:num>
  <w:num w:numId="17" w16cid:durableId="354770944">
    <w:abstractNumId w:val="5"/>
  </w:num>
  <w:num w:numId="18" w16cid:durableId="1569999291">
    <w:abstractNumId w:val="12"/>
  </w:num>
  <w:num w:numId="19" w16cid:durableId="3565390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E5"/>
    <w:rsid w:val="00001F58"/>
    <w:rsid w:val="000020AC"/>
    <w:rsid w:val="000044F8"/>
    <w:rsid w:val="000073C4"/>
    <w:rsid w:val="000100E4"/>
    <w:rsid w:val="0001421D"/>
    <w:rsid w:val="000147B7"/>
    <w:rsid w:val="00015DB9"/>
    <w:rsid w:val="00020131"/>
    <w:rsid w:val="000239BA"/>
    <w:rsid w:val="00023B40"/>
    <w:rsid w:val="000240C9"/>
    <w:rsid w:val="0002567C"/>
    <w:rsid w:val="0003017A"/>
    <w:rsid w:val="00031E52"/>
    <w:rsid w:val="0003301B"/>
    <w:rsid w:val="00034FDE"/>
    <w:rsid w:val="0003579E"/>
    <w:rsid w:val="000361F8"/>
    <w:rsid w:val="00037555"/>
    <w:rsid w:val="00042D6E"/>
    <w:rsid w:val="00043045"/>
    <w:rsid w:val="000445AD"/>
    <w:rsid w:val="00044F41"/>
    <w:rsid w:val="000472A6"/>
    <w:rsid w:val="000508CA"/>
    <w:rsid w:val="000530C4"/>
    <w:rsid w:val="00053BF8"/>
    <w:rsid w:val="0005476D"/>
    <w:rsid w:val="00054F8E"/>
    <w:rsid w:val="00056347"/>
    <w:rsid w:val="00056A8C"/>
    <w:rsid w:val="00056B57"/>
    <w:rsid w:val="00056BAA"/>
    <w:rsid w:val="0005712B"/>
    <w:rsid w:val="0006074D"/>
    <w:rsid w:val="00060AE5"/>
    <w:rsid w:val="00060CAE"/>
    <w:rsid w:val="00061D53"/>
    <w:rsid w:val="00062759"/>
    <w:rsid w:val="0006548E"/>
    <w:rsid w:val="000657D8"/>
    <w:rsid w:val="000669BE"/>
    <w:rsid w:val="00070AB3"/>
    <w:rsid w:val="0007104F"/>
    <w:rsid w:val="0007584B"/>
    <w:rsid w:val="000766E2"/>
    <w:rsid w:val="00076C7F"/>
    <w:rsid w:val="000822B2"/>
    <w:rsid w:val="00082414"/>
    <w:rsid w:val="00083CE7"/>
    <w:rsid w:val="00086A70"/>
    <w:rsid w:val="0009176F"/>
    <w:rsid w:val="00092337"/>
    <w:rsid w:val="00092CAA"/>
    <w:rsid w:val="00092E15"/>
    <w:rsid w:val="0009375E"/>
    <w:rsid w:val="00097E2B"/>
    <w:rsid w:val="000A0403"/>
    <w:rsid w:val="000A3206"/>
    <w:rsid w:val="000A55A5"/>
    <w:rsid w:val="000A62C5"/>
    <w:rsid w:val="000B0807"/>
    <w:rsid w:val="000B3BEC"/>
    <w:rsid w:val="000B4387"/>
    <w:rsid w:val="000B79E9"/>
    <w:rsid w:val="000C28FE"/>
    <w:rsid w:val="000C2DBE"/>
    <w:rsid w:val="000C4139"/>
    <w:rsid w:val="000C4C50"/>
    <w:rsid w:val="000C68C9"/>
    <w:rsid w:val="000C740F"/>
    <w:rsid w:val="000D038C"/>
    <w:rsid w:val="000D225A"/>
    <w:rsid w:val="000D2CB0"/>
    <w:rsid w:val="000D313F"/>
    <w:rsid w:val="000D5F27"/>
    <w:rsid w:val="000D664B"/>
    <w:rsid w:val="000E1E43"/>
    <w:rsid w:val="000E232F"/>
    <w:rsid w:val="000E66C4"/>
    <w:rsid w:val="000E685D"/>
    <w:rsid w:val="000E6E99"/>
    <w:rsid w:val="000E79E4"/>
    <w:rsid w:val="000F0BB2"/>
    <w:rsid w:val="000F239D"/>
    <w:rsid w:val="000F40C5"/>
    <w:rsid w:val="000F5E47"/>
    <w:rsid w:val="000F5FF6"/>
    <w:rsid w:val="000F7A5D"/>
    <w:rsid w:val="00100554"/>
    <w:rsid w:val="0010395C"/>
    <w:rsid w:val="00104CC1"/>
    <w:rsid w:val="0010575A"/>
    <w:rsid w:val="00106A1F"/>
    <w:rsid w:val="001077EB"/>
    <w:rsid w:val="00112EAB"/>
    <w:rsid w:val="0011389E"/>
    <w:rsid w:val="00114E05"/>
    <w:rsid w:val="0012099D"/>
    <w:rsid w:val="00121F22"/>
    <w:rsid w:val="0012254B"/>
    <w:rsid w:val="00124651"/>
    <w:rsid w:val="00125781"/>
    <w:rsid w:val="00126422"/>
    <w:rsid w:val="00126687"/>
    <w:rsid w:val="00126BCD"/>
    <w:rsid w:val="00130A91"/>
    <w:rsid w:val="00130D86"/>
    <w:rsid w:val="00134953"/>
    <w:rsid w:val="00136F26"/>
    <w:rsid w:val="00141948"/>
    <w:rsid w:val="00141B95"/>
    <w:rsid w:val="0014222F"/>
    <w:rsid w:val="00143D45"/>
    <w:rsid w:val="00145958"/>
    <w:rsid w:val="00150FCA"/>
    <w:rsid w:val="0015128A"/>
    <w:rsid w:val="00152730"/>
    <w:rsid w:val="00152C96"/>
    <w:rsid w:val="001609E1"/>
    <w:rsid w:val="00164BFB"/>
    <w:rsid w:val="00164E9B"/>
    <w:rsid w:val="00166922"/>
    <w:rsid w:val="00170E46"/>
    <w:rsid w:val="00172106"/>
    <w:rsid w:val="00173B34"/>
    <w:rsid w:val="001769D3"/>
    <w:rsid w:val="00176D18"/>
    <w:rsid w:val="00177DAA"/>
    <w:rsid w:val="00183598"/>
    <w:rsid w:val="00183A4B"/>
    <w:rsid w:val="00185E8E"/>
    <w:rsid w:val="00186CB6"/>
    <w:rsid w:val="00194F13"/>
    <w:rsid w:val="0019584E"/>
    <w:rsid w:val="00197BB9"/>
    <w:rsid w:val="001A1205"/>
    <w:rsid w:val="001A1AC0"/>
    <w:rsid w:val="001A293E"/>
    <w:rsid w:val="001A2DA3"/>
    <w:rsid w:val="001A3A21"/>
    <w:rsid w:val="001B10AF"/>
    <w:rsid w:val="001B1962"/>
    <w:rsid w:val="001B5CAA"/>
    <w:rsid w:val="001B7190"/>
    <w:rsid w:val="001C17F6"/>
    <w:rsid w:val="001C4B28"/>
    <w:rsid w:val="001D0B18"/>
    <w:rsid w:val="001D387A"/>
    <w:rsid w:val="001D5CB0"/>
    <w:rsid w:val="001D775D"/>
    <w:rsid w:val="001D7FF3"/>
    <w:rsid w:val="001E003B"/>
    <w:rsid w:val="001E2E12"/>
    <w:rsid w:val="001E5E1F"/>
    <w:rsid w:val="001E76CB"/>
    <w:rsid w:val="001F2B1D"/>
    <w:rsid w:val="001F4781"/>
    <w:rsid w:val="001F598B"/>
    <w:rsid w:val="001F7FBB"/>
    <w:rsid w:val="002059D5"/>
    <w:rsid w:val="00205E81"/>
    <w:rsid w:val="002067B7"/>
    <w:rsid w:val="00207824"/>
    <w:rsid w:val="00207B03"/>
    <w:rsid w:val="00207FCB"/>
    <w:rsid w:val="002153BB"/>
    <w:rsid w:val="00215C61"/>
    <w:rsid w:val="002163BD"/>
    <w:rsid w:val="00220090"/>
    <w:rsid w:val="00225E31"/>
    <w:rsid w:val="00226335"/>
    <w:rsid w:val="00227554"/>
    <w:rsid w:val="00230162"/>
    <w:rsid w:val="0023361D"/>
    <w:rsid w:val="002339C8"/>
    <w:rsid w:val="00235721"/>
    <w:rsid w:val="00240910"/>
    <w:rsid w:val="00241E7D"/>
    <w:rsid w:val="0024266E"/>
    <w:rsid w:val="002464D3"/>
    <w:rsid w:val="00247FCA"/>
    <w:rsid w:val="0025012E"/>
    <w:rsid w:val="00250324"/>
    <w:rsid w:val="00252862"/>
    <w:rsid w:val="002529D1"/>
    <w:rsid w:val="00253174"/>
    <w:rsid w:val="00253E09"/>
    <w:rsid w:val="00254126"/>
    <w:rsid w:val="0025564C"/>
    <w:rsid w:val="0025607F"/>
    <w:rsid w:val="002560B4"/>
    <w:rsid w:val="00260ECE"/>
    <w:rsid w:val="002618EF"/>
    <w:rsid w:val="00262959"/>
    <w:rsid w:val="00262EB3"/>
    <w:rsid w:val="002704D8"/>
    <w:rsid w:val="00271136"/>
    <w:rsid w:val="00281696"/>
    <w:rsid w:val="002832C6"/>
    <w:rsid w:val="00284396"/>
    <w:rsid w:val="00284631"/>
    <w:rsid w:val="00287F40"/>
    <w:rsid w:val="00291288"/>
    <w:rsid w:val="002926FD"/>
    <w:rsid w:val="002936B3"/>
    <w:rsid w:val="002939E1"/>
    <w:rsid w:val="002953E5"/>
    <w:rsid w:val="00295CF9"/>
    <w:rsid w:val="002960D0"/>
    <w:rsid w:val="0029682D"/>
    <w:rsid w:val="00297AF0"/>
    <w:rsid w:val="00297DEE"/>
    <w:rsid w:val="002A2FA5"/>
    <w:rsid w:val="002A7A63"/>
    <w:rsid w:val="002B1052"/>
    <w:rsid w:val="002B692B"/>
    <w:rsid w:val="002B7795"/>
    <w:rsid w:val="002C0403"/>
    <w:rsid w:val="002C18F2"/>
    <w:rsid w:val="002C2C00"/>
    <w:rsid w:val="002C3389"/>
    <w:rsid w:val="002C3BDC"/>
    <w:rsid w:val="002C3CD9"/>
    <w:rsid w:val="002D24D4"/>
    <w:rsid w:val="002D364D"/>
    <w:rsid w:val="002D3CC4"/>
    <w:rsid w:val="002D5F81"/>
    <w:rsid w:val="002E12DC"/>
    <w:rsid w:val="002E17D5"/>
    <w:rsid w:val="002E4A4B"/>
    <w:rsid w:val="002E6943"/>
    <w:rsid w:val="002F29F1"/>
    <w:rsid w:val="002F39DA"/>
    <w:rsid w:val="002F4E27"/>
    <w:rsid w:val="002F5233"/>
    <w:rsid w:val="002F72FA"/>
    <w:rsid w:val="00300605"/>
    <w:rsid w:val="00305220"/>
    <w:rsid w:val="00305BF3"/>
    <w:rsid w:val="00306E97"/>
    <w:rsid w:val="003070C4"/>
    <w:rsid w:val="00307D9C"/>
    <w:rsid w:val="00307DCF"/>
    <w:rsid w:val="003117EE"/>
    <w:rsid w:val="003120C8"/>
    <w:rsid w:val="003173BB"/>
    <w:rsid w:val="00321E55"/>
    <w:rsid w:val="00321E8D"/>
    <w:rsid w:val="00322C31"/>
    <w:rsid w:val="00323CC2"/>
    <w:rsid w:val="003246DD"/>
    <w:rsid w:val="003267A5"/>
    <w:rsid w:val="0033181F"/>
    <w:rsid w:val="003335D3"/>
    <w:rsid w:val="00333A3F"/>
    <w:rsid w:val="00334F47"/>
    <w:rsid w:val="0033624C"/>
    <w:rsid w:val="003502FF"/>
    <w:rsid w:val="003530DB"/>
    <w:rsid w:val="0035378D"/>
    <w:rsid w:val="00354E76"/>
    <w:rsid w:val="003554DA"/>
    <w:rsid w:val="00355944"/>
    <w:rsid w:val="003655A9"/>
    <w:rsid w:val="00366A9F"/>
    <w:rsid w:val="00366E74"/>
    <w:rsid w:val="00366EA2"/>
    <w:rsid w:val="003738B8"/>
    <w:rsid w:val="00373C48"/>
    <w:rsid w:val="00375510"/>
    <w:rsid w:val="00377161"/>
    <w:rsid w:val="00381C0D"/>
    <w:rsid w:val="0038411A"/>
    <w:rsid w:val="003849AE"/>
    <w:rsid w:val="003908B4"/>
    <w:rsid w:val="00393C64"/>
    <w:rsid w:val="003959B1"/>
    <w:rsid w:val="003A02CB"/>
    <w:rsid w:val="003A0FF2"/>
    <w:rsid w:val="003A11C4"/>
    <w:rsid w:val="003A2AE6"/>
    <w:rsid w:val="003A4138"/>
    <w:rsid w:val="003A571E"/>
    <w:rsid w:val="003B27F3"/>
    <w:rsid w:val="003B432A"/>
    <w:rsid w:val="003B46CA"/>
    <w:rsid w:val="003B476C"/>
    <w:rsid w:val="003B4D69"/>
    <w:rsid w:val="003B4DDF"/>
    <w:rsid w:val="003B5980"/>
    <w:rsid w:val="003B7279"/>
    <w:rsid w:val="003C00FB"/>
    <w:rsid w:val="003C463B"/>
    <w:rsid w:val="003C58ED"/>
    <w:rsid w:val="003D1158"/>
    <w:rsid w:val="003D1DF1"/>
    <w:rsid w:val="003D3160"/>
    <w:rsid w:val="003D3CE6"/>
    <w:rsid w:val="003D4976"/>
    <w:rsid w:val="003E021B"/>
    <w:rsid w:val="003E0EC2"/>
    <w:rsid w:val="003E17E5"/>
    <w:rsid w:val="003E1F9D"/>
    <w:rsid w:val="003E2165"/>
    <w:rsid w:val="003E4517"/>
    <w:rsid w:val="003F08A5"/>
    <w:rsid w:val="003F3ECF"/>
    <w:rsid w:val="003F64F1"/>
    <w:rsid w:val="003F6722"/>
    <w:rsid w:val="003F755A"/>
    <w:rsid w:val="00404A9F"/>
    <w:rsid w:val="00404F5A"/>
    <w:rsid w:val="0040753E"/>
    <w:rsid w:val="004123E9"/>
    <w:rsid w:val="00412E3F"/>
    <w:rsid w:val="00413515"/>
    <w:rsid w:val="00413C4F"/>
    <w:rsid w:val="00421074"/>
    <w:rsid w:val="00422EE8"/>
    <w:rsid w:val="00425D80"/>
    <w:rsid w:val="004262BA"/>
    <w:rsid w:val="0043128D"/>
    <w:rsid w:val="00432A33"/>
    <w:rsid w:val="004340A1"/>
    <w:rsid w:val="0044407D"/>
    <w:rsid w:val="00444E2C"/>
    <w:rsid w:val="00444ED6"/>
    <w:rsid w:val="004454B3"/>
    <w:rsid w:val="004461CA"/>
    <w:rsid w:val="00451E83"/>
    <w:rsid w:val="00452AE6"/>
    <w:rsid w:val="0045395E"/>
    <w:rsid w:val="00453B6D"/>
    <w:rsid w:val="00454830"/>
    <w:rsid w:val="00456CD3"/>
    <w:rsid w:val="0046511E"/>
    <w:rsid w:val="00470622"/>
    <w:rsid w:val="004724FA"/>
    <w:rsid w:val="00474387"/>
    <w:rsid w:val="00476581"/>
    <w:rsid w:val="00482188"/>
    <w:rsid w:val="004827C5"/>
    <w:rsid w:val="00486991"/>
    <w:rsid w:val="00487EF6"/>
    <w:rsid w:val="00490B70"/>
    <w:rsid w:val="004948E8"/>
    <w:rsid w:val="004A147D"/>
    <w:rsid w:val="004A1981"/>
    <w:rsid w:val="004A1BC3"/>
    <w:rsid w:val="004B069E"/>
    <w:rsid w:val="004B3C08"/>
    <w:rsid w:val="004B4598"/>
    <w:rsid w:val="004B59D8"/>
    <w:rsid w:val="004B670B"/>
    <w:rsid w:val="004B7887"/>
    <w:rsid w:val="004C2732"/>
    <w:rsid w:val="004C3C85"/>
    <w:rsid w:val="004C3F77"/>
    <w:rsid w:val="004C5D76"/>
    <w:rsid w:val="004C7FE3"/>
    <w:rsid w:val="004D37C0"/>
    <w:rsid w:val="004D3FC1"/>
    <w:rsid w:val="004E3E0A"/>
    <w:rsid w:val="004F1015"/>
    <w:rsid w:val="004F1CE1"/>
    <w:rsid w:val="004F3213"/>
    <w:rsid w:val="004F45F2"/>
    <w:rsid w:val="004F5070"/>
    <w:rsid w:val="0050175F"/>
    <w:rsid w:val="005019F6"/>
    <w:rsid w:val="0050257F"/>
    <w:rsid w:val="00504119"/>
    <w:rsid w:val="005046E0"/>
    <w:rsid w:val="00505CFF"/>
    <w:rsid w:val="00506791"/>
    <w:rsid w:val="005070F9"/>
    <w:rsid w:val="005079FF"/>
    <w:rsid w:val="00507DEA"/>
    <w:rsid w:val="00510387"/>
    <w:rsid w:val="0051411D"/>
    <w:rsid w:val="005141EA"/>
    <w:rsid w:val="00514DA1"/>
    <w:rsid w:val="00514DFA"/>
    <w:rsid w:val="00515FBB"/>
    <w:rsid w:val="00516609"/>
    <w:rsid w:val="00517845"/>
    <w:rsid w:val="005215EF"/>
    <w:rsid w:val="00526118"/>
    <w:rsid w:val="00526273"/>
    <w:rsid w:val="00530334"/>
    <w:rsid w:val="00530430"/>
    <w:rsid w:val="00532C33"/>
    <w:rsid w:val="00534947"/>
    <w:rsid w:val="005369BD"/>
    <w:rsid w:val="005376C6"/>
    <w:rsid w:val="00541B1A"/>
    <w:rsid w:val="005462D5"/>
    <w:rsid w:val="00546446"/>
    <w:rsid w:val="00546CF4"/>
    <w:rsid w:val="00547CA0"/>
    <w:rsid w:val="00547F38"/>
    <w:rsid w:val="00552679"/>
    <w:rsid w:val="0055684D"/>
    <w:rsid w:val="0056435D"/>
    <w:rsid w:val="00565724"/>
    <w:rsid w:val="00565C19"/>
    <w:rsid w:val="00565DA3"/>
    <w:rsid w:val="00570EC2"/>
    <w:rsid w:val="005769CB"/>
    <w:rsid w:val="005838A5"/>
    <w:rsid w:val="00585725"/>
    <w:rsid w:val="005874EA"/>
    <w:rsid w:val="0059598E"/>
    <w:rsid w:val="0059720A"/>
    <w:rsid w:val="005A1213"/>
    <w:rsid w:val="005A6838"/>
    <w:rsid w:val="005A78E1"/>
    <w:rsid w:val="005B0DE8"/>
    <w:rsid w:val="005B5DA5"/>
    <w:rsid w:val="005B6C3E"/>
    <w:rsid w:val="005B6D6C"/>
    <w:rsid w:val="005C170F"/>
    <w:rsid w:val="005C2EEC"/>
    <w:rsid w:val="005C5287"/>
    <w:rsid w:val="005C652F"/>
    <w:rsid w:val="005C6598"/>
    <w:rsid w:val="005C6F58"/>
    <w:rsid w:val="005C7FF9"/>
    <w:rsid w:val="005D424F"/>
    <w:rsid w:val="005D6FEA"/>
    <w:rsid w:val="005D77CE"/>
    <w:rsid w:val="005E127A"/>
    <w:rsid w:val="005E32B6"/>
    <w:rsid w:val="005E4168"/>
    <w:rsid w:val="005E5118"/>
    <w:rsid w:val="005F0513"/>
    <w:rsid w:val="005F1479"/>
    <w:rsid w:val="005F28A6"/>
    <w:rsid w:val="005F63AF"/>
    <w:rsid w:val="005F7161"/>
    <w:rsid w:val="005F742E"/>
    <w:rsid w:val="005F7876"/>
    <w:rsid w:val="005F7997"/>
    <w:rsid w:val="00601D34"/>
    <w:rsid w:val="00606A4E"/>
    <w:rsid w:val="006153F0"/>
    <w:rsid w:val="00616482"/>
    <w:rsid w:val="0061768D"/>
    <w:rsid w:val="00624C3E"/>
    <w:rsid w:val="00626921"/>
    <w:rsid w:val="00630A34"/>
    <w:rsid w:val="00630D7B"/>
    <w:rsid w:val="00630DF2"/>
    <w:rsid w:val="00632F77"/>
    <w:rsid w:val="00636D50"/>
    <w:rsid w:val="0063782E"/>
    <w:rsid w:val="006429D4"/>
    <w:rsid w:val="00642CF4"/>
    <w:rsid w:val="00651B54"/>
    <w:rsid w:val="00654014"/>
    <w:rsid w:val="0065627E"/>
    <w:rsid w:val="00656D49"/>
    <w:rsid w:val="0065738B"/>
    <w:rsid w:val="006637C2"/>
    <w:rsid w:val="006668D4"/>
    <w:rsid w:val="00667753"/>
    <w:rsid w:val="00672074"/>
    <w:rsid w:val="006731CA"/>
    <w:rsid w:val="00673588"/>
    <w:rsid w:val="006766DD"/>
    <w:rsid w:val="006767DB"/>
    <w:rsid w:val="00680346"/>
    <w:rsid w:val="006815A4"/>
    <w:rsid w:val="006826B4"/>
    <w:rsid w:val="00682EB3"/>
    <w:rsid w:val="00682EE7"/>
    <w:rsid w:val="006865BC"/>
    <w:rsid w:val="0069033C"/>
    <w:rsid w:val="00691805"/>
    <w:rsid w:val="006936B3"/>
    <w:rsid w:val="00693D78"/>
    <w:rsid w:val="00694D04"/>
    <w:rsid w:val="0069568B"/>
    <w:rsid w:val="00695D09"/>
    <w:rsid w:val="006969D0"/>
    <w:rsid w:val="0069728F"/>
    <w:rsid w:val="006A35D0"/>
    <w:rsid w:val="006A74FC"/>
    <w:rsid w:val="006A7B12"/>
    <w:rsid w:val="006B4016"/>
    <w:rsid w:val="006B5D32"/>
    <w:rsid w:val="006B73E4"/>
    <w:rsid w:val="006B7898"/>
    <w:rsid w:val="006C1C98"/>
    <w:rsid w:val="006C3F69"/>
    <w:rsid w:val="006C522C"/>
    <w:rsid w:val="006C5FE0"/>
    <w:rsid w:val="006D000C"/>
    <w:rsid w:val="006D073E"/>
    <w:rsid w:val="006D10BC"/>
    <w:rsid w:val="006D23DE"/>
    <w:rsid w:val="006D261A"/>
    <w:rsid w:val="006D3CA3"/>
    <w:rsid w:val="006E01F3"/>
    <w:rsid w:val="006E2A55"/>
    <w:rsid w:val="006E3981"/>
    <w:rsid w:val="006F54AF"/>
    <w:rsid w:val="006F552A"/>
    <w:rsid w:val="007023E9"/>
    <w:rsid w:val="0070341B"/>
    <w:rsid w:val="0070588B"/>
    <w:rsid w:val="00706A0C"/>
    <w:rsid w:val="00707D78"/>
    <w:rsid w:val="0071086E"/>
    <w:rsid w:val="00710D81"/>
    <w:rsid w:val="00716B28"/>
    <w:rsid w:val="00717D98"/>
    <w:rsid w:val="00720B0F"/>
    <w:rsid w:val="00721002"/>
    <w:rsid w:val="007214D9"/>
    <w:rsid w:val="00723376"/>
    <w:rsid w:val="00723896"/>
    <w:rsid w:val="00724B3A"/>
    <w:rsid w:val="007257FA"/>
    <w:rsid w:val="0072743F"/>
    <w:rsid w:val="0073208E"/>
    <w:rsid w:val="007363B3"/>
    <w:rsid w:val="00736AC7"/>
    <w:rsid w:val="0074202D"/>
    <w:rsid w:val="00743B26"/>
    <w:rsid w:val="00743E11"/>
    <w:rsid w:val="00745F08"/>
    <w:rsid w:val="00745F0C"/>
    <w:rsid w:val="007461F7"/>
    <w:rsid w:val="00750396"/>
    <w:rsid w:val="00751F30"/>
    <w:rsid w:val="00752DCE"/>
    <w:rsid w:val="007538DF"/>
    <w:rsid w:val="007563C1"/>
    <w:rsid w:val="00760597"/>
    <w:rsid w:val="007608E4"/>
    <w:rsid w:val="00761469"/>
    <w:rsid w:val="0076298C"/>
    <w:rsid w:val="00762A62"/>
    <w:rsid w:val="00766E36"/>
    <w:rsid w:val="00767094"/>
    <w:rsid w:val="007712CC"/>
    <w:rsid w:val="0077170F"/>
    <w:rsid w:val="0077478F"/>
    <w:rsid w:val="007811C7"/>
    <w:rsid w:val="00783B55"/>
    <w:rsid w:val="00784816"/>
    <w:rsid w:val="00785D51"/>
    <w:rsid w:val="00787450"/>
    <w:rsid w:val="00790C4C"/>
    <w:rsid w:val="00790D33"/>
    <w:rsid w:val="0079269B"/>
    <w:rsid w:val="00794A1C"/>
    <w:rsid w:val="00795489"/>
    <w:rsid w:val="00795561"/>
    <w:rsid w:val="007958AE"/>
    <w:rsid w:val="007976B0"/>
    <w:rsid w:val="00797B29"/>
    <w:rsid w:val="007A2A37"/>
    <w:rsid w:val="007A2E1C"/>
    <w:rsid w:val="007A346F"/>
    <w:rsid w:val="007A3BD4"/>
    <w:rsid w:val="007A6D13"/>
    <w:rsid w:val="007A6E1B"/>
    <w:rsid w:val="007B55EE"/>
    <w:rsid w:val="007B7B53"/>
    <w:rsid w:val="007C179C"/>
    <w:rsid w:val="007D1676"/>
    <w:rsid w:val="007D1866"/>
    <w:rsid w:val="007D23E2"/>
    <w:rsid w:val="007D280C"/>
    <w:rsid w:val="007D4A62"/>
    <w:rsid w:val="007D72D5"/>
    <w:rsid w:val="007E29E0"/>
    <w:rsid w:val="007E586F"/>
    <w:rsid w:val="007E5E1B"/>
    <w:rsid w:val="007F1BB7"/>
    <w:rsid w:val="007F207F"/>
    <w:rsid w:val="007F2753"/>
    <w:rsid w:val="007F319B"/>
    <w:rsid w:val="007F5586"/>
    <w:rsid w:val="007F6081"/>
    <w:rsid w:val="0080247C"/>
    <w:rsid w:val="008031FE"/>
    <w:rsid w:val="008109BD"/>
    <w:rsid w:val="00811076"/>
    <w:rsid w:val="008124BC"/>
    <w:rsid w:val="00817A05"/>
    <w:rsid w:val="00825440"/>
    <w:rsid w:val="008269FB"/>
    <w:rsid w:val="008302B5"/>
    <w:rsid w:val="00830FB8"/>
    <w:rsid w:val="008353C6"/>
    <w:rsid w:val="00842ADC"/>
    <w:rsid w:val="00842B10"/>
    <w:rsid w:val="00847000"/>
    <w:rsid w:val="00847CBC"/>
    <w:rsid w:val="00853323"/>
    <w:rsid w:val="008533DF"/>
    <w:rsid w:val="00857F9D"/>
    <w:rsid w:val="0086062C"/>
    <w:rsid w:val="0086734B"/>
    <w:rsid w:val="00872266"/>
    <w:rsid w:val="0087489B"/>
    <w:rsid w:val="0087514C"/>
    <w:rsid w:val="008759DF"/>
    <w:rsid w:val="008769E9"/>
    <w:rsid w:val="008817B8"/>
    <w:rsid w:val="00885120"/>
    <w:rsid w:val="00887BC4"/>
    <w:rsid w:val="0089554C"/>
    <w:rsid w:val="00896375"/>
    <w:rsid w:val="008A05EE"/>
    <w:rsid w:val="008A4553"/>
    <w:rsid w:val="008A5CE4"/>
    <w:rsid w:val="008A7697"/>
    <w:rsid w:val="008B1F24"/>
    <w:rsid w:val="008B34C7"/>
    <w:rsid w:val="008B34F0"/>
    <w:rsid w:val="008B424A"/>
    <w:rsid w:val="008B7F17"/>
    <w:rsid w:val="008C1AF7"/>
    <w:rsid w:val="008C3B22"/>
    <w:rsid w:val="008C58AD"/>
    <w:rsid w:val="008C5D63"/>
    <w:rsid w:val="008D113C"/>
    <w:rsid w:val="008D1F1E"/>
    <w:rsid w:val="008D23E1"/>
    <w:rsid w:val="008D3460"/>
    <w:rsid w:val="008D6386"/>
    <w:rsid w:val="008D6F58"/>
    <w:rsid w:val="008E05EF"/>
    <w:rsid w:val="008E7C8A"/>
    <w:rsid w:val="008F2CBC"/>
    <w:rsid w:val="00900C5E"/>
    <w:rsid w:val="009016F3"/>
    <w:rsid w:val="0090272E"/>
    <w:rsid w:val="00904C3E"/>
    <w:rsid w:val="00910BDC"/>
    <w:rsid w:val="0091118C"/>
    <w:rsid w:val="00913726"/>
    <w:rsid w:val="00915B9E"/>
    <w:rsid w:val="009177BE"/>
    <w:rsid w:val="00920473"/>
    <w:rsid w:val="00921BED"/>
    <w:rsid w:val="00921F91"/>
    <w:rsid w:val="009254E9"/>
    <w:rsid w:val="00926773"/>
    <w:rsid w:val="00926D75"/>
    <w:rsid w:val="00927F74"/>
    <w:rsid w:val="00933422"/>
    <w:rsid w:val="009339BE"/>
    <w:rsid w:val="00933EF7"/>
    <w:rsid w:val="00934F16"/>
    <w:rsid w:val="009364E0"/>
    <w:rsid w:val="00941096"/>
    <w:rsid w:val="00941286"/>
    <w:rsid w:val="00941A29"/>
    <w:rsid w:val="00941FE5"/>
    <w:rsid w:val="009508F9"/>
    <w:rsid w:val="0095623A"/>
    <w:rsid w:val="009611B8"/>
    <w:rsid w:val="0096128B"/>
    <w:rsid w:val="009626B6"/>
    <w:rsid w:val="00963673"/>
    <w:rsid w:val="00963A82"/>
    <w:rsid w:val="00964874"/>
    <w:rsid w:val="0096730A"/>
    <w:rsid w:val="00967CF6"/>
    <w:rsid w:val="00971AB3"/>
    <w:rsid w:val="009725CC"/>
    <w:rsid w:val="00972ACC"/>
    <w:rsid w:val="00973F65"/>
    <w:rsid w:val="00974352"/>
    <w:rsid w:val="00976865"/>
    <w:rsid w:val="0098386B"/>
    <w:rsid w:val="00986D96"/>
    <w:rsid w:val="00987275"/>
    <w:rsid w:val="009873FA"/>
    <w:rsid w:val="00987707"/>
    <w:rsid w:val="009934C6"/>
    <w:rsid w:val="00994B28"/>
    <w:rsid w:val="00996F8A"/>
    <w:rsid w:val="009A36A2"/>
    <w:rsid w:val="009A49EA"/>
    <w:rsid w:val="009A7320"/>
    <w:rsid w:val="009B0420"/>
    <w:rsid w:val="009B1555"/>
    <w:rsid w:val="009B429C"/>
    <w:rsid w:val="009B5320"/>
    <w:rsid w:val="009B7A20"/>
    <w:rsid w:val="009C08C7"/>
    <w:rsid w:val="009C25E3"/>
    <w:rsid w:val="009C2B7A"/>
    <w:rsid w:val="009C3EAD"/>
    <w:rsid w:val="009C5B0F"/>
    <w:rsid w:val="009C6B51"/>
    <w:rsid w:val="009C7BB7"/>
    <w:rsid w:val="009C7CEF"/>
    <w:rsid w:val="009D1852"/>
    <w:rsid w:val="009E04E0"/>
    <w:rsid w:val="009E3350"/>
    <w:rsid w:val="009E78CE"/>
    <w:rsid w:val="009E7BAD"/>
    <w:rsid w:val="009E7DF5"/>
    <w:rsid w:val="009F0D14"/>
    <w:rsid w:val="009F12D0"/>
    <w:rsid w:val="009F14FB"/>
    <w:rsid w:val="009F3710"/>
    <w:rsid w:val="009F3F36"/>
    <w:rsid w:val="009F47E5"/>
    <w:rsid w:val="009F4D9B"/>
    <w:rsid w:val="009F6903"/>
    <w:rsid w:val="009F6C32"/>
    <w:rsid w:val="00A002B8"/>
    <w:rsid w:val="00A01CD7"/>
    <w:rsid w:val="00A02946"/>
    <w:rsid w:val="00A04133"/>
    <w:rsid w:val="00A05019"/>
    <w:rsid w:val="00A12B61"/>
    <w:rsid w:val="00A13F63"/>
    <w:rsid w:val="00A145BE"/>
    <w:rsid w:val="00A17647"/>
    <w:rsid w:val="00A238C0"/>
    <w:rsid w:val="00A23CEC"/>
    <w:rsid w:val="00A24AD6"/>
    <w:rsid w:val="00A268D6"/>
    <w:rsid w:val="00A30CA9"/>
    <w:rsid w:val="00A31C18"/>
    <w:rsid w:val="00A32CAB"/>
    <w:rsid w:val="00A33469"/>
    <w:rsid w:val="00A365E4"/>
    <w:rsid w:val="00A36D92"/>
    <w:rsid w:val="00A40F9E"/>
    <w:rsid w:val="00A4214B"/>
    <w:rsid w:val="00A46A65"/>
    <w:rsid w:val="00A477EC"/>
    <w:rsid w:val="00A50035"/>
    <w:rsid w:val="00A51C6D"/>
    <w:rsid w:val="00A525D6"/>
    <w:rsid w:val="00A54BD5"/>
    <w:rsid w:val="00A5682A"/>
    <w:rsid w:val="00A56B28"/>
    <w:rsid w:val="00A60725"/>
    <w:rsid w:val="00A60E7B"/>
    <w:rsid w:val="00A71361"/>
    <w:rsid w:val="00A76D61"/>
    <w:rsid w:val="00A92894"/>
    <w:rsid w:val="00A941B6"/>
    <w:rsid w:val="00A9472D"/>
    <w:rsid w:val="00A95E5A"/>
    <w:rsid w:val="00A96D88"/>
    <w:rsid w:val="00A97267"/>
    <w:rsid w:val="00AA2480"/>
    <w:rsid w:val="00AA3AF6"/>
    <w:rsid w:val="00AA3F25"/>
    <w:rsid w:val="00AA4E7E"/>
    <w:rsid w:val="00AA670C"/>
    <w:rsid w:val="00AA6D2E"/>
    <w:rsid w:val="00AA7FC7"/>
    <w:rsid w:val="00AB01C0"/>
    <w:rsid w:val="00AB1023"/>
    <w:rsid w:val="00AB334C"/>
    <w:rsid w:val="00AB4BD1"/>
    <w:rsid w:val="00AB563D"/>
    <w:rsid w:val="00AB6706"/>
    <w:rsid w:val="00AC75AB"/>
    <w:rsid w:val="00AD1028"/>
    <w:rsid w:val="00AD1AF6"/>
    <w:rsid w:val="00AD343E"/>
    <w:rsid w:val="00AD374F"/>
    <w:rsid w:val="00AD385F"/>
    <w:rsid w:val="00AD3974"/>
    <w:rsid w:val="00AD49EC"/>
    <w:rsid w:val="00AD7274"/>
    <w:rsid w:val="00AD749D"/>
    <w:rsid w:val="00AE0D6B"/>
    <w:rsid w:val="00AE2FBB"/>
    <w:rsid w:val="00AE4E28"/>
    <w:rsid w:val="00AE5B98"/>
    <w:rsid w:val="00AE63CA"/>
    <w:rsid w:val="00AE7625"/>
    <w:rsid w:val="00AF08F7"/>
    <w:rsid w:val="00AF20DD"/>
    <w:rsid w:val="00AF4924"/>
    <w:rsid w:val="00AF756C"/>
    <w:rsid w:val="00AF762E"/>
    <w:rsid w:val="00B00702"/>
    <w:rsid w:val="00B02AE4"/>
    <w:rsid w:val="00B03A77"/>
    <w:rsid w:val="00B03D1D"/>
    <w:rsid w:val="00B058A7"/>
    <w:rsid w:val="00B05A94"/>
    <w:rsid w:val="00B0701A"/>
    <w:rsid w:val="00B163D7"/>
    <w:rsid w:val="00B1665F"/>
    <w:rsid w:val="00B22A25"/>
    <w:rsid w:val="00B230AB"/>
    <w:rsid w:val="00B23740"/>
    <w:rsid w:val="00B23AE7"/>
    <w:rsid w:val="00B26110"/>
    <w:rsid w:val="00B262B3"/>
    <w:rsid w:val="00B26AB3"/>
    <w:rsid w:val="00B27CFF"/>
    <w:rsid w:val="00B302B0"/>
    <w:rsid w:val="00B314B5"/>
    <w:rsid w:val="00B33E45"/>
    <w:rsid w:val="00B36A4E"/>
    <w:rsid w:val="00B43AF9"/>
    <w:rsid w:val="00B46294"/>
    <w:rsid w:val="00B504B5"/>
    <w:rsid w:val="00B50573"/>
    <w:rsid w:val="00B52391"/>
    <w:rsid w:val="00B525E6"/>
    <w:rsid w:val="00B54B20"/>
    <w:rsid w:val="00B70200"/>
    <w:rsid w:val="00B72D93"/>
    <w:rsid w:val="00B732D4"/>
    <w:rsid w:val="00B7689B"/>
    <w:rsid w:val="00B76A7C"/>
    <w:rsid w:val="00B835D5"/>
    <w:rsid w:val="00B85CF2"/>
    <w:rsid w:val="00B87D93"/>
    <w:rsid w:val="00B92F1A"/>
    <w:rsid w:val="00B935B6"/>
    <w:rsid w:val="00B94F7F"/>
    <w:rsid w:val="00B96730"/>
    <w:rsid w:val="00B969A5"/>
    <w:rsid w:val="00BA03FE"/>
    <w:rsid w:val="00BA131F"/>
    <w:rsid w:val="00BA5D63"/>
    <w:rsid w:val="00BA60B0"/>
    <w:rsid w:val="00BA6581"/>
    <w:rsid w:val="00BA665E"/>
    <w:rsid w:val="00BA6B73"/>
    <w:rsid w:val="00BA7054"/>
    <w:rsid w:val="00BA7599"/>
    <w:rsid w:val="00BA75D2"/>
    <w:rsid w:val="00BB0E79"/>
    <w:rsid w:val="00BB17FD"/>
    <w:rsid w:val="00BB46A2"/>
    <w:rsid w:val="00BB46DC"/>
    <w:rsid w:val="00BB4EB7"/>
    <w:rsid w:val="00BB6A7C"/>
    <w:rsid w:val="00BB6D9B"/>
    <w:rsid w:val="00BC47A5"/>
    <w:rsid w:val="00BC5B31"/>
    <w:rsid w:val="00BC626E"/>
    <w:rsid w:val="00BC6948"/>
    <w:rsid w:val="00BC6C17"/>
    <w:rsid w:val="00BC7087"/>
    <w:rsid w:val="00BC7177"/>
    <w:rsid w:val="00BD08B1"/>
    <w:rsid w:val="00BD535C"/>
    <w:rsid w:val="00BD7138"/>
    <w:rsid w:val="00BD752C"/>
    <w:rsid w:val="00BE3CC7"/>
    <w:rsid w:val="00BE40FF"/>
    <w:rsid w:val="00BE6511"/>
    <w:rsid w:val="00BE7A73"/>
    <w:rsid w:val="00BF318E"/>
    <w:rsid w:val="00BF5B09"/>
    <w:rsid w:val="00BF65DC"/>
    <w:rsid w:val="00BF6C91"/>
    <w:rsid w:val="00BF72A7"/>
    <w:rsid w:val="00C00BA3"/>
    <w:rsid w:val="00C02312"/>
    <w:rsid w:val="00C1278E"/>
    <w:rsid w:val="00C144C3"/>
    <w:rsid w:val="00C1587B"/>
    <w:rsid w:val="00C23FD0"/>
    <w:rsid w:val="00C24D1F"/>
    <w:rsid w:val="00C269F4"/>
    <w:rsid w:val="00C26A55"/>
    <w:rsid w:val="00C26CA3"/>
    <w:rsid w:val="00C311C6"/>
    <w:rsid w:val="00C312C6"/>
    <w:rsid w:val="00C32E92"/>
    <w:rsid w:val="00C34201"/>
    <w:rsid w:val="00C41CBB"/>
    <w:rsid w:val="00C41CE0"/>
    <w:rsid w:val="00C47C7B"/>
    <w:rsid w:val="00C55C7A"/>
    <w:rsid w:val="00C55D4D"/>
    <w:rsid w:val="00C55D91"/>
    <w:rsid w:val="00C60B89"/>
    <w:rsid w:val="00C6182F"/>
    <w:rsid w:val="00C63D77"/>
    <w:rsid w:val="00C70E72"/>
    <w:rsid w:val="00C71EAB"/>
    <w:rsid w:val="00C73F47"/>
    <w:rsid w:val="00C76BCA"/>
    <w:rsid w:val="00C77525"/>
    <w:rsid w:val="00C77DD3"/>
    <w:rsid w:val="00C80825"/>
    <w:rsid w:val="00C812BB"/>
    <w:rsid w:val="00C83201"/>
    <w:rsid w:val="00C85BFA"/>
    <w:rsid w:val="00C866F6"/>
    <w:rsid w:val="00C868E2"/>
    <w:rsid w:val="00C8692E"/>
    <w:rsid w:val="00C86F9E"/>
    <w:rsid w:val="00C92A57"/>
    <w:rsid w:val="00C9494F"/>
    <w:rsid w:val="00C9673B"/>
    <w:rsid w:val="00C97019"/>
    <w:rsid w:val="00C97CFA"/>
    <w:rsid w:val="00CA4E8E"/>
    <w:rsid w:val="00CA6BC4"/>
    <w:rsid w:val="00CA7AF5"/>
    <w:rsid w:val="00CB1BC9"/>
    <w:rsid w:val="00CB5DF4"/>
    <w:rsid w:val="00CB75F1"/>
    <w:rsid w:val="00CC2970"/>
    <w:rsid w:val="00CC3D8D"/>
    <w:rsid w:val="00CD0E13"/>
    <w:rsid w:val="00CD10D0"/>
    <w:rsid w:val="00CD28E6"/>
    <w:rsid w:val="00CD2981"/>
    <w:rsid w:val="00CD36F9"/>
    <w:rsid w:val="00CE08EA"/>
    <w:rsid w:val="00CE1EBA"/>
    <w:rsid w:val="00CE22C6"/>
    <w:rsid w:val="00CE2BED"/>
    <w:rsid w:val="00CE509D"/>
    <w:rsid w:val="00CE6A83"/>
    <w:rsid w:val="00CE7F7F"/>
    <w:rsid w:val="00CF0638"/>
    <w:rsid w:val="00CF09E7"/>
    <w:rsid w:val="00CF5801"/>
    <w:rsid w:val="00D00CFD"/>
    <w:rsid w:val="00D04D0D"/>
    <w:rsid w:val="00D0694C"/>
    <w:rsid w:val="00D07ED1"/>
    <w:rsid w:val="00D12E98"/>
    <w:rsid w:val="00D13064"/>
    <w:rsid w:val="00D13F10"/>
    <w:rsid w:val="00D15FCF"/>
    <w:rsid w:val="00D20760"/>
    <w:rsid w:val="00D20CB0"/>
    <w:rsid w:val="00D216A3"/>
    <w:rsid w:val="00D23753"/>
    <w:rsid w:val="00D23A08"/>
    <w:rsid w:val="00D23B6C"/>
    <w:rsid w:val="00D2671B"/>
    <w:rsid w:val="00D27927"/>
    <w:rsid w:val="00D27A58"/>
    <w:rsid w:val="00D3544B"/>
    <w:rsid w:val="00D36C21"/>
    <w:rsid w:val="00D37A4C"/>
    <w:rsid w:val="00D467B4"/>
    <w:rsid w:val="00D46CA8"/>
    <w:rsid w:val="00D4721C"/>
    <w:rsid w:val="00D5157F"/>
    <w:rsid w:val="00D60802"/>
    <w:rsid w:val="00D613E3"/>
    <w:rsid w:val="00D62018"/>
    <w:rsid w:val="00D64B09"/>
    <w:rsid w:val="00D65240"/>
    <w:rsid w:val="00D65603"/>
    <w:rsid w:val="00D65B09"/>
    <w:rsid w:val="00D65BFB"/>
    <w:rsid w:val="00D67EE5"/>
    <w:rsid w:val="00D70EDC"/>
    <w:rsid w:val="00D72DD5"/>
    <w:rsid w:val="00D73D8D"/>
    <w:rsid w:val="00D75EAE"/>
    <w:rsid w:val="00D77692"/>
    <w:rsid w:val="00D77E68"/>
    <w:rsid w:val="00D8174C"/>
    <w:rsid w:val="00D817AA"/>
    <w:rsid w:val="00D822BD"/>
    <w:rsid w:val="00D8266D"/>
    <w:rsid w:val="00D82EA9"/>
    <w:rsid w:val="00D83A76"/>
    <w:rsid w:val="00D854F6"/>
    <w:rsid w:val="00D855BB"/>
    <w:rsid w:val="00D9042E"/>
    <w:rsid w:val="00D91952"/>
    <w:rsid w:val="00D919C3"/>
    <w:rsid w:val="00D930FF"/>
    <w:rsid w:val="00D94C90"/>
    <w:rsid w:val="00D94DB9"/>
    <w:rsid w:val="00D95E7E"/>
    <w:rsid w:val="00D95FDC"/>
    <w:rsid w:val="00DB0ED3"/>
    <w:rsid w:val="00DB4BD0"/>
    <w:rsid w:val="00DB4E5B"/>
    <w:rsid w:val="00DB621F"/>
    <w:rsid w:val="00DB7B8C"/>
    <w:rsid w:val="00DC025A"/>
    <w:rsid w:val="00DC22BE"/>
    <w:rsid w:val="00DC6A43"/>
    <w:rsid w:val="00DD2C1E"/>
    <w:rsid w:val="00DD4C71"/>
    <w:rsid w:val="00DD63CD"/>
    <w:rsid w:val="00DD6D00"/>
    <w:rsid w:val="00DE06E7"/>
    <w:rsid w:val="00DE18C7"/>
    <w:rsid w:val="00DE4C7B"/>
    <w:rsid w:val="00DE6559"/>
    <w:rsid w:val="00DF2248"/>
    <w:rsid w:val="00DF22F4"/>
    <w:rsid w:val="00DF3F07"/>
    <w:rsid w:val="00DF6B82"/>
    <w:rsid w:val="00E00782"/>
    <w:rsid w:val="00E04C1F"/>
    <w:rsid w:val="00E05874"/>
    <w:rsid w:val="00E058FC"/>
    <w:rsid w:val="00E0674A"/>
    <w:rsid w:val="00E10C1B"/>
    <w:rsid w:val="00E113E4"/>
    <w:rsid w:val="00E128C3"/>
    <w:rsid w:val="00E147A3"/>
    <w:rsid w:val="00E158BB"/>
    <w:rsid w:val="00E159E1"/>
    <w:rsid w:val="00E2228D"/>
    <w:rsid w:val="00E23585"/>
    <w:rsid w:val="00E266CD"/>
    <w:rsid w:val="00E2681C"/>
    <w:rsid w:val="00E26905"/>
    <w:rsid w:val="00E31488"/>
    <w:rsid w:val="00E31EA8"/>
    <w:rsid w:val="00E34036"/>
    <w:rsid w:val="00E34D99"/>
    <w:rsid w:val="00E3697F"/>
    <w:rsid w:val="00E36BD8"/>
    <w:rsid w:val="00E40250"/>
    <w:rsid w:val="00E4092D"/>
    <w:rsid w:val="00E4137E"/>
    <w:rsid w:val="00E4188C"/>
    <w:rsid w:val="00E4242F"/>
    <w:rsid w:val="00E42BF1"/>
    <w:rsid w:val="00E43132"/>
    <w:rsid w:val="00E43978"/>
    <w:rsid w:val="00E4489A"/>
    <w:rsid w:val="00E460E1"/>
    <w:rsid w:val="00E4723C"/>
    <w:rsid w:val="00E47C38"/>
    <w:rsid w:val="00E5105A"/>
    <w:rsid w:val="00E52E4A"/>
    <w:rsid w:val="00E5476C"/>
    <w:rsid w:val="00E57EDB"/>
    <w:rsid w:val="00E602CC"/>
    <w:rsid w:val="00E6049B"/>
    <w:rsid w:val="00E611D8"/>
    <w:rsid w:val="00E61B52"/>
    <w:rsid w:val="00E62143"/>
    <w:rsid w:val="00E662CF"/>
    <w:rsid w:val="00E6668E"/>
    <w:rsid w:val="00E67E33"/>
    <w:rsid w:val="00E67FD8"/>
    <w:rsid w:val="00E711B4"/>
    <w:rsid w:val="00E7152F"/>
    <w:rsid w:val="00E72392"/>
    <w:rsid w:val="00E74487"/>
    <w:rsid w:val="00E7614A"/>
    <w:rsid w:val="00E774BA"/>
    <w:rsid w:val="00E77DD7"/>
    <w:rsid w:val="00E8371E"/>
    <w:rsid w:val="00E84247"/>
    <w:rsid w:val="00E91906"/>
    <w:rsid w:val="00E95D93"/>
    <w:rsid w:val="00E9615A"/>
    <w:rsid w:val="00E96776"/>
    <w:rsid w:val="00EA1937"/>
    <w:rsid w:val="00EA318B"/>
    <w:rsid w:val="00EA6F7E"/>
    <w:rsid w:val="00EA70FC"/>
    <w:rsid w:val="00EB159D"/>
    <w:rsid w:val="00EB15FD"/>
    <w:rsid w:val="00EB6351"/>
    <w:rsid w:val="00EB7BCD"/>
    <w:rsid w:val="00EC00FA"/>
    <w:rsid w:val="00EC0C5E"/>
    <w:rsid w:val="00EC3177"/>
    <w:rsid w:val="00EC4BF5"/>
    <w:rsid w:val="00EC500B"/>
    <w:rsid w:val="00ED1F55"/>
    <w:rsid w:val="00ED20AE"/>
    <w:rsid w:val="00ED2D60"/>
    <w:rsid w:val="00ED7DFE"/>
    <w:rsid w:val="00EE2199"/>
    <w:rsid w:val="00EE50D6"/>
    <w:rsid w:val="00EF08B4"/>
    <w:rsid w:val="00EF66AB"/>
    <w:rsid w:val="00F03057"/>
    <w:rsid w:val="00F051B1"/>
    <w:rsid w:val="00F05398"/>
    <w:rsid w:val="00F0566E"/>
    <w:rsid w:val="00F07370"/>
    <w:rsid w:val="00F10ECE"/>
    <w:rsid w:val="00F1210E"/>
    <w:rsid w:val="00F16656"/>
    <w:rsid w:val="00F200F3"/>
    <w:rsid w:val="00F214D0"/>
    <w:rsid w:val="00F22266"/>
    <w:rsid w:val="00F226B6"/>
    <w:rsid w:val="00F22FD7"/>
    <w:rsid w:val="00F233CB"/>
    <w:rsid w:val="00F2399F"/>
    <w:rsid w:val="00F24823"/>
    <w:rsid w:val="00F31F04"/>
    <w:rsid w:val="00F3222C"/>
    <w:rsid w:val="00F322B7"/>
    <w:rsid w:val="00F32A7B"/>
    <w:rsid w:val="00F37CBD"/>
    <w:rsid w:val="00F41C09"/>
    <w:rsid w:val="00F42039"/>
    <w:rsid w:val="00F432AD"/>
    <w:rsid w:val="00F45064"/>
    <w:rsid w:val="00F4594E"/>
    <w:rsid w:val="00F46D57"/>
    <w:rsid w:val="00F47EA4"/>
    <w:rsid w:val="00F52E33"/>
    <w:rsid w:val="00F5599A"/>
    <w:rsid w:val="00F56395"/>
    <w:rsid w:val="00F56C12"/>
    <w:rsid w:val="00F572C8"/>
    <w:rsid w:val="00F57ADB"/>
    <w:rsid w:val="00F61A93"/>
    <w:rsid w:val="00F666E1"/>
    <w:rsid w:val="00F71892"/>
    <w:rsid w:val="00F71F8A"/>
    <w:rsid w:val="00F73611"/>
    <w:rsid w:val="00F7506C"/>
    <w:rsid w:val="00F76DCA"/>
    <w:rsid w:val="00F7705B"/>
    <w:rsid w:val="00F82B94"/>
    <w:rsid w:val="00F8463D"/>
    <w:rsid w:val="00F85B61"/>
    <w:rsid w:val="00F8605F"/>
    <w:rsid w:val="00F9226A"/>
    <w:rsid w:val="00F93888"/>
    <w:rsid w:val="00F94B82"/>
    <w:rsid w:val="00FA225C"/>
    <w:rsid w:val="00FA3779"/>
    <w:rsid w:val="00FA4F72"/>
    <w:rsid w:val="00FA566D"/>
    <w:rsid w:val="00FA7128"/>
    <w:rsid w:val="00FB0784"/>
    <w:rsid w:val="00FB215F"/>
    <w:rsid w:val="00FB63F1"/>
    <w:rsid w:val="00FC1A64"/>
    <w:rsid w:val="00FC3728"/>
    <w:rsid w:val="00FC3E0F"/>
    <w:rsid w:val="00FC4473"/>
    <w:rsid w:val="00FC5744"/>
    <w:rsid w:val="00FC5D75"/>
    <w:rsid w:val="00FD18F1"/>
    <w:rsid w:val="00FD4F90"/>
    <w:rsid w:val="00FD7543"/>
    <w:rsid w:val="00FE2BE4"/>
    <w:rsid w:val="00FE333C"/>
    <w:rsid w:val="00FE38F0"/>
    <w:rsid w:val="00FE7A10"/>
    <w:rsid w:val="00FE7D9E"/>
    <w:rsid w:val="00FF010A"/>
    <w:rsid w:val="00FF394E"/>
    <w:rsid w:val="00FF4411"/>
    <w:rsid w:val="00FF4F27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A18B5"/>
  <w15:chartTrackingRefBased/>
  <w15:docId w15:val="{7AB80515-3D5A-48B1-9229-3A6DA1C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E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E5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29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3E5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D3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F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42BF1"/>
  </w:style>
  <w:style w:type="paragraph" w:styleId="ListParagraph">
    <w:name w:val="List Paragraph"/>
    <w:basedOn w:val="Normal"/>
    <w:uiPriority w:val="34"/>
    <w:qFormat/>
    <w:rsid w:val="00164E9B"/>
    <w:pPr>
      <w:ind w:left="720"/>
      <w:contextualSpacing/>
    </w:pPr>
  </w:style>
  <w:style w:type="table" w:styleId="TableGrid">
    <w:name w:val="Table Grid"/>
    <w:basedOn w:val="TableNormal"/>
    <w:uiPriority w:val="39"/>
    <w:rsid w:val="00C9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1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ientsforumlas@ao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ealthwatchhackney.co.uk" TargetMode="External"/><Relationship Id="rId17" Type="http://schemas.openxmlformats.org/officeDocument/2006/relationships/hyperlink" Target="https://tinyurl.com/26c2h5n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althwatchhackney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l.sander@ucl.ac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tientsforuml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8642-5812-4192-BD07-F0BDDF5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cp:lastPrinted>2023-02-26T10:40:00Z</cp:lastPrinted>
  <dcterms:created xsi:type="dcterms:W3CDTF">2023-07-08T15:07:00Z</dcterms:created>
  <dcterms:modified xsi:type="dcterms:W3CDTF">2023-07-08T15:07:00Z</dcterms:modified>
</cp:coreProperties>
</file>