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30" w:rsidRDefault="00A53E09" w:rsidP="00A53E0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AGENDA </w:t>
      </w:r>
    </w:p>
    <w:p w:rsidR="00A53E09" w:rsidRDefault="00A53E09" w:rsidP="00A53E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EQUALITY AND INCLUSION STEERING GROUP </w:t>
      </w:r>
    </w:p>
    <w:p w:rsidR="00A53E09" w:rsidRDefault="0033287A" w:rsidP="00A53E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MAY 11</w:t>
      </w:r>
      <w:r w:rsidR="00587568">
        <w:rPr>
          <w:rFonts w:ascii="Arial" w:hAnsi="Arial" w:cs="Arial"/>
          <w:b/>
        </w:rPr>
        <w:t xml:space="preserve"> 2015</w:t>
      </w:r>
      <w:r w:rsidR="00A53E09">
        <w:rPr>
          <w:rFonts w:ascii="Arial" w:hAnsi="Arial" w:cs="Arial"/>
          <w:b/>
        </w:rPr>
        <w:t xml:space="preserve"> AT 1000</w:t>
      </w:r>
    </w:p>
    <w:p w:rsidR="00A53E09" w:rsidRDefault="00A53E09" w:rsidP="00A53E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ROOM, WATERLOO HQ</w:t>
      </w:r>
    </w:p>
    <w:p w:rsidR="00A53E09" w:rsidRDefault="00A53E09" w:rsidP="00A53E09">
      <w:pPr>
        <w:rPr>
          <w:rFonts w:ascii="Arial" w:hAnsi="Arial" w:cs="Arial"/>
        </w:rPr>
      </w:pPr>
    </w:p>
    <w:p w:rsidR="00A53E09" w:rsidRDefault="00A53E09" w:rsidP="00A53E09">
      <w:pPr>
        <w:rPr>
          <w:rFonts w:ascii="Arial" w:hAnsi="Arial" w:cs="Arial"/>
        </w:rPr>
      </w:pPr>
    </w:p>
    <w:p w:rsidR="00A53E09" w:rsidRDefault="00A53E09" w:rsidP="00A53E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Minutes and matters arising</w:t>
      </w:r>
    </w:p>
    <w:p w:rsidR="00A7596D" w:rsidRDefault="00A7596D" w:rsidP="00A53E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Presentation from Carers’ UK</w:t>
      </w:r>
    </w:p>
    <w:p w:rsidR="00A53E09" w:rsidRPr="003A48A8" w:rsidRDefault="00CE17B3" w:rsidP="00A53E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48A8">
        <w:rPr>
          <w:rFonts w:ascii="Arial" w:hAnsi="Arial" w:cs="Arial"/>
        </w:rPr>
        <w:t>Implementation of n</w:t>
      </w:r>
      <w:r w:rsidR="00587568" w:rsidRPr="003A48A8">
        <w:rPr>
          <w:rFonts w:ascii="Arial" w:hAnsi="Arial" w:cs="Arial"/>
        </w:rPr>
        <w:t>ew Equality and Inclusion Strategy 2014-19</w:t>
      </w:r>
    </w:p>
    <w:p w:rsidR="00A53E09" w:rsidRDefault="00A53E09" w:rsidP="00A53E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</w:t>
      </w:r>
      <w:r w:rsidR="00587568">
        <w:rPr>
          <w:rFonts w:ascii="Arial" w:hAnsi="Arial" w:cs="Arial"/>
        </w:rPr>
        <w:t>on Equality Objective 4 – champions for protected characteristic groups</w:t>
      </w:r>
    </w:p>
    <w:p w:rsidR="00A53E09" w:rsidRDefault="00CE17B3" w:rsidP="00A53E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Workforce Race Equality Standard</w:t>
      </w:r>
    </w:p>
    <w:p w:rsidR="002D4D71" w:rsidRDefault="00383DD5" w:rsidP="002D4D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Equalities </w:t>
      </w:r>
      <w:r w:rsidR="002D4D71">
        <w:rPr>
          <w:rFonts w:ascii="Arial" w:hAnsi="Arial" w:cs="Arial"/>
        </w:rPr>
        <w:t>Risk</w:t>
      </w:r>
      <w:r w:rsidR="0033287A">
        <w:rPr>
          <w:rFonts w:ascii="Arial" w:hAnsi="Arial" w:cs="Arial"/>
        </w:rPr>
        <w:t>s</w:t>
      </w:r>
      <w:r w:rsidR="002D4D71">
        <w:rPr>
          <w:rFonts w:ascii="Arial" w:hAnsi="Arial" w:cs="Arial"/>
        </w:rPr>
        <w:t xml:space="preserve"> </w:t>
      </w:r>
    </w:p>
    <w:p w:rsidR="00A53E09" w:rsidRPr="00A53E09" w:rsidRDefault="00A53E09" w:rsidP="00A53E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 other business </w:t>
      </w:r>
    </w:p>
    <w:sectPr w:rsidR="00A53E09" w:rsidRPr="00A53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B4BF3"/>
    <w:multiLevelType w:val="hybridMultilevel"/>
    <w:tmpl w:val="9948F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09"/>
    <w:rsid w:val="000A798D"/>
    <w:rsid w:val="00122F26"/>
    <w:rsid w:val="00220BD6"/>
    <w:rsid w:val="002D4D71"/>
    <w:rsid w:val="0033287A"/>
    <w:rsid w:val="00383DD5"/>
    <w:rsid w:val="00390D0E"/>
    <w:rsid w:val="003A48A8"/>
    <w:rsid w:val="004B472D"/>
    <w:rsid w:val="00587568"/>
    <w:rsid w:val="0065736F"/>
    <w:rsid w:val="006D7F55"/>
    <w:rsid w:val="009F25BF"/>
    <w:rsid w:val="00A53E09"/>
    <w:rsid w:val="00A7596D"/>
    <w:rsid w:val="00CE17B3"/>
    <w:rsid w:val="00EE6969"/>
    <w:rsid w:val="00F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0E"/>
    <w:pPr>
      <w:ind w:left="720"/>
    </w:pPr>
    <w:rPr>
      <w:rFonts w:ascii="Calibri" w:hAnsi="Calibri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0E"/>
    <w:pPr>
      <w:ind w:left="720"/>
    </w:pPr>
    <w:rPr>
      <w:rFonts w:ascii="Calibri" w:hAnsi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Ambulance Service NHS Trust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janice.markey</dc:creator>
  <cp:lastModifiedBy>Polly Healy</cp:lastModifiedBy>
  <cp:revision>2</cp:revision>
  <dcterms:created xsi:type="dcterms:W3CDTF">2016-02-08T15:52:00Z</dcterms:created>
  <dcterms:modified xsi:type="dcterms:W3CDTF">2016-02-08T15:52:00Z</dcterms:modified>
</cp:coreProperties>
</file>